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78289643"/>
    <w:bookmarkStart w:id="1" w:name="_Toc178294602"/>
    <w:p w:rsidR="00571EBB" w:rsidRPr="009C27E5" w:rsidRDefault="007A1912" w:rsidP="00CE1EEF">
      <w:pPr>
        <w:pStyle w:val="Heading1"/>
        <w:tabs>
          <w:tab w:val="left" w:pos="5529"/>
        </w:tabs>
        <w:spacing w:line="360" w:lineRule="auto"/>
      </w:pPr>
      <w:r w:rsidRPr="009C27E5">
        <w:rPr>
          <w:noProof/>
          <w:lang w:val="en-US"/>
        </w:rPr>
        <mc:AlternateContent>
          <mc:Choice Requires="wps">
            <w:drawing>
              <wp:anchor distT="0" distB="0" distL="114300" distR="114300" simplePos="0" relativeHeight="251673600" behindDoc="0" locked="0" layoutInCell="1" allowOverlap="1" wp14:anchorId="3755EEB6" wp14:editId="76B389F7">
                <wp:simplePos x="0" y="0"/>
                <wp:positionH relativeFrom="column">
                  <wp:posOffset>4847449</wp:posOffset>
                </wp:positionH>
                <wp:positionV relativeFrom="paragraph">
                  <wp:posOffset>-1056075</wp:posOffset>
                </wp:positionV>
                <wp:extent cx="383822" cy="372533"/>
                <wp:effectExtent l="0" t="0" r="16510" b="27940"/>
                <wp:wrapNone/>
                <wp:docPr id="6" name="Rectangle 6"/>
                <wp:cNvGraphicFramePr/>
                <a:graphic xmlns:a="http://schemas.openxmlformats.org/drawingml/2006/main">
                  <a:graphicData uri="http://schemas.microsoft.com/office/word/2010/wordprocessingShape">
                    <wps:wsp>
                      <wps:cNvSpPr/>
                      <wps:spPr>
                        <a:xfrm>
                          <a:off x="0" y="0"/>
                          <a:ext cx="383822" cy="37253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381.7pt;margin-top:-83.15pt;width:30.2pt;height:2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" fillcolor="white [3201]" strokecolor="white [3212]" strokeweight="2pt"/>
            </w:pict>
          </mc:Fallback>
        </mc:AlternateContent>
      </w:r>
      <w:r w:rsidR="00571EBB" w:rsidRPr="009C27E5">
        <w:t>BAB I</w:t>
      </w:r>
      <w:bookmarkEnd w:id="0"/>
      <w:bookmarkEnd w:id="1"/>
    </w:p>
    <w:p w:rsidR="002A1881" w:rsidRPr="009C27E5" w:rsidRDefault="002A1881" w:rsidP="00AE09CE">
      <w:pPr>
        <w:pStyle w:val="Heading1"/>
        <w:spacing w:line="360" w:lineRule="auto"/>
      </w:pPr>
      <w:bookmarkStart w:id="2" w:name="_Toc178289644"/>
      <w:bookmarkStart w:id="3" w:name="_Toc178294603"/>
      <w:r w:rsidRPr="009C27E5">
        <w:t>PENDAHULUAN</w:t>
      </w:r>
      <w:bookmarkEnd w:id="2"/>
      <w:bookmarkEnd w:id="3"/>
    </w:p>
    <w:p w:rsidR="002A1881" w:rsidRPr="00B34028" w:rsidRDefault="002A1881" w:rsidP="00AE09CE">
      <w:pPr>
        <w:pStyle w:val="Heading2"/>
        <w:numPr>
          <w:ilvl w:val="0"/>
          <w:numId w:val="2"/>
        </w:numPr>
        <w:spacing w:line="480" w:lineRule="auto"/>
        <w:ind w:left="567" w:hanging="567"/>
      </w:pPr>
      <w:bookmarkStart w:id="4" w:name="_Toc178289645"/>
      <w:bookmarkStart w:id="5" w:name="_Toc178294604"/>
      <w:r w:rsidRPr="00B34028">
        <w:t>Latar Belakang Masalah</w:t>
      </w:r>
      <w:bookmarkEnd w:id="4"/>
      <w:bookmarkEnd w:id="5"/>
    </w:p>
    <w:p w:rsidR="002A1881" w:rsidRPr="00731FCA" w:rsidRDefault="002A1881" w:rsidP="00AE09CE">
      <w:pPr>
        <w:spacing w:line="480" w:lineRule="auto"/>
        <w:ind w:firstLine="567"/>
        <w:jc w:val="both"/>
        <w:rPr>
          <w:rFonts w:ascii="Arial" w:hAnsi="Arial" w:cs="Arial"/>
          <w:szCs w:val="24"/>
        </w:rPr>
      </w:pPr>
      <w:r w:rsidRPr="00731FCA">
        <w:rPr>
          <w:rFonts w:ascii="Arial" w:hAnsi="Arial" w:cs="Arial"/>
          <w:szCs w:val="24"/>
        </w:rPr>
        <w:t>Dalam penyelenggaraan pelayanan publik yang dilaksanakan oleh</w:t>
      </w:r>
      <w:r w:rsidR="008C2591">
        <w:rPr>
          <w:rFonts w:ascii="Arial" w:hAnsi="Arial" w:cs="Arial"/>
          <w:szCs w:val="24"/>
        </w:rPr>
        <w:t xml:space="preserve"> </w:t>
      </w:r>
      <w:r w:rsidRPr="00731FCA">
        <w:rPr>
          <w:rFonts w:ascii="Arial" w:hAnsi="Arial" w:cs="Arial"/>
          <w:szCs w:val="24"/>
        </w:rPr>
        <w:t>pemerintah daerah agar terlaksana dengan baik dibutuhkan acuan dalam proses pemberian pelayanan kepada masyarakat, acuan tersebut berupa standar baku yang telah diterapakan dengan memenuhi prinsip, prosedur pelayanan yang tepat dan terarah.</w:t>
      </w:r>
    </w:p>
    <w:p w:rsidR="002A1881" w:rsidRPr="00731FCA" w:rsidRDefault="002A1881" w:rsidP="00AE09CE">
      <w:pPr>
        <w:spacing w:line="480" w:lineRule="auto"/>
        <w:ind w:firstLine="567"/>
        <w:jc w:val="both"/>
        <w:rPr>
          <w:rFonts w:ascii="Arial" w:hAnsi="Arial" w:cs="Arial"/>
          <w:szCs w:val="24"/>
        </w:rPr>
      </w:pPr>
      <w:r w:rsidRPr="00731FCA">
        <w:rPr>
          <w:rFonts w:ascii="Arial" w:hAnsi="Arial" w:cs="Arial"/>
          <w:szCs w:val="24"/>
        </w:rPr>
        <w:t>Standar adalah proses merumuskan, menetapkan, menerapkan dan merevisi standar yang dilaksanakan secara tertib dan bekerjasama dengan semua pihak. Sedangkan pelayanan adalah sebagai usaha melayani kebutuhan orang lain, pada hakekatnya pelayanan adalah serangkaian kegiatan yang merupakan proses pelayanan berlangsung secara rutin dan berkesinambungan meliputi seluruh kehidupan orang dalam masyarakat, proses pemenuhan kebutuhan melalui aktivitas orang lain atau publik.</w:t>
      </w:r>
    </w:p>
    <w:p w:rsidR="00731FCA" w:rsidRDefault="002A1881" w:rsidP="00AE09CE">
      <w:pPr>
        <w:spacing w:line="480" w:lineRule="auto"/>
        <w:ind w:firstLine="567"/>
        <w:jc w:val="both"/>
        <w:rPr>
          <w:rFonts w:ascii="Arial" w:hAnsi="Arial" w:cs="Arial"/>
          <w:szCs w:val="24"/>
        </w:rPr>
      </w:pPr>
      <w:r w:rsidRPr="00731FCA">
        <w:rPr>
          <w:rFonts w:ascii="Arial" w:hAnsi="Arial" w:cs="Arial"/>
          <w:szCs w:val="24"/>
        </w:rPr>
        <w:t>Und</w:t>
      </w:r>
      <w:r w:rsidR="008C2591">
        <w:rPr>
          <w:rFonts w:ascii="Arial" w:hAnsi="Arial" w:cs="Arial"/>
          <w:szCs w:val="24"/>
        </w:rPr>
        <w:t>ang Undang Nomor 25 Tahun 2009 t</w:t>
      </w:r>
      <w:r w:rsidRPr="00731FCA">
        <w:rPr>
          <w:rFonts w:ascii="Arial" w:hAnsi="Arial" w:cs="Arial"/>
          <w:szCs w:val="24"/>
        </w:rPr>
        <w:t>entang Pelayanan Publik pada pasal 1 ayat 7 menjelaskan bahwa Standar Pelayanan adalah tolak ukur yang dipergunakan sebagai pedoman penyelenggaraan pelayanan publik dan acuan penilaian kualitas pelayanan sebagai kewajiban dan janji penyelenggara kepada masyarakat dalam rangka pelayanan yang berkualit</w:t>
      </w:r>
      <w:r w:rsidRPr="002A1881">
        <w:rPr>
          <w:rFonts w:ascii="Arial" w:hAnsi="Arial" w:cs="Arial"/>
          <w:szCs w:val="24"/>
        </w:rPr>
        <w:t>as, cepat, mudah, terjangkau, dan terukur.</w:t>
      </w:r>
    </w:p>
    <w:p w:rsidR="00731FCA" w:rsidRDefault="00731FCA" w:rsidP="00731FCA">
      <w:pPr>
        <w:spacing w:line="480" w:lineRule="auto"/>
        <w:ind w:firstLine="567"/>
        <w:jc w:val="both"/>
        <w:rPr>
          <w:rFonts w:ascii="Arial" w:hAnsi="Arial" w:cs="Arial"/>
          <w:szCs w:val="24"/>
        </w:rPr>
      </w:pPr>
    </w:p>
    <w:p w:rsidR="002A1881" w:rsidRPr="00AE09CE" w:rsidRDefault="00283944" w:rsidP="0030606E">
      <w:pPr>
        <w:spacing w:line="480" w:lineRule="auto"/>
        <w:ind w:firstLine="567"/>
        <w:jc w:val="both"/>
        <w:rPr>
          <w:rFonts w:ascii="Arial" w:hAnsi="Arial" w:cs="Arial"/>
          <w:szCs w:val="24"/>
        </w:rPr>
      </w:pPr>
      <w:r w:rsidRPr="00AE09CE">
        <w:rPr>
          <w:rFonts w:ascii="Arial" w:hAnsi="Arial" w:cs="Arial"/>
          <w:szCs w:val="24"/>
        </w:rPr>
        <w:lastRenderedPageBreak/>
        <w:t>Pelayanan desa mengacu pada berbagai layanan yang disediakan oleh pemerintah desa kepada penduduk dan masyarakat di wilayah desa. Merujuk pada Undang-Undang Nomor 6 Tahun 2014 tentang Desa dan Undang-Undang Nomor 23 Tahun 2014 tentang Pemerintah Daerah, secara eksplisit dijelaskan bahwa desa adalah kesatuan masyarakat hukum yang memiliki batas wilayah yang berwenang untuk mengatur dan mengurus urusan pemerintahan, kepentingan masyarakat setempat berdasarkan prakarsa masyarakat, hak asal usul, dan/atau hak tradisional yang diakui dan dihormati dalam sistem pemerintahan Negara Kesatuan Republik Indonesia. Terhadap pelaksanaan pengaturan desa tersebut dilakukan oleh pemerintah desa yang dipimpin oleh kepala desa.</w:t>
      </w:r>
    </w:p>
    <w:p w:rsidR="00AE09CE" w:rsidRPr="00AE09CE" w:rsidRDefault="00283944" w:rsidP="0030606E">
      <w:pPr>
        <w:spacing w:line="480" w:lineRule="auto"/>
        <w:ind w:firstLine="567"/>
        <w:jc w:val="both"/>
        <w:rPr>
          <w:rFonts w:ascii="Arial" w:hAnsi="Arial" w:cs="Arial"/>
          <w:szCs w:val="24"/>
        </w:rPr>
      </w:pPr>
      <w:r w:rsidRPr="00AE09CE">
        <w:rPr>
          <w:rFonts w:ascii="Arial" w:hAnsi="Arial" w:cs="Arial"/>
          <w:szCs w:val="24"/>
        </w:rPr>
        <w:t>Penyelenggaraan pelayanan publik dilakukan salah satu instansi pemerintah desa. Dalam Peraturan Pemerintah No. 43 tahun 2014 tentang desa pada pasal 1 ayat 2 mengatakan Pemerintah Desa adalah penyelenggaraan urusan pemerintah dan kepentingan masyarakat setempat dalam sistem pemerintahan Negara Kesatuan Republik Indonesia. Tujuan utama dari pelayanan desa adalah untuk meningkatkan kesejahteraan masyarakat, memfasilitasi pembangunan di tingkat desa, dan memenuhi kebutuhan dasar penduduk desa. Pelayanan desa mencakup berbagai aspek, seperti pelayanan administratif, sosial, kesehatan, pendidikan, infrastruktur, dan lain-lain.</w:t>
      </w:r>
    </w:p>
    <w:p w:rsidR="00283944" w:rsidRDefault="00283944" w:rsidP="00AE09CE">
      <w:pPr>
        <w:spacing w:line="480" w:lineRule="auto"/>
        <w:ind w:firstLine="567"/>
        <w:jc w:val="both"/>
        <w:rPr>
          <w:rFonts w:ascii="Arial" w:hAnsi="Arial" w:cs="Arial"/>
          <w:szCs w:val="24"/>
        </w:rPr>
      </w:pPr>
      <w:r w:rsidRPr="00AE09CE">
        <w:rPr>
          <w:rFonts w:ascii="Arial" w:hAnsi="Arial" w:cs="Arial"/>
          <w:szCs w:val="24"/>
        </w:rPr>
        <w:t>Desa Makeruh adalah salah satu desa yang berada di Kecamatan</w:t>
      </w:r>
      <w:r w:rsidRPr="00283944">
        <w:rPr>
          <w:rFonts w:ascii="Arial" w:hAnsi="Arial" w:cs="Arial"/>
          <w:szCs w:val="24"/>
        </w:rPr>
        <w:t xml:space="preserve"> Rupat  Kabupaten  Bengkalis  Provinsi  Riau,  wilayah  desa  makeruh</w:t>
      </w:r>
      <w:r>
        <w:rPr>
          <w:rFonts w:ascii="Arial" w:hAnsi="Arial" w:cs="Arial"/>
          <w:szCs w:val="24"/>
        </w:rPr>
        <w:t xml:space="preserve"> </w:t>
      </w:r>
      <w:r w:rsidRPr="00283944">
        <w:rPr>
          <w:rFonts w:ascii="Arial" w:hAnsi="Arial" w:cs="Arial"/>
          <w:szCs w:val="24"/>
        </w:rPr>
        <w:lastRenderedPageBreak/>
        <w:t>mencakup beberapa dusun, RT dan RW yang telah dipimpin oleh beberapa kepala desa dari dulunya.</w:t>
      </w:r>
    </w:p>
    <w:p w:rsidR="00283944" w:rsidRDefault="00283944" w:rsidP="00AE09CE">
      <w:pPr>
        <w:spacing w:line="480" w:lineRule="auto"/>
        <w:ind w:firstLine="567"/>
        <w:jc w:val="both"/>
        <w:rPr>
          <w:rFonts w:ascii="Arial" w:hAnsi="Arial" w:cs="Arial"/>
          <w:szCs w:val="24"/>
        </w:rPr>
      </w:pPr>
      <w:r w:rsidRPr="00283944">
        <w:rPr>
          <w:rFonts w:ascii="Arial" w:hAnsi="Arial" w:cs="Arial"/>
          <w:szCs w:val="24"/>
        </w:rPr>
        <w:t>Visi misi Desa Makeruh Kecamatan Rupat Kabupaten Bengkalis memiliki visi yaitu Terwujudnya Kepemerintahan yang Profesional, Responsif dan Inovatif menuju Masyarakat Desa Makeruh yang Sejahtera, Mandiri, Agamis dan Bermartabat. Untuk mencapai visi tersebut Kantor Desa Makeruh melaksanakan misi sebagai berikut:</w:t>
      </w:r>
    </w:p>
    <w:p w:rsidR="00283944" w:rsidRPr="00283944" w:rsidRDefault="00283944" w:rsidP="00AE09CE">
      <w:pPr>
        <w:spacing w:line="480" w:lineRule="auto"/>
        <w:ind w:left="567" w:hanging="425"/>
        <w:jc w:val="both"/>
        <w:rPr>
          <w:rFonts w:ascii="Arial" w:hAnsi="Arial" w:cs="Arial"/>
          <w:szCs w:val="24"/>
        </w:rPr>
      </w:pPr>
      <w:r w:rsidRPr="00283944">
        <w:rPr>
          <w:rFonts w:ascii="Arial" w:hAnsi="Arial" w:cs="Arial"/>
          <w:szCs w:val="24"/>
        </w:rPr>
        <w:t>1.</w:t>
      </w:r>
      <w:r w:rsidRPr="00283944">
        <w:rPr>
          <w:rFonts w:ascii="Arial" w:hAnsi="Arial" w:cs="Arial"/>
          <w:szCs w:val="24"/>
        </w:rPr>
        <w:tab/>
        <w:t xml:space="preserve">Mewujudkan pemerintah yang bersih dan akuntable melalui peningkatan tata kelola pemerintahan yang efektif, aspiratif, </w:t>
      </w:r>
      <w:r w:rsidR="00A262A4">
        <w:rPr>
          <w:rFonts w:ascii="Arial" w:hAnsi="Arial" w:cs="Arial"/>
          <w:szCs w:val="24"/>
        </w:rPr>
        <w:t xml:space="preserve"> </w:t>
      </w:r>
    </w:p>
    <w:p w:rsidR="00283944" w:rsidRPr="00283944" w:rsidRDefault="00283944" w:rsidP="00AE09CE">
      <w:pPr>
        <w:spacing w:line="480" w:lineRule="auto"/>
        <w:ind w:left="567" w:hanging="425"/>
        <w:jc w:val="both"/>
        <w:rPr>
          <w:rFonts w:ascii="Arial" w:hAnsi="Arial" w:cs="Arial"/>
          <w:szCs w:val="24"/>
        </w:rPr>
      </w:pPr>
      <w:r w:rsidRPr="00283944">
        <w:rPr>
          <w:rFonts w:ascii="Arial" w:hAnsi="Arial" w:cs="Arial"/>
          <w:szCs w:val="24"/>
        </w:rPr>
        <w:t>2.</w:t>
      </w:r>
      <w:r w:rsidRPr="00283944">
        <w:rPr>
          <w:rFonts w:ascii="Arial" w:hAnsi="Arial" w:cs="Arial"/>
          <w:szCs w:val="24"/>
        </w:rPr>
        <w:tab/>
        <w:t>Pembangunan infrastruktur yang menyeluruh dan berkualitas untuk mempercepat capaian aspek-aspek pembangunan.</w:t>
      </w:r>
    </w:p>
    <w:p w:rsidR="00283944" w:rsidRPr="00283944" w:rsidRDefault="00283944" w:rsidP="00AE09CE">
      <w:pPr>
        <w:spacing w:line="480" w:lineRule="auto"/>
        <w:ind w:left="567" w:hanging="425"/>
        <w:jc w:val="both"/>
        <w:rPr>
          <w:rFonts w:ascii="Arial" w:hAnsi="Arial" w:cs="Arial"/>
          <w:szCs w:val="24"/>
        </w:rPr>
      </w:pPr>
      <w:r w:rsidRPr="00283944">
        <w:rPr>
          <w:rFonts w:ascii="Arial" w:hAnsi="Arial" w:cs="Arial"/>
          <w:szCs w:val="24"/>
        </w:rPr>
        <w:t>3.</w:t>
      </w:r>
      <w:r w:rsidRPr="00283944">
        <w:rPr>
          <w:rFonts w:ascii="Arial" w:hAnsi="Arial" w:cs="Arial"/>
          <w:szCs w:val="24"/>
        </w:rPr>
        <w:tab/>
        <w:t>Membangun kemandirian ekonomi daerah melalui optimalisasi potensi pertanian, peternakan dan perikanan serta memberikan akses yang lebih besar pada pengembangan koperasi, industry kecil dan menengah, dan sector informasi.</w:t>
      </w:r>
    </w:p>
    <w:p w:rsidR="00283944" w:rsidRPr="00283944" w:rsidRDefault="00283944" w:rsidP="00AE09CE">
      <w:pPr>
        <w:spacing w:line="480" w:lineRule="auto"/>
        <w:ind w:left="567" w:hanging="425"/>
        <w:jc w:val="both"/>
        <w:rPr>
          <w:rFonts w:ascii="Arial" w:hAnsi="Arial" w:cs="Arial"/>
          <w:szCs w:val="24"/>
        </w:rPr>
      </w:pPr>
      <w:r>
        <w:rPr>
          <w:rFonts w:ascii="Arial" w:hAnsi="Arial" w:cs="Arial"/>
          <w:szCs w:val="24"/>
        </w:rPr>
        <w:t>4.</w:t>
      </w:r>
      <w:r>
        <w:rPr>
          <w:rFonts w:ascii="Arial" w:hAnsi="Arial" w:cs="Arial"/>
          <w:szCs w:val="24"/>
        </w:rPr>
        <w:tab/>
      </w:r>
      <w:r w:rsidRPr="00283944">
        <w:rPr>
          <w:rFonts w:ascii="Arial" w:hAnsi="Arial" w:cs="Arial"/>
          <w:szCs w:val="24"/>
        </w:rPr>
        <w:t>Mewujudkan sumber daya manusia yang berkualitas untuk meningkatkan daya saing daerah.</w:t>
      </w:r>
    </w:p>
    <w:p w:rsidR="00283944" w:rsidRDefault="00283944" w:rsidP="00AE09CE">
      <w:pPr>
        <w:spacing w:line="480" w:lineRule="auto"/>
        <w:ind w:left="567" w:hanging="425"/>
        <w:jc w:val="both"/>
        <w:rPr>
          <w:rFonts w:ascii="Arial" w:hAnsi="Arial" w:cs="Arial"/>
          <w:szCs w:val="24"/>
        </w:rPr>
      </w:pPr>
      <w:r w:rsidRPr="00283944">
        <w:rPr>
          <w:rFonts w:ascii="Arial" w:hAnsi="Arial" w:cs="Arial"/>
          <w:szCs w:val="24"/>
        </w:rPr>
        <w:t>5.</w:t>
      </w:r>
      <w:r w:rsidRPr="00283944">
        <w:rPr>
          <w:rFonts w:ascii="Arial" w:hAnsi="Arial" w:cs="Arial"/>
          <w:szCs w:val="24"/>
        </w:rPr>
        <w:tab/>
        <w:t>Meningkatkan pemberdayaan dan peran perempuan dalam berbagai aspek.</w:t>
      </w:r>
    </w:p>
    <w:p w:rsidR="005A7F30" w:rsidRDefault="005A7F30" w:rsidP="00AE09CE">
      <w:pPr>
        <w:spacing w:line="480" w:lineRule="auto"/>
        <w:ind w:firstLine="567"/>
        <w:jc w:val="both"/>
        <w:rPr>
          <w:rFonts w:ascii="Arial" w:hAnsi="Arial" w:cs="Arial"/>
          <w:szCs w:val="24"/>
        </w:rPr>
      </w:pPr>
      <w:r w:rsidRPr="005A7F30">
        <w:rPr>
          <w:rFonts w:ascii="Arial" w:hAnsi="Arial" w:cs="Arial"/>
          <w:szCs w:val="24"/>
        </w:rPr>
        <w:t>Untuk melaksanakan visi dan misi yang telah diterapkan oleh Kantor Desa Makeruh sesuai dengan peraturan Bupati Kabupaten Bengkalis Nomor 11 Tahun 17 Tentang  susunan Organisasi dan Tata Kerja</w:t>
      </w:r>
      <w:r>
        <w:rPr>
          <w:rFonts w:ascii="Arial" w:hAnsi="Arial" w:cs="Arial"/>
          <w:szCs w:val="24"/>
        </w:rPr>
        <w:t xml:space="preserve"> </w:t>
      </w:r>
      <w:r w:rsidRPr="005A7F30">
        <w:rPr>
          <w:rFonts w:ascii="Arial" w:hAnsi="Arial" w:cs="Arial"/>
          <w:szCs w:val="24"/>
        </w:rPr>
        <w:t xml:space="preserve">Pemerintah Desa dan Perangkat Desa dalam Kabupaten Bengkalis pada </w:t>
      </w:r>
      <w:r w:rsidRPr="005A7F30">
        <w:rPr>
          <w:rFonts w:ascii="Arial" w:hAnsi="Arial" w:cs="Arial"/>
          <w:szCs w:val="24"/>
        </w:rPr>
        <w:lastRenderedPageBreak/>
        <w:t>pasal 5 ayat 2 menjelaskan bahwa Pelaksana Teknis paling banyak terdiri atas 3 (tiga) seksi yaitu seksi pemerintahan, seksi kesejahteraan dan seksi pelayanan, paling sedikit 2 (dua) seksi yaitu seksi pemerintahan, serta seksi kesejahteraan dan pelayanan.</w:t>
      </w:r>
    </w:p>
    <w:p w:rsidR="005A7F30" w:rsidRDefault="005A7F30" w:rsidP="00AE09CE">
      <w:pPr>
        <w:spacing w:line="480" w:lineRule="auto"/>
        <w:ind w:firstLine="567"/>
        <w:jc w:val="both"/>
        <w:rPr>
          <w:rFonts w:ascii="Arial" w:hAnsi="Arial" w:cs="Arial"/>
          <w:szCs w:val="24"/>
        </w:rPr>
      </w:pPr>
      <w:r w:rsidRPr="005A7F30">
        <w:rPr>
          <w:rFonts w:ascii="Arial" w:hAnsi="Arial" w:cs="Arial"/>
          <w:szCs w:val="24"/>
        </w:rPr>
        <w:t>Pemerintahan Desa adalah Kepala Desa atau disebut dengan nama lain Penghulu dibantu oleh perangkat desa sebagai unsur penyelenggarakan Pemerintahan Desa mempunyai tugas dan fungsi pelimpahan sebagian wewenang dari tugas dan fungsi Kecamatan. Dalam penyelenggaraan tugas tersebut Desa terdiri dari bidang-bidang kerja yang terdiri dari Kepala Urusan Pemerintahan, Kepala Urusan pemberdayaan Masyarakat dan Kesejahteraan sosial dan Kepala Urusan Pembinaan Ketentraman Dan Ketertiban.</w:t>
      </w:r>
    </w:p>
    <w:p w:rsidR="00711538" w:rsidRDefault="00DA74AC" w:rsidP="00AE09CE">
      <w:pPr>
        <w:spacing w:line="480" w:lineRule="auto"/>
        <w:ind w:firstLine="567"/>
        <w:jc w:val="both"/>
        <w:rPr>
          <w:rFonts w:ascii="Arial" w:hAnsi="Arial" w:cs="Arial"/>
          <w:szCs w:val="24"/>
        </w:rPr>
      </w:pPr>
      <w:r w:rsidRPr="00AE09CE">
        <w:rPr>
          <w:rFonts w:ascii="Arial" w:hAnsi="Arial" w:cs="Arial"/>
          <w:szCs w:val="24"/>
        </w:rPr>
        <w:t>Sebagai instansi pemerintah yang memberikan pelayanan kepada  masyarakat Desa Makeruh harus memperhatikan pola profesionalisme  kerja yang dilaksanakan, sehingga masyarakat merasa senang terhadap</w:t>
      </w:r>
      <w:r w:rsidRPr="00AE09CE">
        <w:rPr>
          <w:rFonts w:ascii="Arial" w:hAnsi="Arial" w:cs="Arial"/>
        </w:rPr>
        <w:t xml:space="preserve"> </w:t>
      </w:r>
      <w:r w:rsidRPr="00AE09CE">
        <w:rPr>
          <w:rFonts w:ascii="Arial" w:hAnsi="Arial" w:cs="Arial"/>
          <w:szCs w:val="24"/>
        </w:rPr>
        <w:t>pelayanan yang diberikan</w:t>
      </w:r>
      <w:r w:rsidR="00711538" w:rsidRPr="00AE09CE">
        <w:rPr>
          <w:rFonts w:ascii="Arial" w:hAnsi="Arial" w:cs="Arial"/>
          <w:szCs w:val="24"/>
        </w:rPr>
        <w:t xml:space="preserve">. </w:t>
      </w:r>
      <w:r w:rsidR="00711538" w:rsidRPr="00AE09CE">
        <w:rPr>
          <w:rFonts w:ascii="Arial" w:hAnsi="Arial" w:cs="Arial"/>
          <w:lang w:val="sv-SE"/>
        </w:rPr>
        <w:t xml:space="preserve">Untuk </w:t>
      </w:r>
      <w:r w:rsidR="00A303C0" w:rsidRPr="00AE09CE">
        <w:rPr>
          <w:rFonts w:ascii="Arial" w:hAnsi="Arial" w:cs="Arial"/>
          <w:lang w:val="sv-SE"/>
        </w:rPr>
        <w:t>bertujuan agar pelayanan y</w:t>
      </w:r>
      <w:r w:rsidR="00711538" w:rsidRPr="00AE09CE">
        <w:rPr>
          <w:rFonts w:ascii="Arial" w:hAnsi="Arial" w:cs="Arial"/>
          <w:lang w:val="sv-SE"/>
        </w:rPr>
        <w:t xml:space="preserve">ang diberikan kepada masyarakat </w:t>
      </w:r>
      <w:r w:rsidR="00A303C0" w:rsidRPr="00AE09CE">
        <w:rPr>
          <w:rFonts w:ascii="Arial" w:hAnsi="Arial" w:cs="Arial"/>
          <w:lang w:val="sv-SE"/>
        </w:rPr>
        <w:t>diharapkan bejalan dengan optimal dan lancar</w:t>
      </w:r>
      <w:r w:rsidR="00711538" w:rsidRPr="00AE09CE">
        <w:rPr>
          <w:rFonts w:ascii="Arial" w:hAnsi="Arial" w:cs="Arial"/>
          <w:lang w:val="sv-SE"/>
        </w:rPr>
        <w:t xml:space="preserve">. </w:t>
      </w:r>
      <w:r w:rsidR="00711538" w:rsidRPr="00AE09CE">
        <w:rPr>
          <w:rFonts w:ascii="Arial" w:hAnsi="Arial" w:cs="Arial"/>
          <w:szCs w:val="24"/>
        </w:rPr>
        <w:t xml:space="preserve">Dari </w:t>
      </w:r>
      <w:r w:rsidR="005907E6" w:rsidRPr="00AE09CE">
        <w:rPr>
          <w:rFonts w:ascii="Arial" w:hAnsi="Arial" w:cs="Arial"/>
          <w:szCs w:val="24"/>
        </w:rPr>
        <w:t>observasi penulis bahwa alur pelayanan</w:t>
      </w:r>
      <w:r w:rsidR="00711538" w:rsidRPr="00AE09CE">
        <w:rPr>
          <w:rFonts w:ascii="Arial" w:hAnsi="Arial" w:cs="Arial"/>
          <w:szCs w:val="24"/>
        </w:rPr>
        <w:t xml:space="preserve"> </w:t>
      </w:r>
      <w:r w:rsidR="005907E6" w:rsidRPr="00AE09CE">
        <w:rPr>
          <w:rFonts w:ascii="Arial" w:hAnsi="Arial" w:cs="Arial"/>
          <w:lang w:val="sv-SE"/>
        </w:rPr>
        <w:t>yang ada di</w:t>
      </w:r>
      <w:r w:rsidR="00711538" w:rsidRPr="00AE09CE">
        <w:rPr>
          <w:rFonts w:ascii="Arial" w:hAnsi="Arial" w:cs="Arial"/>
          <w:lang w:val="sv-SE"/>
        </w:rPr>
        <w:t xml:space="preserve"> kantor desa mak</w:t>
      </w:r>
      <w:r w:rsidR="00AE09CE">
        <w:rPr>
          <w:rFonts w:ascii="Arial" w:hAnsi="Arial" w:cs="Arial"/>
          <w:lang w:val="sv-SE"/>
        </w:rPr>
        <w:t>eruh  sedemikian mungkin yang</w:t>
      </w:r>
      <w:r w:rsidR="00711538" w:rsidRPr="00AE09CE">
        <w:rPr>
          <w:rFonts w:ascii="Arial" w:hAnsi="Arial" w:cs="Arial"/>
          <w:lang w:val="sv-SE"/>
        </w:rPr>
        <w:t xml:space="preserve"> sudah penulis paparkan di bah</w:t>
      </w:r>
      <w:r w:rsidR="00711538">
        <w:rPr>
          <w:lang w:val="sv-SE"/>
        </w:rPr>
        <w:t xml:space="preserve">wa ini, </w:t>
      </w:r>
      <w:r w:rsidRPr="00DA74AC">
        <w:rPr>
          <w:rFonts w:ascii="Arial" w:hAnsi="Arial" w:cs="Arial"/>
          <w:szCs w:val="24"/>
        </w:rPr>
        <w:t>Sebagaimana dapat dili</w:t>
      </w:r>
      <w:r>
        <w:rPr>
          <w:rFonts w:ascii="Arial" w:hAnsi="Arial" w:cs="Arial"/>
          <w:szCs w:val="24"/>
        </w:rPr>
        <w:t xml:space="preserve">hat pada alur pelayanan sebagai </w:t>
      </w:r>
      <w:r w:rsidR="00711538">
        <w:rPr>
          <w:rFonts w:ascii="Arial" w:hAnsi="Arial" w:cs="Arial"/>
          <w:szCs w:val="24"/>
        </w:rPr>
        <w:t>berikut:</w:t>
      </w:r>
    </w:p>
    <w:p w:rsidR="0030606E" w:rsidRDefault="0030606E" w:rsidP="00AE09CE">
      <w:pPr>
        <w:spacing w:line="480" w:lineRule="auto"/>
        <w:ind w:firstLine="567"/>
        <w:jc w:val="both"/>
        <w:rPr>
          <w:rFonts w:ascii="Arial" w:hAnsi="Arial" w:cs="Arial"/>
          <w:szCs w:val="24"/>
        </w:rPr>
      </w:pPr>
    </w:p>
    <w:p w:rsidR="00711538" w:rsidRDefault="00711538" w:rsidP="00711538">
      <w:pPr>
        <w:spacing w:line="480" w:lineRule="auto"/>
        <w:ind w:firstLine="567"/>
        <w:jc w:val="both"/>
        <w:rPr>
          <w:rFonts w:ascii="Arial" w:hAnsi="Arial" w:cs="Arial"/>
          <w:szCs w:val="24"/>
        </w:rPr>
      </w:pPr>
    </w:p>
    <w:p w:rsidR="00DA74AC" w:rsidRPr="00DA74AC" w:rsidRDefault="00DA74AC" w:rsidP="00A45513">
      <w:pPr>
        <w:pStyle w:val="Heading3"/>
      </w:pPr>
      <w:bookmarkStart w:id="6" w:name="_Toc178289646"/>
      <w:bookmarkStart w:id="7" w:name="_Toc178294605"/>
      <w:r w:rsidRPr="00DA74AC">
        <w:lastRenderedPageBreak/>
        <w:t>Bagan I. 1</w:t>
      </w:r>
      <w:bookmarkEnd w:id="6"/>
      <w:bookmarkEnd w:id="7"/>
    </w:p>
    <w:p w:rsidR="005A7F30" w:rsidRPr="00B34028" w:rsidRDefault="00DA74AC" w:rsidP="00655F3E">
      <w:pPr>
        <w:spacing w:line="276" w:lineRule="auto"/>
        <w:rPr>
          <w:rStyle w:val="Heading2Char"/>
        </w:rPr>
      </w:pPr>
      <w:r w:rsidRPr="00DA74AC">
        <w:rPr>
          <w:rFonts w:ascii="Arial" w:hAnsi="Arial" w:cs="Arial"/>
          <w:b/>
          <w:szCs w:val="24"/>
        </w:rPr>
        <w:t xml:space="preserve">Alur Pelayanan pada </w:t>
      </w:r>
      <w:r w:rsidRPr="00B34028">
        <w:rPr>
          <w:rStyle w:val="Heading2Char"/>
        </w:rPr>
        <w:t xml:space="preserve">Kantor Desa Makeruh Kecamatan Rupat </w:t>
      </w:r>
      <w:r w:rsidR="000C386D" w:rsidRPr="00B34028">
        <w:rPr>
          <w:rStyle w:val="Heading2Char"/>
        </w:rPr>
        <w:t xml:space="preserve"> </w:t>
      </w:r>
      <w:r w:rsidRPr="00B34028">
        <w:rPr>
          <w:rStyle w:val="Heading2Char"/>
        </w:rPr>
        <w:t>Kabupaten Bengkalis</w:t>
      </w:r>
    </w:p>
    <w:tbl>
      <w:tblPr>
        <w:tblStyle w:val="TableGrid"/>
        <w:tblpPr w:leftFromText="180" w:rightFromText="180" w:vertAnchor="text" w:horzAnchor="margin" w:tblpX="182" w:tblpY="492"/>
        <w:tblOverlap w:val="never"/>
        <w:tblW w:w="0" w:type="auto"/>
        <w:tblLook w:val="04A0" w:firstRow="1" w:lastRow="0" w:firstColumn="1" w:lastColumn="0" w:noHBand="0" w:noVBand="1"/>
      </w:tblPr>
      <w:tblGrid>
        <w:gridCol w:w="3470"/>
      </w:tblGrid>
      <w:tr w:rsidR="000C386D" w:rsidRPr="000C386D" w:rsidTr="00731FCA">
        <w:trPr>
          <w:trHeight w:val="1260"/>
        </w:trPr>
        <w:tc>
          <w:tcPr>
            <w:tcW w:w="3470" w:type="dxa"/>
            <w:vAlign w:val="center"/>
          </w:tcPr>
          <w:p w:rsidR="000C386D" w:rsidRPr="000C386D" w:rsidRDefault="00BA3C1E" w:rsidP="00731FCA">
            <w:pPr>
              <w:spacing w:line="360" w:lineRule="auto"/>
              <w:jc w:val="both"/>
              <w:rPr>
                <w:rFonts w:ascii="Arial" w:hAnsi="Arial" w:cs="Arial"/>
                <w:szCs w:val="24"/>
              </w:rPr>
            </w:pPr>
            <w:r>
              <w:rPr>
                <w:rFonts w:ascii="Arial" w:hAnsi="Arial" w:cs="Arial"/>
                <w:b/>
                <w:noProof/>
                <w:szCs w:val="24"/>
                <w:lang w:val="en-US"/>
              </w:rPr>
              <mc:AlternateContent>
                <mc:Choice Requires="wps">
                  <w:drawing>
                    <wp:anchor distT="0" distB="0" distL="114300" distR="114300" simplePos="0" relativeHeight="251660288" behindDoc="0" locked="0" layoutInCell="1" allowOverlap="1" wp14:anchorId="38B0B0DA" wp14:editId="6D7D6226">
                      <wp:simplePos x="0" y="0"/>
                      <wp:positionH relativeFrom="column">
                        <wp:posOffset>2139950</wp:posOffset>
                      </wp:positionH>
                      <wp:positionV relativeFrom="paragraph">
                        <wp:posOffset>166370</wp:posOffset>
                      </wp:positionV>
                      <wp:extent cx="520065" cy="254635"/>
                      <wp:effectExtent l="0" t="19050" r="32385" b="31115"/>
                      <wp:wrapNone/>
                      <wp:docPr id="1" name="Right Arrow 1"/>
                      <wp:cNvGraphicFramePr/>
                      <a:graphic xmlns:a="http://schemas.openxmlformats.org/drawingml/2006/main">
                        <a:graphicData uri="http://schemas.microsoft.com/office/word/2010/wordprocessingShape">
                          <wps:wsp>
                            <wps:cNvSpPr/>
                            <wps:spPr>
                              <a:xfrm>
                                <a:off x="0" y="0"/>
                                <a:ext cx="520065" cy="254635"/>
                              </a:xfrm>
                              <a:prstGeom prst="rightArrow">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168.5pt;margin-top:13.1pt;width:40.95pt;height:2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" adj="16312" fillcolor="white [3201]" strokecolor="#272727 [2749]" strokeweight="2pt"/>
                  </w:pict>
                </mc:Fallback>
              </mc:AlternateContent>
            </w:r>
            <w:r w:rsidR="000C386D" w:rsidRPr="000C386D">
              <w:rPr>
                <w:rFonts w:ascii="Arial" w:hAnsi="Arial" w:cs="Arial"/>
                <w:szCs w:val="24"/>
              </w:rPr>
              <w:t>Pemohon datang ke RT untuk mengambil surat pengantar</w:t>
            </w:r>
          </w:p>
        </w:tc>
      </w:tr>
    </w:tbl>
    <w:tbl>
      <w:tblPr>
        <w:tblStyle w:val="TableGrid"/>
        <w:tblpPr w:leftFromText="180" w:rightFromText="180" w:vertAnchor="text" w:horzAnchor="margin" w:tblpXSpec="right" w:tblpY="440"/>
        <w:tblW w:w="3652" w:type="dxa"/>
        <w:tblLook w:val="04A0" w:firstRow="1" w:lastRow="0" w:firstColumn="1" w:lastColumn="0" w:noHBand="0" w:noVBand="1"/>
      </w:tblPr>
      <w:tblGrid>
        <w:gridCol w:w="3652"/>
      </w:tblGrid>
      <w:tr w:rsidR="00701D87" w:rsidRPr="000C386D" w:rsidTr="00701D87">
        <w:trPr>
          <w:trHeight w:val="1266"/>
        </w:trPr>
        <w:tc>
          <w:tcPr>
            <w:tcW w:w="3652" w:type="dxa"/>
            <w:vAlign w:val="center"/>
          </w:tcPr>
          <w:p w:rsidR="00701D87" w:rsidRPr="000C386D" w:rsidRDefault="00701D87" w:rsidP="00701D87">
            <w:pPr>
              <w:spacing w:line="360" w:lineRule="auto"/>
              <w:rPr>
                <w:rFonts w:ascii="Arial" w:hAnsi="Arial" w:cs="Arial"/>
                <w:szCs w:val="24"/>
              </w:rPr>
            </w:pPr>
            <w:r w:rsidRPr="000C386D">
              <w:rPr>
                <w:rFonts w:ascii="Arial" w:hAnsi="Arial" w:cs="Arial"/>
                <w:szCs w:val="24"/>
              </w:rPr>
              <w:t>Pemohon membawa surat pengantar dari RT ke Kantor Kepala Desa</w:t>
            </w:r>
          </w:p>
        </w:tc>
      </w:tr>
    </w:tbl>
    <w:p w:rsidR="000C386D" w:rsidRPr="00DA74AC" w:rsidRDefault="000C386D" w:rsidP="000C386D">
      <w:pPr>
        <w:spacing w:line="360" w:lineRule="auto"/>
        <w:jc w:val="both"/>
        <w:rPr>
          <w:rFonts w:ascii="Arial" w:hAnsi="Arial" w:cs="Arial"/>
          <w:b/>
          <w:szCs w:val="24"/>
        </w:rPr>
      </w:pPr>
      <w:r>
        <w:rPr>
          <w:rFonts w:ascii="Arial" w:hAnsi="Arial" w:cs="Arial"/>
          <w:b/>
          <w:szCs w:val="24"/>
        </w:rPr>
        <w:br w:type="textWrapping" w:clear="all"/>
      </w:r>
    </w:p>
    <w:tbl>
      <w:tblPr>
        <w:tblStyle w:val="TableGrid"/>
        <w:tblpPr w:leftFromText="180" w:rightFromText="180" w:vertAnchor="text" w:horzAnchor="page" w:tblpX="6863" w:tblpY="1620"/>
        <w:tblW w:w="0" w:type="auto"/>
        <w:tblLook w:val="04A0" w:firstRow="1" w:lastRow="0" w:firstColumn="1" w:lastColumn="0" w:noHBand="0" w:noVBand="1"/>
      </w:tblPr>
      <w:tblGrid>
        <w:gridCol w:w="3652"/>
      </w:tblGrid>
      <w:tr w:rsidR="006D4675" w:rsidTr="00731FCA">
        <w:trPr>
          <w:trHeight w:val="1975"/>
        </w:trPr>
        <w:tc>
          <w:tcPr>
            <w:tcW w:w="3652" w:type="dxa"/>
            <w:vAlign w:val="center"/>
          </w:tcPr>
          <w:p w:rsidR="006D4675" w:rsidRPr="000C386D" w:rsidRDefault="006D4675" w:rsidP="00731FCA">
            <w:pPr>
              <w:spacing w:line="360" w:lineRule="auto"/>
              <w:ind w:right="97"/>
              <w:rPr>
                <w:rFonts w:ascii="Arial" w:hAnsi="Arial" w:cs="Arial"/>
                <w:szCs w:val="24"/>
              </w:rPr>
            </w:pPr>
            <w:r>
              <w:rPr>
                <w:rFonts w:ascii="Arial" w:hAnsi="Arial" w:cs="Arial"/>
                <w:szCs w:val="24"/>
              </w:rPr>
              <w:t xml:space="preserve">Pemohon </w:t>
            </w:r>
            <w:r w:rsidRPr="000C386D">
              <w:rPr>
                <w:rFonts w:ascii="Arial" w:hAnsi="Arial" w:cs="Arial"/>
                <w:szCs w:val="24"/>
              </w:rPr>
              <w:t>menyerahkan berkas pemohon dan surat pengantar dan surat pengantar di Kantor Kepala Desa</w:t>
            </w:r>
          </w:p>
        </w:tc>
      </w:tr>
    </w:tbl>
    <w:tbl>
      <w:tblPr>
        <w:tblStyle w:val="TableGrid"/>
        <w:tblpPr w:leftFromText="180" w:rightFromText="180" w:vertAnchor="text" w:horzAnchor="page" w:tblpX="2491" w:tblpY="1602"/>
        <w:tblW w:w="0" w:type="auto"/>
        <w:tblLook w:val="04A0" w:firstRow="1" w:lastRow="0" w:firstColumn="1" w:lastColumn="0" w:noHBand="0" w:noVBand="1"/>
      </w:tblPr>
      <w:tblGrid>
        <w:gridCol w:w="3435"/>
      </w:tblGrid>
      <w:tr w:rsidR="006D4675" w:rsidTr="00731FCA">
        <w:trPr>
          <w:trHeight w:val="1474"/>
        </w:trPr>
        <w:tc>
          <w:tcPr>
            <w:tcW w:w="3435" w:type="dxa"/>
            <w:vAlign w:val="center"/>
          </w:tcPr>
          <w:p w:rsidR="006D4675" w:rsidRPr="000C386D" w:rsidRDefault="00701D87" w:rsidP="00731FCA">
            <w:pPr>
              <w:spacing w:line="360" w:lineRule="auto"/>
              <w:rPr>
                <w:rFonts w:ascii="Arial" w:hAnsi="Arial" w:cs="Arial"/>
                <w:szCs w:val="24"/>
              </w:rPr>
            </w:pPr>
            <w:r>
              <w:rPr>
                <w:rFonts w:ascii="Arial" w:hAnsi="Arial" w:cs="Arial"/>
                <w:b/>
                <w:noProof/>
                <w:szCs w:val="24"/>
                <w:lang w:val="en-US"/>
              </w:rPr>
              <mc:AlternateContent>
                <mc:Choice Requires="wps">
                  <w:drawing>
                    <wp:anchor distT="0" distB="0" distL="114300" distR="114300" simplePos="0" relativeHeight="251664384" behindDoc="0" locked="0" layoutInCell="1" allowOverlap="1" wp14:anchorId="7E2B4C87" wp14:editId="5E23D97E">
                      <wp:simplePos x="0" y="0"/>
                      <wp:positionH relativeFrom="column">
                        <wp:posOffset>2133600</wp:posOffset>
                      </wp:positionH>
                      <wp:positionV relativeFrom="paragraph">
                        <wp:posOffset>545465</wp:posOffset>
                      </wp:positionV>
                      <wp:extent cx="520065" cy="212090"/>
                      <wp:effectExtent l="19050" t="19050" r="13335" b="35560"/>
                      <wp:wrapNone/>
                      <wp:docPr id="3" name="Right Arrow 3"/>
                      <wp:cNvGraphicFramePr/>
                      <a:graphic xmlns:a="http://schemas.openxmlformats.org/drawingml/2006/main">
                        <a:graphicData uri="http://schemas.microsoft.com/office/word/2010/wordprocessingShape">
                          <wps:wsp>
                            <wps:cNvSpPr/>
                            <wps:spPr>
                              <a:xfrm rot="10800000">
                                <a:off x="0" y="0"/>
                                <a:ext cx="520065" cy="212090"/>
                              </a:xfrm>
                              <a:prstGeom prst="rightArrow">
                                <a:avLst/>
                              </a:prstGeom>
                              <a:solidFill>
                                <a:sysClr val="window" lastClr="FFFFFF"/>
                              </a:solidFill>
                              <a:ln w="2540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 o:spid="_x0000_s1026" type="#_x0000_t13" style="position:absolute;margin-left:168pt;margin-top:42.95pt;width:40.95pt;height:16.7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" adj="17196" fillcolor="window" strokecolor="#262626" strokeweight="2pt"/>
                  </w:pict>
                </mc:Fallback>
              </mc:AlternateContent>
            </w:r>
            <w:r w:rsidR="006D4675" w:rsidRPr="000C386D">
              <w:rPr>
                <w:rFonts w:ascii="Arial" w:hAnsi="Arial" w:cs="Arial"/>
                <w:szCs w:val="24"/>
              </w:rPr>
              <w:t xml:space="preserve">Pihak Kantor Kepala Desa selanjutnya memproses </w:t>
            </w:r>
            <w:r w:rsidR="006D4675">
              <w:rPr>
                <w:rFonts w:ascii="Arial" w:hAnsi="Arial" w:cs="Arial"/>
                <w:szCs w:val="24"/>
              </w:rPr>
              <w:t xml:space="preserve">dan menerbitkan surat pengantar </w:t>
            </w:r>
            <w:r w:rsidR="006D4675" w:rsidRPr="000C386D">
              <w:rPr>
                <w:rFonts w:ascii="Arial" w:hAnsi="Arial" w:cs="Arial"/>
                <w:szCs w:val="24"/>
              </w:rPr>
              <w:t>administrasi yang akan di urus</w:t>
            </w:r>
          </w:p>
        </w:tc>
      </w:tr>
    </w:tbl>
    <w:p w:rsidR="006D4675" w:rsidRDefault="006D4675" w:rsidP="00DA74AC">
      <w:pPr>
        <w:spacing w:line="360" w:lineRule="auto"/>
        <w:rPr>
          <w:rFonts w:ascii="Arial" w:hAnsi="Arial" w:cs="Arial"/>
          <w:b/>
          <w:szCs w:val="24"/>
        </w:rPr>
      </w:pPr>
    </w:p>
    <w:p w:rsidR="006D4675" w:rsidRPr="006D4675" w:rsidRDefault="006D4675" w:rsidP="006D4675">
      <w:pPr>
        <w:rPr>
          <w:rFonts w:ascii="Arial" w:hAnsi="Arial" w:cs="Arial"/>
          <w:szCs w:val="24"/>
        </w:rPr>
      </w:pPr>
    </w:p>
    <w:p w:rsidR="006D4675" w:rsidRPr="006D4675" w:rsidRDefault="006D4675" w:rsidP="00731FCA">
      <w:pPr>
        <w:ind w:left="142" w:hanging="142"/>
        <w:rPr>
          <w:rFonts w:ascii="Arial" w:hAnsi="Arial" w:cs="Arial"/>
          <w:szCs w:val="24"/>
        </w:rPr>
      </w:pPr>
    </w:p>
    <w:p w:rsidR="006D4675" w:rsidRPr="006D4675" w:rsidRDefault="00FA59B5" w:rsidP="006D4675">
      <w:pPr>
        <w:rPr>
          <w:rFonts w:ascii="Arial" w:hAnsi="Arial" w:cs="Arial"/>
          <w:szCs w:val="24"/>
        </w:rPr>
      </w:pPr>
      <w:r>
        <w:rPr>
          <w:rFonts w:ascii="Arial" w:hAnsi="Arial" w:cs="Arial"/>
          <w:b/>
          <w:noProof/>
          <w:szCs w:val="24"/>
          <w:lang w:val="en-US"/>
        </w:rPr>
        <mc:AlternateContent>
          <mc:Choice Requires="wps">
            <w:drawing>
              <wp:anchor distT="0" distB="0" distL="114300" distR="114300" simplePos="0" relativeHeight="251662336" behindDoc="0" locked="0" layoutInCell="1" allowOverlap="1" wp14:anchorId="205B99C2" wp14:editId="752658ED">
                <wp:simplePos x="0" y="0"/>
                <wp:positionH relativeFrom="column">
                  <wp:posOffset>3745838</wp:posOffset>
                </wp:positionH>
                <wp:positionV relativeFrom="paragraph">
                  <wp:posOffset>66479</wp:posOffset>
                </wp:positionV>
                <wp:extent cx="408733" cy="245146"/>
                <wp:effectExtent l="24448" t="0" r="35242" b="35243"/>
                <wp:wrapNone/>
                <wp:docPr id="2" name="Right Arrow 2"/>
                <wp:cNvGraphicFramePr/>
                <a:graphic xmlns:a="http://schemas.openxmlformats.org/drawingml/2006/main">
                  <a:graphicData uri="http://schemas.microsoft.com/office/word/2010/wordprocessingShape">
                    <wps:wsp>
                      <wps:cNvSpPr/>
                      <wps:spPr>
                        <a:xfrm rot="5400000">
                          <a:off x="0" y="0"/>
                          <a:ext cx="408733" cy="245146"/>
                        </a:xfrm>
                        <a:prstGeom prst="rightArrow">
                          <a:avLst/>
                        </a:prstGeom>
                        <a:solidFill>
                          <a:sysClr val="window" lastClr="FFFFFF"/>
                        </a:solidFill>
                        <a:ln w="2540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 o:spid="_x0000_s1026" type="#_x0000_t13" style="position:absolute;margin-left:294.95pt;margin-top:5.25pt;width:32.2pt;height:19.3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" adj="15122" fillcolor="window" strokecolor="#262626" strokeweight="2pt"/>
            </w:pict>
          </mc:Fallback>
        </mc:AlternateContent>
      </w:r>
    </w:p>
    <w:p w:rsidR="006D4675" w:rsidRPr="006D4675" w:rsidRDefault="006D4675" w:rsidP="006D4675">
      <w:pPr>
        <w:rPr>
          <w:rFonts w:ascii="Arial" w:hAnsi="Arial" w:cs="Arial"/>
          <w:szCs w:val="24"/>
        </w:rPr>
      </w:pPr>
    </w:p>
    <w:p w:rsidR="006D4675" w:rsidRPr="006D4675" w:rsidRDefault="006D4675" w:rsidP="006D4675">
      <w:pPr>
        <w:rPr>
          <w:rFonts w:ascii="Arial" w:hAnsi="Arial" w:cs="Arial"/>
          <w:szCs w:val="24"/>
        </w:rPr>
      </w:pPr>
    </w:p>
    <w:p w:rsidR="006D4675" w:rsidRPr="006D4675" w:rsidRDefault="006D4675" w:rsidP="006D4675">
      <w:pPr>
        <w:rPr>
          <w:rFonts w:ascii="Arial" w:hAnsi="Arial" w:cs="Arial"/>
          <w:szCs w:val="24"/>
        </w:rPr>
      </w:pPr>
    </w:p>
    <w:p w:rsidR="006D4675" w:rsidRPr="006D4675" w:rsidRDefault="006D4675" w:rsidP="006D4675">
      <w:pPr>
        <w:rPr>
          <w:rFonts w:ascii="Arial" w:hAnsi="Arial" w:cs="Arial"/>
          <w:szCs w:val="24"/>
        </w:rPr>
      </w:pPr>
    </w:p>
    <w:p w:rsidR="006D4675" w:rsidRPr="006D4675" w:rsidRDefault="006D4675" w:rsidP="006D4675">
      <w:pPr>
        <w:rPr>
          <w:rFonts w:ascii="Arial" w:hAnsi="Arial" w:cs="Arial"/>
          <w:szCs w:val="24"/>
        </w:rPr>
      </w:pPr>
    </w:p>
    <w:p w:rsidR="006D4675" w:rsidRPr="006D4675" w:rsidRDefault="006D4675" w:rsidP="006D4675">
      <w:pPr>
        <w:rPr>
          <w:rFonts w:ascii="Arial" w:hAnsi="Arial" w:cs="Arial"/>
          <w:szCs w:val="24"/>
        </w:rPr>
      </w:pPr>
    </w:p>
    <w:p w:rsidR="006D4675" w:rsidRPr="006D4675" w:rsidRDefault="006D4675" w:rsidP="006D4675">
      <w:pPr>
        <w:rPr>
          <w:rFonts w:ascii="Arial" w:hAnsi="Arial" w:cs="Arial"/>
          <w:szCs w:val="24"/>
        </w:rPr>
      </w:pPr>
    </w:p>
    <w:p w:rsidR="006D4675" w:rsidRPr="006D4675" w:rsidRDefault="006D4675" w:rsidP="006D4675">
      <w:pPr>
        <w:rPr>
          <w:rFonts w:ascii="Arial" w:hAnsi="Arial" w:cs="Arial"/>
          <w:szCs w:val="24"/>
        </w:rPr>
      </w:pPr>
    </w:p>
    <w:p w:rsidR="006D4675" w:rsidRPr="006D4675" w:rsidRDefault="006D4675" w:rsidP="006D4675">
      <w:pPr>
        <w:rPr>
          <w:rFonts w:ascii="Arial" w:hAnsi="Arial" w:cs="Arial"/>
          <w:szCs w:val="24"/>
        </w:rPr>
      </w:pPr>
    </w:p>
    <w:p w:rsidR="006D4675" w:rsidRPr="006D4675" w:rsidRDefault="00731FCA" w:rsidP="006D4675">
      <w:pPr>
        <w:rPr>
          <w:rFonts w:ascii="Arial" w:hAnsi="Arial" w:cs="Arial"/>
          <w:szCs w:val="24"/>
        </w:rPr>
      </w:pPr>
      <w:r>
        <w:rPr>
          <w:rFonts w:ascii="Arial" w:hAnsi="Arial" w:cs="Arial"/>
          <w:b/>
          <w:noProof/>
          <w:szCs w:val="24"/>
          <w:lang w:val="en-US"/>
        </w:rPr>
        <mc:AlternateContent>
          <mc:Choice Requires="wps">
            <w:drawing>
              <wp:anchor distT="0" distB="0" distL="114300" distR="114300" simplePos="0" relativeHeight="251666432" behindDoc="0" locked="0" layoutInCell="1" allowOverlap="1" wp14:anchorId="5B2E77CE" wp14:editId="20B6EF7B">
                <wp:simplePos x="0" y="0"/>
                <wp:positionH relativeFrom="column">
                  <wp:posOffset>978822</wp:posOffset>
                </wp:positionH>
                <wp:positionV relativeFrom="paragraph">
                  <wp:posOffset>85437</wp:posOffset>
                </wp:positionV>
                <wp:extent cx="372731" cy="234315"/>
                <wp:effectExtent l="11747" t="7303" r="39688" b="39687"/>
                <wp:wrapNone/>
                <wp:docPr id="4" name="Right Arrow 4"/>
                <wp:cNvGraphicFramePr/>
                <a:graphic xmlns:a="http://schemas.openxmlformats.org/drawingml/2006/main">
                  <a:graphicData uri="http://schemas.microsoft.com/office/word/2010/wordprocessingShape">
                    <wps:wsp>
                      <wps:cNvSpPr/>
                      <wps:spPr>
                        <a:xfrm rot="5400000">
                          <a:off x="0" y="0"/>
                          <a:ext cx="372731" cy="234315"/>
                        </a:xfrm>
                        <a:prstGeom prst="rightArrow">
                          <a:avLst/>
                        </a:prstGeom>
                        <a:solidFill>
                          <a:sysClr val="window" lastClr="FFFFFF"/>
                        </a:solidFill>
                        <a:ln w="2540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 o:spid="_x0000_s1026" type="#_x0000_t13" style="position:absolute;margin-left:77.05pt;margin-top:6.75pt;width:29.35pt;height:18.4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" adj="14811" fillcolor="window" strokecolor="#262626" strokeweight="2pt"/>
            </w:pict>
          </mc:Fallback>
        </mc:AlternateContent>
      </w:r>
    </w:p>
    <w:p w:rsidR="006D4675" w:rsidRDefault="006D4675" w:rsidP="006D4675">
      <w:pPr>
        <w:rPr>
          <w:rFonts w:ascii="Arial" w:hAnsi="Arial" w:cs="Arial"/>
          <w:szCs w:val="24"/>
        </w:rPr>
      </w:pPr>
    </w:p>
    <w:tbl>
      <w:tblPr>
        <w:tblStyle w:val="TableGrid"/>
        <w:tblpPr w:leftFromText="180" w:rightFromText="180" w:vertAnchor="text" w:horzAnchor="page" w:tblpX="2472" w:tblpY="115"/>
        <w:tblW w:w="0" w:type="auto"/>
        <w:tblLook w:val="04A0" w:firstRow="1" w:lastRow="0" w:firstColumn="1" w:lastColumn="0" w:noHBand="0" w:noVBand="1"/>
      </w:tblPr>
      <w:tblGrid>
        <w:gridCol w:w="3510"/>
      </w:tblGrid>
      <w:tr w:rsidR="006D4675" w:rsidRPr="00E84CEC" w:rsidTr="00731FCA">
        <w:trPr>
          <w:trHeight w:val="913"/>
        </w:trPr>
        <w:tc>
          <w:tcPr>
            <w:tcW w:w="3510" w:type="dxa"/>
            <w:vAlign w:val="center"/>
          </w:tcPr>
          <w:p w:rsidR="006D4675" w:rsidRPr="00E84CEC" w:rsidRDefault="00701D87" w:rsidP="00731FCA">
            <w:pPr>
              <w:spacing w:line="360" w:lineRule="auto"/>
              <w:ind w:firstLine="142"/>
              <w:rPr>
                <w:rFonts w:ascii="Arial" w:hAnsi="Arial" w:cs="Arial"/>
                <w:szCs w:val="24"/>
              </w:rPr>
            </w:pPr>
            <w:r>
              <w:rPr>
                <w:rFonts w:ascii="Arial" w:hAnsi="Arial" w:cs="Arial"/>
                <w:b/>
                <w:noProof/>
                <w:szCs w:val="24"/>
                <w:lang w:val="en-US"/>
              </w:rPr>
              <mc:AlternateContent>
                <mc:Choice Requires="wps">
                  <w:drawing>
                    <wp:anchor distT="0" distB="0" distL="114300" distR="114300" simplePos="0" relativeHeight="251668480" behindDoc="0" locked="0" layoutInCell="1" allowOverlap="1" wp14:anchorId="250E0CC4" wp14:editId="270C6ED5">
                      <wp:simplePos x="0" y="0"/>
                      <wp:positionH relativeFrom="column">
                        <wp:posOffset>2193290</wp:posOffset>
                      </wp:positionH>
                      <wp:positionV relativeFrom="paragraph">
                        <wp:posOffset>1270</wp:posOffset>
                      </wp:positionV>
                      <wp:extent cx="518160" cy="222885"/>
                      <wp:effectExtent l="0" t="19050" r="34290" b="43815"/>
                      <wp:wrapNone/>
                      <wp:docPr id="5" name="Right Arrow 5"/>
                      <wp:cNvGraphicFramePr/>
                      <a:graphic xmlns:a="http://schemas.openxmlformats.org/drawingml/2006/main">
                        <a:graphicData uri="http://schemas.microsoft.com/office/word/2010/wordprocessingShape">
                          <wps:wsp>
                            <wps:cNvSpPr/>
                            <wps:spPr>
                              <a:xfrm>
                                <a:off x="0" y="0"/>
                                <a:ext cx="518160" cy="222885"/>
                              </a:xfrm>
                              <a:prstGeom prst="rightArrow">
                                <a:avLst/>
                              </a:prstGeom>
                              <a:solidFill>
                                <a:sysClr val="window" lastClr="FFFFFF"/>
                              </a:solidFill>
                              <a:ln w="2540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 o:spid="_x0000_s1026" type="#_x0000_t13" style="position:absolute;margin-left:172.7pt;margin-top:.1pt;width:40.8pt;height:1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" adj="16954" fillcolor="window" strokecolor="#262626" strokeweight="2pt"/>
                  </w:pict>
                </mc:Fallback>
              </mc:AlternateContent>
            </w:r>
            <w:r w:rsidR="006D4675" w:rsidRPr="00E84CEC">
              <w:rPr>
                <w:rFonts w:ascii="Arial" w:hAnsi="Arial" w:cs="Arial"/>
                <w:szCs w:val="24"/>
              </w:rPr>
              <w:t>Penandatangan kepala desa</w:t>
            </w:r>
          </w:p>
        </w:tc>
      </w:tr>
    </w:tbl>
    <w:tbl>
      <w:tblPr>
        <w:tblStyle w:val="TableGrid"/>
        <w:tblpPr w:leftFromText="180" w:rightFromText="180" w:vertAnchor="text" w:horzAnchor="page" w:tblpX="6881" w:tblpY="132"/>
        <w:tblW w:w="0" w:type="auto"/>
        <w:tblLook w:val="04A0" w:firstRow="1" w:lastRow="0" w:firstColumn="1" w:lastColumn="0" w:noHBand="0" w:noVBand="1"/>
      </w:tblPr>
      <w:tblGrid>
        <w:gridCol w:w="3652"/>
      </w:tblGrid>
      <w:tr w:rsidR="006D4675" w:rsidTr="00731FCA">
        <w:trPr>
          <w:trHeight w:val="701"/>
        </w:trPr>
        <w:tc>
          <w:tcPr>
            <w:tcW w:w="3652" w:type="dxa"/>
            <w:vAlign w:val="center"/>
          </w:tcPr>
          <w:p w:rsidR="006D4675" w:rsidRPr="00E84CEC" w:rsidRDefault="006D4675" w:rsidP="006D4675">
            <w:pPr>
              <w:spacing w:line="360" w:lineRule="auto"/>
              <w:rPr>
                <w:rFonts w:ascii="Arial" w:hAnsi="Arial" w:cs="Arial"/>
                <w:szCs w:val="24"/>
              </w:rPr>
            </w:pPr>
            <w:r w:rsidRPr="00E84CEC">
              <w:rPr>
                <w:rFonts w:ascii="Arial" w:hAnsi="Arial" w:cs="Arial"/>
                <w:szCs w:val="24"/>
              </w:rPr>
              <w:t>Petugas menyerahkan surat ke pemohon</w:t>
            </w:r>
          </w:p>
        </w:tc>
      </w:tr>
    </w:tbl>
    <w:p w:rsidR="00C4105C" w:rsidRDefault="006D4675" w:rsidP="006D4675">
      <w:pPr>
        <w:tabs>
          <w:tab w:val="left" w:pos="2791"/>
        </w:tabs>
        <w:rPr>
          <w:rFonts w:ascii="Arial" w:hAnsi="Arial" w:cs="Arial"/>
          <w:szCs w:val="24"/>
        </w:rPr>
      </w:pPr>
      <w:r>
        <w:rPr>
          <w:rFonts w:ascii="Arial" w:hAnsi="Arial" w:cs="Arial"/>
          <w:szCs w:val="24"/>
        </w:rPr>
        <w:tab/>
      </w:r>
    </w:p>
    <w:p w:rsidR="00C4105C" w:rsidRPr="00C4105C" w:rsidRDefault="00C4105C" w:rsidP="00C4105C">
      <w:pPr>
        <w:rPr>
          <w:rFonts w:ascii="Arial" w:hAnsi="Arial" w:cs="Arial"/>
          <w:szCs w:val="24"/>
        </w:rPr>
      </w:pPr>
    </w:p>
    <w:p w:rsidR="00C4105C" w:rsidRPr="00C4105C" w:rsidRDefault="00C4105C" w:rsidP="00C4105C">
      <w:pPr>
        <w:rPr>
          <w:rFonts w:ascii="Arial" w:hAnsi="Arial" w:cs="Arial"/>
          <w:szCs w:val="24"/>
        </w:rPr>
      </w:pPr>
    </w:p>
    <w:p w:rsidR="00C4105C" w:rsidRPr="00C4105C" w:rsidRDefault="00C4105C" w:rsidP="00C4105C">
      <w:pPr>
        <w:rPr>
          <w:rFonts w:ascii="Arial" w:hAnsi="Arial" w:cs="Arial"/>
          <w:szCs w:val="24"/>
        </w:rPr>
      </w:pPr>
    </w:p>
    <w:p w:rsidR="00C4105C" w:rsidRPr="00C4105C" w:rsidRDefault="00701D87" w:rsidP="00C4105C">
      <w:pPr>
        <w:rPr>
          <w:rFonts w:ascii="Arial" w:hAnsi="Arial" w:cs="Arial"/>
          <w:szCs w:val="24"/>
        </w:rPr>
      </w:pPr>
      <w:r>
        <w:rPr>
          <w:rFonts w:ascii="Arial" w:hAnsi="Arial" w:cs="Arial"/>
          <w:b/>
          <w:noProof/>
          <w:szCs w:val="24"/>
          <w:lang w:val="en-US"/>
        </w:rPr>
        <mc:AlternateContent>
          <mc:Choice Requires="wps">
            <w:drawing>
              <wp:anchor distT="0" distB="0" distL="114300" distR="114300" simplePos="0" relativeHeight="251670528" behindDoc="0" locked="0" layoutInCell="1" allowOverlap="1" wp14:anchorId="23049AA0" wp14:editId="02ACBD47">
                <wp:simplePos x="0" y="0"/>
                <wp:positionH relativeFrom="column">
                  <wp:posOffset>3668078</wp:posOffset>
                </wp:positionH>
                <wp:positionV relativeFrom="paragraph">
                  <wp:posOffset>164782</wp:posOffset>
                </wp:positionV>
                <wp:extent cx="643250" cy="222885"/>
                <wp:effectExtent l="0" t="0" r="43498" b="43497"/>
                <wp:wrapNone/>
                <wp:docPr id="24" name="Right Arrow 24"/>
                <wp:cNvGraphicFramePr/>
                <a:graphic xmlns:a="http://schemas.openxmlformats.org/drawingml/2006/main">
                  <a:graphicData uri="http://schemas.microsoft.com/office/word/2010/wordprocessingShape">
                    <wps:wsp>
                      <wps:cNvSpPr/>
                      <wps:spPr>
                        <a:xfrm rot="5400000">
                          <a:off x="0" y="0"/>
                          <a:ext cx="643250" cy="222885"/>
                        </a:xfrm>
                        <a:prstGeom prst="rightArrow">
                          <a:avLst/>
                        </a:prstGeom>
                        <a:solidFill>
                          <a:sysClr val="window" lastClr="FFFFFF"/>
                        </a:solidFill>
                        <a:ln w="2540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 o:spid="_x0000_s1026" type="#_x0000_t13" style="position:absolute;margin-left:288.85pt;margin-top:12.95pt;width:50.65pt;height:17.5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" adj="17858" fillcolor="window" strokecolor="#262626" strokeweight="2pt"/>
            </w:pict>
          </mc:Fallback>
        </mc:AlternateContent>
      </w:r>
    </w:p>
    <w:p w:rsidR="00C4105C" w:rsidRPr="00C4105C" w:rsidRDefault="00C4105C" w:rsidP="00C4105C">
      <w:pPr>
        <w:rPr>
          <w:rFonts w:ascii="Arial" w:hAnsi="Arial" w:cs="Arial"/>
          <w:szCs w:val="24"/>
        </w:rPr>
      </w:pPr>
    </w:p>
    <w:p w:rsidR="00C4105C" w:rsidRPr="00C4105C" w:rsidRDefault="00C4105C" w:rsidP="00C4105C">
      <w:pPr>
        <w:rPr>
          <w:rFonts w:ascii="Arial" w:hAnsi="Arial" w:cs="Arial"/>
          <w:szCs w:val="24"/>
        </w:rPr>
      </w:pPr>
    </w:p>
    <w:tbl>
      <w:tblPr>
        <w:tblStyle w:val="TableGrid"/>
        <w:tblpPr w:leftFromText="180" w:rightFromText="180" w:vertAnchor="text" w:horzAnchor="margin" w:tblpXSpec="right" w:tblpY="165"/>
        <w:tblW w:w="0" w:type="auto"/>
        <w:tblLook w:val="04A0" w:firstRow="1" w:lastRow="0" w:firstColumn="1" w:lastColumn="0" w:noHBand="0" w:noVBand="1"/>
      </w:tblPr>
      <w:tblGrid>
        <w:gridCol w:w="3545"/>
      </w:tblGrid>
      <w:tr w:rsidR="00E7135D" w:rsidRPr="00E96334" w:rsidTr="00E7135D">
        <w:trPr>
          <w:trHeight w:val="480"/>
        </w:trPr>
        <w:tc>
          <w:tcPr>
            <w:tcW w:w="3545" w:type="dxa"/>
            <w:vAlign w:val="center"/>
          </w:tcPr>
          <w:p w:rsidR="00E7135D" w:rsidRDefault="00E7135D" w:rsidP="00E7135D">
            <w:pPr>
              <w:ind w:left="-284" w:right="-75"/>
              <w:rPr>
                <w:rFonts w:ascii="Arial" w:hAnsi="Arial" w:cs="Arial"/>
                <w:szCs w:val="24"/>
              </w:rPr>
            </w:pPr>
            <w:r>
              <w:rPr>
                <w:rFonts w:ascii="Arial" w:hAnsi="Arial" w:cs="Arial"/>
                <w:szCs w:val="24"/>
              </w:rPr>
              <w:t>Selesai</w:t>
            </w:r>
          </w:p>
        </w:tc>
      </w:tr>
    </w:tbl>
    <w:p w:rsidR="00C4105C" w:rsidRPr="00C4105C" w:rsidRDefault="00C4105C" w:rsidP="00C4105C">
      <w:pPr>
        <w:rPr>
          <w:rFonts w:ascii="Arial" w:hAnsi="Arial" w:cs="Arial"/>
          <w:szCs w:val="24"/>
        </w:rPr>
      </w:pPr>
    </w:p>
    <w:p w:rsidR="00C4105C" w:rsidRPr="00C4105C" w:rsidRDefault="00C4105C" w:rsidP="00C4105C">
      <w:pPr>
        <w:rPr>
          <w:rFonts w:ascii="Arial" w:hAnsi="Arial" w:cs="Arial"/>
          <w:szCs w:val="24"/>
        </w:rPr>
      </w:pPr>
    </w:p>
    <w:p w:rsidR="00C4105C" w:rsidRPr="00C4105C" w:rsidRDefault="00C4105C" w:rsidP="00C4105C">
      <w:pPr>
        <w:rPr>
          <w:rFonts w:ascii="Arial" w:hAnsi="Arial" w:cs="Arial"/>
          <w:szCs w:val="24"/>
        </w:rPr>
      </w:pPr>
    </w:p>
    <w:p w:rsidR="00C4105C" w:rsidRPr="00C4105C" w:rsidRDefault="00C4105C" w:rsidP="00C4105C">
      <w:pPr>
        <w:rPr>
          <w:rFonts w:ascii="Arial" w:hAnsi="Arial" w:cs="Arial"/>
          <w:szCs w:val="24"/>
        </w:rPr>
      </w:pPr>
    </w:p>
    <w:p w:rsidR="00C4105C" w:rsidRPr="00C4105C" w:rsidRDefault="003D0A87" w:rsidP="00C4105C">
      <w:pPr>
        <w:rPr>
          <w:rFonts w:ascii="Arial" w:hAnsi="Arial" w:cs="Arial"/>
          <w:szCs w:val="24"/>
        </w:rPr>
      </w:pPr>
      <w:r>
        <w:rPr>
          <w:rFonts w:ascii="Arial" w:hAnsi="Arial" w:cs="Arial"/>
          <w:noProof/>
          <w:szCs w:val="24"/>
          <w:lang w:val="en-US"/>
        </w:rPr>
        <mc:AlternateContent>
          <mc:Choice Requires="wps">
            <w:drawing>
              <wp:anchor distT="0" distB="0" distL="114300" distR="114300" simplePos="0" relativeHeight="251671552" behindDoc="0" locked="0" layoutInCell="1" allowOverlap="1" wp14:anchorId="37E5F568" wp14:editId="0C045B7F">
                <wp:simplePos x="0" y="0"/>
                <wp:positionH relativeFrom="column">
                  <wp:posOffset>-164273</wp:posOffset>
                </wp:positionH>
                <wp:positionV relativeFrom="paragraph">
                  <wp:posOffset>44406</wp:posOffset>
                </wp:positionV>
                <wp:extent cx="3753293" cy="340242"/>
                <wp:effectExtent l="0" t="0" r="19050" b="22225"/>
                <wp:wrapNone/>
                <wp:docPr id="25" name="Rectangle 25"/>
                <wp:cNvGraphicFramePr/>
                <a:graphic xmlns:a="http://schemas.openxmlformats.org/drawingml/2006/main">
                  <a:graphicData uri="http://schemas.microsoft.com/office/word/2010/wordprocessingShape">
                    <wps:wsp>
                      <wps:cNvSpPr/>
                      <wps:spPr>
                        <a:xfrm>
                          <a:off x="0" y="0"/>
                          <a:ext cx="3753293" cy="34024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E5027" w:rsidRPr="00571EBB" w:rsidRDefault="006E5027" w:rsidP="003D0A87">
                            <w:pPr>
                              <w:jc w:val="both"/>
                              <w:rPr>
                                <w:rFonts w:ascii="Arial" w:hAnsi="Arial" w:cs="Arial"/>
                              </w:rPr>
                            </w:pPr>
                            <w:r w:rsidRPr="00571EBB">
                              <w:rPr>
                                <w:rFonts w:ascii="Arial" w:hAnsi="Arial" w:cs="Arial"/>
                              </w:rPr>
                              <w:t>Sumber Data</w:t>
                            </w:r>
                            <w:r>
                              <w:rPr>
                                <w:rFonts w:ascii="Arial" w:hAnsi="Arial" w:cs="Arial"/>
                              </w:rPr>
                              <w:t>: Hasil Observasi Tahun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left:0;text-align:left;margin-left:-12.95pt;margin-top:3.5pt;width:295.55pt;height:2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" fillcolor="white [3201]" strokecolor="white [3212]" strokeweight="2pt">
                <v:textbox>
                  <w:txbxContent>
                    <w:p w:rsidR="00CE1EEF" w:rsidRPr="00571EBB" w:rsidRDefault="00CE1EEF" w:rsidP="003D0A87">
                      <w:pPr>
                        <w:jc w:val="both"/>
                        <w:rPr>
                          <w:rFonts w:ascii="Arial" w:hAnsi="Arial" w:cs="Arial"/>
                        </w:rPr>
                      </w:pPr>
                      <w:r w:rsidRPr="00571EBB">
                        <w:rPr>
                          <w:rFonts w:ascii="Arial" w:hAnsi="Arial" w:cs="Arial"/>
                        </w:rPr>
                        <w:t>Sumber Data</w:t>
                      </w:r>
                      <w:r>
                        <w:rPr>
                          <w:rFonts w:ascii="Arial" w:hAnsi="Arial" w:cs="Arial"/>
                        </w:rPr>
                        <w:t>: Hasil Observasi Tahun 2023</w:t>
                      </w:r>
                    </w:p>
                  </w:txbxContent>
                </v:textbox>
              </v:rect>
            </w:pict>
          </mc:Fallback>
        </mc:AlternateContent>
      </w:r>
    </w:p>
    <w:p w:rsidR="00C4105C" w:rsidRPr="00C4105C" w:rsidRDefault="00C4105C" w:rsidP="00C4105C">
      <w:pPr>
        <w:rPr>
          <w:rFonts w:ascii="Arial" w:hAnsi="Arial" w:cs="Arial"/>
          <w:szCs w:val="24"/>
        </w:rPr>
      </w:pPr>
    </w:p>
    <w:p w:rsidR="00C4105C" w:rsidRDefault="00C4105C" w:rsidP="00C4105C">
      <w:pPr>
        <w:ind w:firstLine="567"/>
        <w:rPr>
          <w:rFonts w:ascii="Arial" w:hAnsi="Arial" w:cs="Arial"/>
          <w:szCs w:val="24"/>
        </w:rPr>
      </w:pPr>
    </w:p>
    <w:p w:rsidR="00C4105C" w:rsidRDefault="008C2591" w:rsidP="00AE09CE">
      <w:pPr>
        <w:spacing w:line="480" w:lineRule="auto"/>
        <w:ind w:firstLine="567"/>
        <w:jc w:val="both"/>
        <w:rPr>
          <w:rFonts w:ascii="Arial" w:hAnsi="Arial" w:cs="Arial"/>
          <w:szCs w:val="24"/>
        </w:rPr>
      </w:pPr>
      <w:r>
        <w:rPr>
          <w:rFonts w:ascii="Arial" w:hAnsi="Arial" w:cs="Arial"/>
          <w:szCs w:val="24"/>
        </w:rPr>
        <w:t>Dari b</w:t>
      </w:r>
      <w:r w:rsidR="00FA59B5">
        <w:rPr>
          <w:rFonts w:ascii="Arial" w:hAnsi="Arial" w:cs="Arial"/>
          <w:szCs w:val="24"/>
        </w:rPr>
        <w:t>agan I.</w:t>
      </w:r>
      <w:r w:rsidR="00C4105C" w:rsidRPr="00C4105C">
        <w:rPr>
          <w:rFonts w:ascii="Arial" w:hAnsi="Arial" w:cs="Arial"/>
          <w:szCs w:val="24"/>
        </w:rPr>
        <w:t>1 di atas dapat diketahui tentang alur pelayanan pada</w:t>
      </w:r>
      <w:r w:rsidR="00C4105C">
        <w:rPr>
          <w:rFonts w:ascii="Arial" w:hAnsi="Arial" w:cs="Arial"/>
          <w:szCs w:val="24"/>
        </w:rPr>
        <w:t xml:space="preserve"> </w:t>
      </w:r>
      <w:r w:rsidR="00C4105C" w:rsidRPr="00C4105C">
        <w:rPr>
          <w:rFonts w:ascii="Arial" w:hAnsi="Arial" w:cs="Arial"/>
          <w:szCs w:val="24"/>
        </w:rPr>
        <w:t>Kantor  Desa Makeruh Kecamatan Rupat Kabupaten Bengkalis  tersebut,</w:t>
      </w:r>
      <w:r w:rsidR="00C4105C">
        <w:rPr>
          <w:rFonts w:ascii="Arial" w:hAnsi="Arial" w:cs="Arial"/>
          <w:szCs w:val="24"/>
        </w:rPr>
        <w:t xml:space="preserve"> </w:t>
      </w:r>
      <w:r w:rsidR="00C4105C" w:rsidRPr="00C4105C">
        <w:rPr>
          <w:rFonts w:ascii="Arial" w:hAnsi="Arial" w:cs="Arial"/>
          <w:szCs w:val="24"/>
        </w:rPr>
        <w:t>yang dimulai dengan adanya pemohon membawa format isian peng</w:t>
      </w:r>
      <w:r w:rsidR="00FA59B5">
        <w:rPr>
          <w:rFonts w:ascii="Arial" w:hAnsi="Arial" w:cs="Arial"/>
          <w:szCs w:val="24"/>
        </w:rPr>
        <w:t>an</w:t>
      </w:r>
      <w:r w:rsidR="00C4105C" w:rsidRPr="00C4105C">
        <w:rPr>
          <w:rFonts w:ascii="Arial" w:hAnsi="Arial" w:cs="Arial"/>
          <w:szCs w:val="24"/>
        </w:rPr>
        <w:t>tar</w:t>
      </w:r>
      <w:r w:rsidR="00C4105C">
        <w:rPr>
          <w:rFonts w:ascii="Arial" w:hAnsi="Arial" w:cs="Arial"/>
          <w:szCs w:val="24"/>
        </w:rPr>
        <w:t xml:space="preserve"> </w:t>
      </w:r>
      <w:r w:rsidR="00C4105C" w:rsidRPr="00C4105C">
        <w:rPr>
          <w:rFonts w:ascii="Arial" w:hAnsi="Arial" w:cs="Arial"/>
          <w:szCs w:val="24"/>
        </w:rPr>
        <w:t>keterangan yang telah ditandatangani dan diberi cap oleh Ketua RT,</w:t>
      </w:r>
      <w:r w:rsidR="00C4105C">
        <w:rPr>
          <w:rFonts w:ascii="Arial" w:hAnsi="Arial" w:cs="Arial"/>
          <w:szCs w:val="24"/>
        </w:rPr>
        <w:t xml:space="preserve"> </w:t>
      </w:r>
      <w:r w:rsidR="00C4105C" w:rsidRPr="00C4105C">
        <w:rPr>
          <w:rFonts w:ascii="Arial" w:hAnsi="Arial" w:cs="Arial"/>
          <w:szCs w:val="24"/>
        </w:rPr>
        <w:t>selanjutnya Kaur Umum memeriksa kelengkapan berkas dan</w:t>
      </w:r>
      <w:r w:rsidR="00C4105C">
        <w:rPr>
          <w:rFonts w:ascii="Arial" w:hAnsi="Arial" w:cs="Arial"/>
          <w:szCs w:val="24"/>
        </w:rPr>
        <w:t xml:space="preserve"> </w:t>
      </w:r>
      <w:r w:rsidR="00C4105C" w:rsidRPr="00C4105C">
        <w:rPr>
          <w:rFonts w:ascii="Arial" w:hAnsi="Arial" w:cs="Arial"/>
          <w:szCs w:val="24"/>
        </w:rPr>
        <w:t>membuat</w:t>
      </w:r>
      <w:r w:rsidR="007274BC">
        <w:rPr>
          <w:rFonts w:ascii="Arial" w:hAnsi="Arial" w:cs="Arial"/>
          <w:szCs w:val="24"/>
        </w:rPr>
        <w:t xml:space="preserve"> </w:t>
      </w:r>
      <w:r w:rsidR="00C4105C" w:rsidRPr="00C4105C">
        <w:rPr>
          <w:rFonts w:ascii="Arial" w:hAnsi="Arial" w:cs="Arial"/>
          <w:szCs w:val="24"/>
        </w:rPr>
        <w:lastRenderedPageBreak/>
        <w:t>surat keterangan, setelah</w:t>
      </w:r>
      <w:r w:rsidR="00C4105C">
        <w:rPr>
          <w:rFonts w:ascii="Arial" w:hAnsi="Arial" w:cs="Arial"/>
          <w:szCs w:val="24"/>
        </w:rPr>
        <w:t xml:space="preserve"> itu pihak Kantor  Desa Makeruh memproses dan </w:t>
      </w:r>
      <w:r w:rsidR="00C4105C" w:rsidRPr="00C4105C">
        <w:rPr>
          <w:rFonts w:ascii="Arial" w:hAnsi="Arial" w:cs="Arial"/>
          <w:szCs w:val="24"/>
        </w:rPr>
        <w:t>menerbitkan surat keter</w:t>
      </w:r>
      <w:r w:rsidR="00C4105C">
        <w:rPr>
          <w:rFonts w:ascii="Arial" w:hAnsi="Arial" w:cs="Arial"/>
          <w:szCs w:val="24"/>
        </w:rPr>
        <w:t xml:space="preserve">angan yang akan diurus, langkah </w:t>
      </w:r>
      <w:r w:rsidR="00C4105C" w:rsidRPr="00C4105C">
        <w:rPr>
          <w:rFonts w:ascii="Arial" w:hAnsi="Arial" w:cs="Arial"/>
          <w:szCs w:val="24"/>
        </w:rPr>
        <w:t>selanjutnya surat keterangan yang sudah ditandatangani kemudian dicap oleh pihak kantor dan surat keterangan diberikan kepada pemohon.</w:t>
      </w:r>
    </w:p>
    <w:p w:rsidR="00490459" w:rsidRDefault="00A76F8C" w:rsidP="00AE09CE">
      <w:pPr>
        <w:spacing w:line="480" w:lineRule="auto"/>
        <w:ind w:firstLine="567"/>
        <w:jc w:val="both"/>
        <w:rPr>
          <w:rFonts w:ascii="Arial" w:hAnsi="Arial" w:cs="Arial"/>
          <w:szCs w:val="24"/>
        </w:rPr>
      </w:pPr>
      <w:r>
        <w:rPr>
          <w:rFonts w:ascii="Arial" w:hAnsi="Arial" w:cs="Arial"/>
          <w:szCs w:val="24"/>
        </w:rPr>
        <w:t xml:space="preserve">Sebagai bahan pertimbangan dalam meningkatkan pelayanan publik, pertugas pelayanan harus sesuai dengan standar pelayanan pada Kantor Desa Makeruh </w:t>
      </w:r>
      <w:r w:rsidR="00D034A8">
        <w:rPr>
          <w:rFonts w:ascii="Arial" w:hAnsi="Arial" w:cs="Arial"/>
          <w:szCs w:val="24"/>
        </w:rPr>
        <w:t xml:space="preserve">Kecamatan Rupat Kabupaten Bengkalis. </w:t>
      </w:r>
      <w:r w:rsidR="002D1BB7">
        <w:rPr>
          <w:rFonts w:ascii="Arial" w:hAnsi="Arial" w:cs="Arial"/>
          <w:szCs w:val="24"/>
        </w:rPr>
        <w:t xml:space="preserve">Dan setiap jenis pelayanan sudah memiliki ketentuan yang sudah ditetapkan oleh Pemerintah Desa terutama dalam bidang pelayanan kepada masyarakat. Hal ini penting, sebab setiap warga negara mempunyai hak dan kewajiban untuk mendapatkan </w:t>
      </w:r>
      <w:r w:rsidR="00490459">
        <w:rPr>
          <w:rFonts w:ascii="Arial" w:hAnsi="Arial" w:cs="Arial"/>
          <w:szCs w:val="24"/>
        </w:rPr>
        <w:t>pelayanan dalam proses bernegara dan bermasyarakat.</w:t>
      </w:r>
    </w:p>
    <w:p w:rsidR="00E539CE" w:rsidRDefault="0024745F" w:rsidP="00AE09CE">
      <w:pPr>
        <w:spacing w:line="480" w:lineRule="auto"/>
        <w:ind w:firstLine="567"/>
        <w:jc w:val="both"/>
        <w:rPr>
          <w:rFonts w:ascii="Arial" w:hAnsi="Arial" w:cs="Arial"/>
          <w:szCs w:val="24"/>
        </w:rPr>
      </w:pPr>
      <w:r w:rsidRPr="0024745F">
        <w:rPr>
          <w:rFonts w:ascii="Arial" w:hAnsi="Arial" w:cs="Arial"/>
          <w:szCs w:val="24"/>
        </w:rPr>
        <w:t>Untuk melihat lebih jelasnya standar pelayanan operasional prosedur (SOP) pada Kantor Desa Makeruh Kecamatan Rupat Kabupen Bengkalis dapat dilihat melalui tabel berikut:</w:t>
      </w:r>
    </w:p>
    <w:p w:rsidR="000A2806" w:rsidRDefault="000A2806" w:rsidP="000A2806">
      <w:pPr>
        <w:spacing w:line="480" w:lineRule="auto"/>
        <w:ind w:firstLine="567"/>
        <w:jc w:val="both"/>
        <w:rPr>
          <w:rFonts w:ascii="Arial" w:hAnsi="Arial" w:cs="Arial"/>
          <w:szCs w:val="24"/>
        </w:rPr>
      </w:pPr>
    </w:p>
    <w:p w:rsidR="000A2806" w:rsidRDefault="000A2806" w:rsidP="000A2806">
      <w:pPr>
        <w:spacing w:line="480" w:lineRule="auto"/>
        <w:ind w:firstLine="567"/>
        <w:jc w:val="both"/>
        <w:rPr>
          <w:rFonts w:ascii="Arial" w:hAnsi="Arial" w:cs="Arial"/>
          <w:szCs w:val="24"/>
        </w:rPr>
      </w:pPr>
    </w:p>
    <w:p w:rsidR="000A2806" w:rsidRDefault="000A2806" w:rsidP="000A2806">
      <w:pPr>
        <w:spacing w:line="480" w:lineRule="auto"/>
        <w:ind w:firstLine="567"/>
        <w:jc w:val="both"/>
        <w:rPr>
          <w:rFonts w:ascii="Arial" w:hAnsi="Arial" w:cs="Arial"/>
          <w:szCs w:val="24"/>
        </w:rPr>
      </w:pPr>
    </w:p>
    <w:p w:rsidR="000A2806" w:rsidRDefault="000A2806" w:rsidP="000A2806">
      <w:pPr>
        <w:spacing w:line="480" w:lineRule="auto"/>
        <w:ind w:firstLine="567"/>
        <w:jc w:val="both"/>
        <w:rPr>
          <w:rFonts w:ascii="Arial" w:hAnsi="Arial" w:cs="Arial"/>
          <w:szCs w:val="24"/>
        </w:rPr>
      </w:pPr>
    </w:p>
    <w:p w:rsidR="000A2806" w:rsidRDefault="000A2806" w:rsidP="000A2806">
      <w:pPr>
        <w:spacing w:line="480" w:lineRule="auto"/>
        <w:ind w:firstLine="567"/>
        <w:jc w:val="both"/>
        <w:rPr>
          <w:rFonts w:ascii="Arial" w:hAnsi="Arial" w:cs="Arial"/>
          <w:szCs w:val="24"/>
        </w:rPr>
      </w:pPr>
    </w:p>
    <w:p w:rsidR="000A2806" w:rsidRDefault="000A2806" w:rsidP="00780396">
      <w:pPr>
        <w:spacing w:line="480" w:lineRule="auto"/>
        <w:jc w:val="both"/>
        <w:rPr>
          <w:rFonts w:ascii="Arial" w:hAnsi="Arial" w:cs="Arial"/>
          <w:szCs w:val="24"/>
        </w:rPr>
      </w:pPr>
    </w:p>
    <w:p w:rsidR="00780396" w:rsidRDefault="00780396" w:rsidP="00780396">
      <w:pPr>
        <w:spacing w:line="480" w:lineRule="auto"/>
        <w:jc w:val="both"/>
        <w:rPr>
          <w:rFonts w:ascii="Arial" w:hAnsi="Arial" w:cs="Arial"/>
          <w:szCs w:val="24"/>
        </w:rPr>
      </w:pPr>
    </w:p>
    <w:p w:rsidR="00780396" w:rsidRPr="007502A7" w:rsidRDefault="00780396" w:rsidP="007502A7">
      <w:pPr>
        <w:pStyle w:val="Heading3"/>
      </w:pPr>
      <w:bookmarkStart w:id="8" w:name="_Toc178289647"/>
      <w:bookmarkStart w:id="9" w:name="_Toc178294606"/>
      <w:r w:rsidRPr="007502A7">
        <w:lastRenderedPageBreak/>
        <w:t>Tabel I.1</w:t>
      </w:r>
      <w:bookmarkEnd w:id="8"/>
      <w:bookmarkEnd w:id="9"/>
    </w:p>
    <w:p w:rsidR="00780396" w:rsidRPr="007502A7" w:rsidRDefault="00780396" w:rsidP="007502A7">
      <w:pPr>
        <w:pStyle w:val="Heading4"/>
      </w:pPr>
      <w:r w:rsidRPr="007502A7">
        <w:t>Jenis Pelayanan pada Kantor Desa Makeruh Kecamatan Rupat Kabupaten Bengkalis</w:t>
      </w:r>
    </w:p>
    <w:tbl>
      <w:tblPr>
        <w:tblW w:w="8616" w:type="dxa"/>
        <w:jc w:val="center"/>
        <w:tblInd w:w="1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
        <w:gridCol w:w="2997"/>
        <w:gridCol w:w="4046"/>
        <w:gridCol w:w="1103"/>
      </w:tblGrid>
      <w:tr w:rsidR="00780396" w:rsidRPr="00780396" w:rsidTr="00A45513">
        <w:trPr>
          <w:trHeight w:val="369"/>
          <w:jc w:val="center"/>
        </w:trPr>
        <w:tc>
          <w:tcPr>
            <w:tcW w:w="470" w:type="dxa"/>
          </w:tcPr>
          <w:p w:rsidR="00780396" w:rsidRPr="00780396" w:rsidRDefault="00780396" w:rsidP="00E5455F">
            <w:pPr>
              <w:spacing w:before="89"/>
              <w:ind w:left="11" w:right="10"/>
              <w:rPr>
                <w:rFonts w:ascii="Arial" w:hAnsi="Arial" w:cs="Arial"/>
                <w:b/>
                <w:sz w:val="18"/>
                <w:szCs w:val="18"/>
              </w:rPr>
            </w:pPr>
            <w:r w:rsidRPr="00780396">
              <w:rPr>
                <w:rFonts w:ascii="Arial" w:hAnsi="Arial" w:cs="Arial"/>
                <w:b/>
                <w:spacing w:val="-5"/>
                <w:sz w:val="18"/>
                <w:szCs w:val="18"/>
              </w:rPr>
              <w:t>No</w:t>
            </w:r>
          </w:p>
        </w:tc>
        <w:tc>
          <w:tcPr>
            <w:tcW w:w="2997" w:type="dxa"/>
            <w:vAlign w:val="center"/>
          </w:tcPr>
          <w:p w:rsidR="00780396" w:rsidRPr="00780396" w:rsidRDefault="00780396" w:rsidP="00E5455F">
            <w:pPr>
              <w:spacing w:line="182" w:lineRule="exact"/>
              <w:ind w:right="382" w:firstLine="304"/>
              <w:rPr>
                <w:rFonts w:ascii="Arial" w:hAnsi="Arial" w:cs="Arial"/>
                <w:b/>
                <w:sz w:val="18"/>
                <w:szCs w:val="18"/>
              </w:rPr>
            </w:pPr>
            <w:r w:rsidRPr="00780396">
              <w:rPr>
                <w:rFonts w:ascii="Arial" w:hAnsi="Arial" w:cs="Arial"/>
                <w:b/>
                <w:spacing w:val="-2"/>
                <w:sz w:val="18"/>
                <w:szCs w:val="18"/>
              </w:rPr>
              <w:t>Jenis pelayanan</w:t>
            </w:r>
          </w:p>
        </w:tc>
        <w:tc>
          <w:tcPr>
            <w:tcW w:w="4046" w:type="dxa"/>
            <w:vAlign w:val="center"/>
          </w:tcPr>
          <w:p w:rsidR="00780396" w:rsidRPr="00780396" w:rsidRDefault="00780396" w:rsidP="00E5455F">
            <w:pPr>
              <w:spacing w:before="89"/>
              <w:rPr>
                <w:rFonts w:ascii="Arial" w:hAnsi="Arial" w:cs="Arial"/>
                <w:b/>
                <w:sz w:val="18"/>
                <w:szCs w:val="18"/>
              </w:rPr>
            </w:pPr>
            <w:r w:rsidRPr="00780396">
              <w:rPr>
                <w:rFonts w:ascii="Arial" w:hAnsi="Arial" w:cs="Arial"/>
                <w:b/>
                <w:spacing w:val="-2"/>
                <w:sz w:val="18"/>
                <w:szCs w:val="18"/>
              </w:rPr>
              <w:t>Persyaratan</w:t>
            </w:r>
          </w:p>
        </w:tc>
        <w:tc>
          <w:tcPr>
            <w:tcW w:w="1103" w:type="dxa"/>
            <w:vAlign w:val="center"/>
          </w:tcPr>
          <w:p w:rsidR="00780396" w:rsidRPr="00780396" w:rsidRDefault="00780396" w:rsidP="00E5455F">
            <w:pPr>
              <w:tabs>
                <w:tab w:val="left" w:pos="2410"/>
              </w:tabs>
              <w:spacing w:before="89"/>
              <w:ind w:right="36"/>
              <w:rPr>
                <w:rFonts w:ascii="Arial" w:hAnsi="Arial" w:cs="Arial"/>
                <w:b/>
                <w:spacing w:val="-2"/>
                <w:sz w:val="18"/>
                <w:szCs w:val="18"/>
              </w:rPr>
            </w:pPr>
            <w:r w:rsidRPr="00780396">
              <w:rPr>
                <w:rFonts w:ascii="Arial" w:hAnsi="Arial" w:cs="Arial"/>
                <w:b/>
                <w:spacing w:val="-2"/>
                <w:sz w:val="18"/>
                <w:szCs w:val="18"/>
              </w:rPr>
              <w:t>Biaya Pelayanan</w:t>
            </w:r>
          </w:p>
        </w:tc>
      </w:tr>
      <w:tr w:rsidR="00780396" w:rsidRPr="00780396" w:rsidTr="00A45513">
        <w:trPr>
          <w:trHeight w:val="1020"/>
          <w:jc w:val="center"/>
        </w:trPr>
        <w:tc>
          <w:tcPr>
            <w:tcW w:w="470" w:type="dxa"/>
            <w:vAlign w:val="center"/>
          </w:tcPr>
          <w:p w:rsidR="00780396" w:rsidRPr="00780396" w:rsidRDefault="00780396" w:rsidP="00E5455F">
            <w:pPr>
              <w:spacing w:before="1"/>
              <w:rPr>
                <w:rFonts w:ascii="Arial" w:hAnsi="Arial" w:cs="Arial"/>
                <w:sz w:val="18"/>
                <w:szCs w:val="18"/>
              </w:rPr>
            </w:pPr>
            <w:r w:rsidRPr="00780396">
              <w:rPr>
                <w:rFonts w:ascii="Arial" w:hAnsi="Arial" w:cs="Arial"/>
                <w:b/>
                <w:sz w:val="18"/>
                <w:szCs w:val="18"/>
              </w:rPr>
              <w:t xml:space="preserve">    </w:t>
            </w:r>
            <w:r w:rsidRPr="00780396">
              <w:rPr>
                <w:rFonts w:ascii="Arial" w:hAnsi="Arial" w:cs="Arial"/>
                <w:spacing w:val="-10"/>
                <w:sz w:val="18"/>
                <w:szCs w:val="18"/>
              </w:rPr>
              <w:t>1</w:t>
            </w:r>
          </w:p>
        </w:tc>
        <w:tc>
          <w:tcPr>
            <w:tcW w:w="2997" w:type="dxa"/>
            <w:vAlign w:val="center"/>
          </w:tcPr>
          <w:p w:rsidR="00780396" w:rsidRPr="00780396" w:rsidRDefault="00780396" w:rsidP="00E5455F">
            <w:pPr>
              <w:ind w:left="206" w:right="94"/>
              <w:rPr>
                <w:rFonts w:ascii="Arial" w:hAnsi="Arial" w:cs="Arial"/>
                <w:sz w:val="18"/>
                <w:szCs w:val="18"/>
              </w:rPr>
            </w:pPr>
            <w:r w:rsidRPr="00780396">
              <w:rPr>
                <w:rFonts w:ascii="Arial" w:hAnsi="Arial" w:cs="Arial"/>
                <w:sz w:val="18"/>
                <w:szCs w:val="18"/>
              </w:rPr>
              <w:t>Surat</w:t>
            </w:r>
            <w:r w:rsidRPr="00780396">
              <w:rPr>
                <w:rFonts w:ascii="Arial" w:hAnsi="Arial" w:cs="Arial"/>
                <w:spacing w:val="-12"/>
                <w:sz w:val="18"/>
                <w:szCs w:val="18"/>
              </w:rPr>
              <w:t xml:space="preserve"> </w:t>
            </w:r>
            <w:r w:rsidRPr="00780396">
              <w:rPr>
                <w:rFonts w:ascii="Arial" w:hAnsi="Arial" w:cs="Arial"/>
                <w:sz w:val="18"/>
                <w:szCs w:val="18"/>
              </w:rPr>
              <w:t>Akta</w:t>
            </w:r>
            <w:r w:rsidRPr="00780396">
              <w:rPr>
                <w:rFonts w:ascii="Arial" w:hAnsi="Arial" w:cs="Arial"/>
                <w:spacing w:val="-11"/>
                <w:sz w:val="18"/>
                <w:szCs w:val="18"/>
              </w:rPr>
              <w:t xml:space="preserve"> </w:t>
            </w:r>
            <w:r w:rsidRPr="00780396">
              <w:rPr>
                <w:rFonts w:ascii="Arial" w:hAnsi="Arial" w:cs="Arial"/>
                <w:sz w:val="18"/>
                <w:szCs w:val="18"/>
              </w:rPr>
              <w:t xml:space="preserve">Kelahiran </w:t>
            </w:r>
            <w:r w:rsidRPr="00780396">
              <w:rPr>
                <w:rFonts w:ascii="Arial" w:hAnsi="Arial" w:cs="Arial"/>
                <w:spacing w:val="-4"/>
                <w:sz w:val="18"/>
                <w:szCs w:val="18"/>
              </w:rPr>
              <w:t>Anak</w:t>
            </w:r>
          </w:p>
        </w:tc>
        <w:tc>
          <w:tcPr>
            <w:tcW w:w="4046" w:type="dxa"/>
            <w:vAlign w:val="center"/>
          </w:tcPr>
          <w:p w:rsidR="00780396" w:rsidRPr="00780396" w:rsidRDefault="00780396" w:rsidP="007502A7">
            <w:pPr>
              <w:spacing w:line="182" w:lineRule="exact"/>
              <w:ind w:left="105"/>
              <w:jc w:val="left"/>
              <w:rPr>
                <w:rFonts w:ascii="Arial" w:hAnsi="Arial" w:cs="Arial"/>
                <w:sz w:val="18"/>
                <w:szCs w:val="18"/>
              </w:rPr>
            </w:pPr>
            <w:r w:rsidRPr="00780396">
              <w:rPr>
                <w:rFonts w:ascii="Arial" w:hAnsi="Arial" w:cs="Arial"/>
                <w:sz w:val="18"/>
                <w:szCs w:val="18"/>
              </w:rPr>
              <w:t>Scan</w:t>
            </w:r>
            <w:r w:rsidRPr="00780396">
              <w:rPr>
                <w:rFonts w:ascii="Arial" w:hAnsi="Arial" w:cs="Arial"/>
                <w:spacing w:val="-5"/>
                <w:sz w:val="18"/>
                <w:szCs w:val="18"/>
              </w:rPr>
              <w:t xml:space="preserve"> </w:t>
            </w:r>
            <w:r w:rsidRPr="00780396">
              <w:rPr>
                <w:rFonts w:ascii="Arial" w:hAnsi="Arial" w:cs="Arial"/>
                <w:sz w:val="18"/>
                <w:szCs w:val="18"/>
              </w:rPr>
              <w:t>Kartu</w:t>
            </w:r>
            <w:r w:rsidRPr="00780396">
              <w:rPr>
                <w:rFonts w:ascii="Arial" w:hAnsi="Arial" w:cs="Arial"/>
                <w:spacing w:val="-4"/>
                <w:sz w:val="18"/>
                <w:szCs w:val="18"/>
              </w:rPr>
              <w:t xml:space="preserve"> </w:t>
            </w:r>
            <w:r w:rsidRPr="00780396">
              <w:rPr>
                <w:rFonts w:ascii="Arial" w:hAnsi="Arial" w:cs="Arial"/>
                <w:sz w:val="18"/>
                <w:szCs w:val="18"/>
              </w:rPr>
              <w:t>Keluarga</w:t>
            </w:r>
            <w:r w:rsidRPr="00780396">
              <w:rPr>
                <w:rFonts w:ascii="Arial" w:hAnsi="Arial" w:cs="Arial"/>
                <w:spacing w:val="-4"/>
                <w:sz w:val="18"/>
                <w:szCs w:val="18"/>
              </w:rPr>
              <w:t xml:space="preserve"> (KK)</w:t>
            </w:r>
          </w:p>
          <w:p w:rsidR="00780396" w:rsidRPr="00780396" w:rsidRDefault="00780396" w:rsidP="007502A7">
            <w:pPr>
              <w:ind w:left="105" w:right="327"/>
              <w:jc w:val="left"/>
              <w:rPr>
                <w:rFonts w:ascii="Arial" w:hAnsi="Arial" w:cs="Arial"/>
                <w:sz w:val="18"/>
                <w:szCs w:val="18"/>
              </w:rPr>
            </w:pPr>
            <w:r w:rsidRPr="00780396">
              <w:rPr>
                <w:rFonts w:ascii="Arial" w:hAnsi="Arial" w:cs="Arial"/>
                <w:sz w:val="18"/>
                <w:szCs w:val="18"/>
              </w:rPr>
              <w:t>Scan</w:t>
            </w:r>
            <w:r w:rsidRPr="00780396">
              <w:rPr>
                <w:rFonts w:ascii="Arial" w:hAnsi="Arial" w:cs="Arial"/>
                <w:spacing w:val="-9"/>
                <w:sz w:val="18"/>
                <w:szCs w:val="18"/>
              </w:rPr>
              <w:t xml:space="preserve"> </w:t>
            </w:r>
            <w:r w:rsidRPr="00780396">
              <w:rPr>
                <w:rFonts w:ascii="Arial" w:hAnsi="Arial" w:cs="Arial"/>
                <w:sz w:val="18"/>
                <w:szCs w:val="18"/>
              </w:rPr>
              <w:t>Kartu</w:t>
            </w:r>
            <w:r w:rsidRPr="00780396">
              <w:rPr>
                <w:rFonts w:ascii="Arial" w:hAnsi="Arial" w:cs="Arial"/>
                <w:spacing w:val="-9"/>
                <w:sz w:val="18"/>
                <w:szCs w:val="18"/>
              </w:rPr>
              <w:t xml:space="preserve"> </w:t>
            </w:r>
            <w:r w:rsidRPr="00780396">
              <w:rPr>
                <w:rFonts w:ascii="Arial" w:hAnsi="Arial" w:cs="Arial"/>
                <w:sz w:val="18"/>
                <w:szCs w:val="18"/>
              </w:rPr>
              <w:t>Tanda</w:t>
            </w:r>
            <w:r w:rsidRPr="00780396">
              <w:rPr>
                <w:rFonts w:ascii="Arial" w:hAnsi="Arial" w:cs="Arial"/>
                <w:spacing w:val="-9"/>
                <w:sz w:val="18"/>
                <w:szCs w:val="18"/>
              </w:rPr>
              <w:t xml:space="preserve"> </w:t>
            </w:r>
            <w:r w:rsidRPr="00780396">
              <w:rPr>
                <w:rFonts w:ascii="Arial" w:hAnsi="Arial" w:cs="Arial"/>
                <w:sz w:val="18"/>
                <w:szCs w:val="18"/>
              </w:rPr>
              <w:t>Penduduk</w:t>
            </w:r>
            <w:r w:rsidRPr="00780396">
              <w:rPr>
                <w:rFonts w:ascii="Arial" w:hAnsi="Arial" w:cs="Arial"/>
                <w:spacing w:val="-10"/>
                <w:sz w:val="18"/>
                <w:szCs w:val="18"/>
              </w:rPr>
              <w:t xml:space="preserve"> </w:t>
            </w:r>
            <w:r w:rsidRPr="00780396">
              <w:rPr>
                <w:rFonts w:ascii="Arial" w:hAnsi="Arial" w:cs="Arial"/>
                <w:sz w:val="18"/>
                <w:szCs w:val="18"/>
              </w:rPr>
              <w:t>(KTP)</w:t>
            </w:r>
            <w:r w:rsidRPr="00780396">
              <w:rPr>
                <w:rFonts w:ascii="Arial" w:hAnsi="Arial" w:cs="Arial"/>
                <w:spacing w:val="-8"/>
                <w:sz w:val="18"/>
                <w:szCs w:val="18"/>
              </w:rPr>
              <w:t xml:space="preserve"> </w:t>
            </w:r>
            <w:r w:rsidRPr="00780396">
              <w:rPr>
                <w:rFonts w:ascii="Arial" w:hAnsi="Arial" w:cs="Arial"/>
                <w:sz w:val="18"/>
                <w:szCs w:val="18"/>
              </w:rPr>
              <w:t>Kedua Orang</w:t>
            </w:r>
            <w:r w:rsidRPr="00780396">
              <w:rPr>
                <w:rFonts w:ascii="Arial" w:hAnsi="Arial" w:cs="Arial"/>
                <w:spacing w:val="-2"/>
                <w:sz w:val="18"/>
                <w:szCs w:val="18"/>
              </w:rPr>
              <w:t xml:space="preserve"> </w:t>
            </w:r>
            <w:r w:rsidRPr="00780396">
              <w:rPr>
                <w:rFonts w:ascii="Arial" w:hAnsi="Arial" w:cs="Arial"/>
                <w:sz w:val="18"/>
                <w:szCs w:val="18"/>
              </w:rPr>
              <w:t>Tua</w:t>
            </w:r>
          </w:p>
          <w:p w:rsidR="00780396" w:rsidRPr="00780396" w:rsidRDefault="00780396" w:rsidP="007502A7">
            <w:pPr>
              <w:spacing w:before="1"/>
              <w:ind w:left="105" w:right="327"/>
              <w:jc w:val="left"/>
              <w:rPr>
                <w:rFonts w:ascii="Arial" w:hAnsi="Arial" w:cs="Arial"/>
                <w:sz w:val="18"/>
                <w:szCs w:val="18"/>
              </w:rPr>
            </w:pPr>
            <w:r w:rsidRPr="00780396">
              <w:rPr>
                <w:rFonts w:ascii="Arial" w:hAnsi="Arial" w:cs="Arial"/>
                <w:sz w:val="18"/>
                <w:szCs w:val="18"/>
              </w:rPr>
              <w:t>Scan</w:t>
            </w:r>
            <w:r w:rsidRPr="00780396">
              <w:rPr>
                <w:rFonts w:ascii="Arial" w:hAnsi="Arial" w:cs="Arial"/>
                <w:spacing w:val="-9"/>
                <w:sz w:val="18"/>
                <w:szCs w:val="18"/>
              </w:rPr>
              <w:t xml:space="preserve"> </w:t>
            </w:r>
            <w:r w:rsidRPr="00780396">
              <w:rPr>
                <w:rFonts w:ascii="Arial" w:hAnsi="Arial" w:cs="Arial"/>
                <w:sz w:val="18"/>
                <w:szCs w:val="18"/>
              </w:rPr>
              <w:t>Kartu</w:t>
            </w:r>
            <w:r w:rsidRPr="00780396">
              <w:rPr>
                <w:rFonts w:ascii="Arial" w:hAnsi="Arial" w:cs="Arial"/>
                <w:spacing w:val="-9"/>
                <w:sz w:val="18"/>
                <w:szCs w:val="18"/>
              </w:rPr>
              <w:t xml:space="preserve"> </w:t>
            </w:r>
            <w:r w:rsidRPr="00780396">
              <w:rPr>
                <w:rFonts w:ascii="Arial" w:hAnsi="Arial" w:cs="Arial"/>
                <w:sz w:val="18"/>
                <w:szCs w:val="18"/>
              </w:rPr>
              <w:t>Tanda</w:t>
            </w:r>
            <w:r w:rsidRPr="00780396">
              <w:rPr>
                <w:rFonts w:ascii="Arial" w:hAnsi="Arial" w:cs="Arial"/>
                <w:spacing w:val="-9"/>
                <w:sz w:val="18"/>
                <w:szCs w:val="18"/>
              </w:rPr>
              <w:t xml:space="preserve"> </w:t>
            </w:r>
            <w:r w:rsidRPr="00780396">
              <w:rPr>
                <w:rFonts w:ascii="Arial" w:hAnsi="Arial" w:cs="Arial"/>
                <w:sz w:val="18"/>
                <w:szCs w:val="18"/>
              </w:rPr>
              <w:t>Penduduk</w:t>
            </w:r>
            <w:r w:rsidRPr="00780396">
              <w:rPr>
                <w:rFonts w:ascii="Arial" w:hAnsi="Arial" w:cs="Arial"/>
                <w:spacing w:val="-10"/>
                <w:sz w:val="18"/>
                <w:szCs w:val="18"/>
              </w:rPr>
              <w:t xml:space="preserve"> </w:t>
            </w:r>
            <w:r w:rsidRPr="00780396">
              <w:rPr>
                <w:rFonts w:ascii="Arial" w:hAnsi="Arial" w:cs="Arial"/>
                <w:sz w:val="18"/>
                <w:szCs w:val="18"/>
              </w:rPr>
              <w:t>(KTP)</w:t>
            </w:r>
            <w:r w:rsidRPr="00780396">
              <w:rPr>
                <w:rFonts w:ascii="Arial" w:hAnsi="Arial" w:cs="Arial"/>
                <w:spacing w:val="-8"/>
                <w:sz w:val="18"/>
                <w:szCs w:val="18"/>
              </w:rPr>
              <w:t xml:space="preserve"> </w:t>
            </w:r>
            <w:r w:rsidRPr="00780396">
              <w:rPr>
                <w:rFonts w:ascii="Arial" w:hAnsi="Arial" w:cs="Arial"/>
                <w:sz w:val="18"/>
                <w:szCs w:val="18"/>
              </w:rPr>
              <w:t xml:space="preserve">Kedua </w:t>
            </w:r>
            <w:r w:rsidRPr="00780396">
              <w:rPr>
                <w:rFonts w:ascii="Arial" w:hAnsi="Arial" w:cs="Arial"/>
                <w:spacing w:val="-2"/>
                <w:sz w:val="18"/>
                <w:szCs w:val="18"/>
              </w:rPr>
              <w:t>Saksi</w:t>
            </w:r>
          </w:p>
          <w:p w:rsidR="00780396" w:rsidRPr="00780396" w:rsidRDefault="00780396" w:rsidP="007502A7">
            <w:pPr>
              <w:spacing w:line="181" w:lineRule="exact"/>
              <w:ind w:left="105"/>
              <w:jc w:val="left"/>
              <w:rPr>
                <w:rFonts w:ascii="Arial" w:hAnsi="Arial" w:cs="Arial"/>
                <w:sz w:val="18"/>
                <w:szCs w:val="18"/>
              </w:rPr>
            </w:pPr>
            <w:r w:rsidRPr="00780396">
              <w:rPr>
                <w:rFonts w:ascii="Arial" w:hAnsi="Arial" w:cs="Arial"/>
                <w:sz w:val="18"/>
                <w:szCs w:val="18"/>
              </w:rPr>
              <w:t>Scan</w:t>
            </w:r>
            <w:r w:rsidRPr="00780396">
              <w:rPr>
                <w:rFonts w:ascii="Arial" w:hAnsi="Arial" w:cs="Arial"/>
                <w:spacing w:val="-6"/>
                <w:sz w:val="18"/>
                <w:szCs w:val="18"/>
              </w:rPr>
              <w:t xml:space="preserve"> </w:t>
            </w:r>
            <w:r w:rsidRPr="00780396">
              <w:rPr>
                <w:rFonts w:ascii="Arial" w:hAnsi="Arial" w:cs="Arial"/>
                <w:sz w:val="18"/>
                <w:szCs w:val="18"/>
              </w:rPr>
              <w:t>Surat</w:t>
            </w:r>
            <w:r w:rsidRPr="00780396">
              <w:rPr>
                <w:rFonts w:ascii="Arial" w:hAnsi="Arial" w:cs="Arial"/>
                <w:spacing w:val="-5"/>
                <w:sz w:val="18"/>
                <w:szCs w:val="18"/>
              </w:rPr>
              <w:t xml:space="preserve"> </w:t>
            </w:r>
            <w:r w:rsidRPr="00780396">
              <w:rPr>
                <w:rFonts w:ascii="Arial" w:hAnsi="Arial" w:cs="Arial"/>
                <w:sz w:val="18"/>
                <w:szCs w:val="18"/>
              </w:rPr>
              <w:t>Bidan</w:t>
            </w:r>
            <w:r w:rsidRPr="00780396">
              <w:rPr>
                <w:rFonts w:ascii="Arial" w:hAnsi="Arial" w:cs="Arial"/>
                <w:spacing w:val="-2"/>
                <w:sz w:val="18"/>
                <w:szCs w:val="18"/>
              </w:rPr>
              <w:t xml:space="preserve"> </w:t>
            </w:r>
            <w:r w:rsidRPr="00780396">
              <w:rPr>
                <w:rFonts w:ascii="Arial" w:hAnsi="Arial" w:cs="Arial"/>
                <w:sz w:val="18"/>
                <w:szCs w:val="18"/>
              </w:rPr>
              <w:t>(SPTJM) Surat</w:t>
            </w:r>
            <w:r w:rsidRPr="00780396">
              <w:rPr>
                <w:rFonts w:ascii="Arial" w:hAnsi="Arial" w:cs="Arial"/>
                <w:spacing w:val="-5"/>
                <w:sz w:val="18"/>
                <w:szCs w:val="18"/>
              </w:rPr>
              <w:t xml:space="preserve"> </w:t>
            </w:r>
            <w:r w:rsidRPr="00780396">
              <w:rPr>
                <w:rFonts w:ascii="Arial" w:hAnsi="Arial" w:cs="Arial"/>
                <w:sz w:val="18"/>
                <w:szCs w:val="18"/>
              </w:rPr>
              <w:t>Nikah</w:t>
            </w:r>
            <w:r w:rsidRPr="00780396">
              <w:rPr>
                <w:rFonts w:ascii="Arial" w:hAnsi="Arial" w:cs="Arial"/>
                <w:spacing w:val="-1"/>
                <w:sz w:val="18"/>
                <w:szCs w:val="18"/>
              </w:rPr>
              <w:t xml:space="preserve"> </w:t>
            </w:r>
            <w:r w:rsidRPr="00780396">
              <w:rPr>
                <w:rFonts w:ascii="Arial" w:hAnsi="Arial" w:cs="Arial"/>
                <w:spacing w:val="-4"/>
                <w:sz w:val="18"/>
                <w:szCs w:val="18"/>
              </w:rPr>
              <w:t>Orang</w:t>
            </w:r>
          </w:p>
          <w:p w:rsidR="00780396" w:rsidRPr="00780396" w:rsidRDefault="00780396" w:rsidP="007502A7">
            <w:pPr>
              <w:spacing w:before="3" w:line="163" w:lineRule="exact"/>
              <w:ind w:left="105"/>
              <w:jc w:val="left"/>
              <w:rPr>
                <w:rFonts w:ascii="Arial" w:hAnsi="Arial" w:cs="Arial"/>
                <w:sz w:val="18"/>
                <w:szCs w:val="18"/>
              </w:rPr>
            </w:pPr>
            <w:r w:rsidRPr="00780396">
              <w:rPr>
                <w:rFonts w:ascii="Arial" w:hAnsi="Arial" w:cs="Arial"/>
                <w:spacing w:val="-5"/>
                <w:sz w:val="18"/>
                <w:szCs w:val="18"/>
              </w:rPr>
              <w:t>Tua</w:t>
            </w:r>
          </w:p>
        </w:tc>
        <w:tc>
          <w:tcPr>
            <w:tcW w:w="1103" w:type="dxa"/>
            <w:vAlign w:val="center"/>
          </w:tcPr>
          <w:p w:rsidR="00780396" w:rsidRPr="00780396" w:rsidRDefault="00780396" w:rsidP="00E5455F">
            <w:pPr>
              <w:tabs>
                <w:tab w:val="left" w:pos="2410"/>
              </w:tabs>
              <w:spacing w:line="182" w:lineRule="exact"/>
              <w:ind w:left="105" w:right="36"/>
              <w:rPr>
                <w:rFonts w:ascii="Arial" w:hAnsi="Arial" w:cs="Arial"/>
                <w:sz w:val="18"/>
                <w:szCs w:val="18"/>
              </w:rPr>
            </w:pPr>
            <w:r w:rsidRPr="00780396">
              <w:rPr>
                <w:rFonts w:ascii="Arial" w:hAnsi="Arial" w:cs="Arial"/>
                <w:sz w:val="18"/>
                <w:szCs w:val="18"/>
              </w:rPr>
              <w:t>Gratis</w:t>
            </w:r>
          </w:p>
        </w:tc>
      </w:tr>
      <w:tr w:rsidR="00780396" w:rsidRPr="00780396" w:rsidTr="00A45513">
        <w:trPr>
          <w:trHeight w:val="836"/>
          <w:jc w:val="center"/>
        </w:trPr>
        <w:tc>
          <w:tcPr>
            <w:tcW w:w="470" w:type="dxa"/>
            <w:vAlign w:val="center"/>
          </w:tcPr>
          <w:p w:rsidR="00780396" w:rsidRPr="00780396" w:rsidRDefault="00780396" w:rsidP="00E5455F">
            <w:pPr>
              <w:rPr>
                <w:rFonts w:ascii="Arial" w:hAnsi="Arial" w:cs="Arial"/>
                <w:sz w:val="18"/>
                <w:szCs w:val="18"/>
              </w:rPr>
            </w:pPr>
            <w:r w:rsidRPr="00780396">
              <w:rPr>
                <w:rFonts w:ascii="Arial" w:hAnsi="Arial" w:cs="Arial"/>
                <w:b/>
                <w:sz w:val="18"/>
                <w:szCs w:val="18"/>
              </w:rPr>
              <w:t xml:space="preserve">    </w:t>
            </w:r>
            <w:r w:rsidRPr="00780396">
              <w:rPr>
                <w:rFonts w:ascii="Arial" w:hAnsi="Arial" w:cs="Arial"/>
                <w:spacing w:val="-10"/>
                <w:sz w:val="18"/>
                <w:szCs w:val="18"/>
              </w:rPr>
              <w:t>2</w:t>
            </w:r>
          </w:p>
        </w:tc>
        <w:tc>
          <w:tcPr>
            <w:tcW w:w="2997" w:type="dxa"/>
            <w:vAlign w:val="center"/>
          </w:tcPr>
          <w:p w:rsidR="00780396" w:rsidRPr="00780396" w:rsidRDefault="00780396" w:rsidP="00E5455F">
            <w:pPr>
              <w:ind w:left="206"/>
              <w:rPr>
                <w:rFonts w:ascii="Arial" w:hAnsi="Arial" w:cs="Arial"/>
                <w:sz w:val="18"/>
                <w:szCs w:val="18"/>
              </w:rPr>
            </w:pPr>
            <w:r w:rsidRPr="00780396">
              <w:rPr>
                <w:rFonts w:ascii="Arial" w:hAnsi="Arial" w:cs="Arial"/>
                <w:sz w:val="18"/>
                <w:szCs w:val="18"/>
              </w:rPr>
              <w:t>Surat</w:t>
            </w:r>
            <w:r w:rsidRPr="00780396">
              <w:rPr>
                <w:rFonts w:ascii="Arial" w:hAnsi="Arial" w:cs="Arial"/>
                <w:spacing w:val="-5"/>
                <w:sz w:val="18"/>
                <w:szCs w:val="18"/>
              </w:rPr>
              <w:t xml:space="preserve"> </w:t>
            </w:r>
            <w:r w:rsidRPr="00780396">
              <w:rPr>
                <w:rFonts w:ascii="Arial" w:hAnsi="Arial" w:cs="Arial"/>
                <w:sz w:val="18"/>
                <w:szCs w:val="18"/>
              </w:rPr>
              <w:t>Akta</w:t>
            </w:r>
            <w:r w:rsidRPr="00780396">
              <w:rPr>
                <w:rFonts w:ascii="Arial" w:hAnsi="Arial" w:cs="Arial"/>
                <w:spacing w:val="-5"/>
                <w:sz w:val="18"/>
                <w:szCs w:val="18"/>
              </w:rPr>
              <w:t xml:space="preserve"> </w:t>
            </w:r>
            <w:r w:rsidRPr="00780396">
              <w:rPr>
                <w:rFonts w:ascii="Arial" w:hAnsi="Arial" w:cs="Arial"/>
                <w:spacing w:val="-2"/>
                <w:sz w:val="18"/>
                <w:szCs w:val="18"/>
              </w:rPr>
              <w:t>Kematian</w:t>
            </w:r>
          </w:p>
        </w:tc>
        <w:tc>
          <w:tcPr>
            <w:tcW w:w="4046" w:type="dxa"/>
            <w:vAlign w:val="center"/>
          </w:tcPr>
          <w:p w:rsidR="00780396" w:rsidRPr="00780396" w:rsidRDefault="00780396" w:rsidP="007502A7">
            <w:pPr>
              <w:spacing w:line="183" w:lineRule="exact"/>
              <w:ind w:left="105"/>
              <w:jc w:val="left"/>
              <w:rPr>
                <w:rFonts w:ascii="Arial" w:hAnsi="Arial" w:cs="Arial"/>
                <w:sz w:val="18"/>
                <w:szCs w:val="18"/>
              </w:rPr>
            </w:pPr>
            <w:r w:rsidRPr="00780396">
              <w:rPr>
                <w:rFonts w:ascii="Arial" w:hAnsi="Arial" w:cs="Arial"/>
                <w:sz w:val="18"/>
                <w:szCs w:val="18"/>
              </w:rPr>
              <w:t>Scan</w:t>
            </w:r>
            <w:r w:rsidRPr="00780396">
              <w:rPr>
                <w:rFonts w:ascii="Arial" w:hAnsi="Arial" w:cs="Arial"/>
                <w:spacing w:val="-5"/>
                <w:sz w:val="18"/>
                <w:szCs w:val="18"/>
              </w:rPr>
              <w:t xml:space="preserve"> </w:t>
            </w:r>
            <w:r w:rsidRPr="00780396">
              <w:rPr>
                <w:rFonts w:ascii="Arial" w:hAnsi="Arial" w:cs="Arial"/>
                <w:sz w:val="18"/>
                <w:szCs w:val="18"/>
              </w:rPr>
              <w:t>Kartu</w:t>
            </w:r>
            <w:r w:rsidRPr="00780396">
              <w:rPr>
                <w:rFonts w:ascii="Arial" w:hAnsi="Arial" w:cs="Arial"/>
                <w:spacing w:val="-4"/>
                <w:sz w:val="18"/>
                <w:szCs w:val="18"/>
              </w:rPr>
              <w:t xml:space="preserve"> </w:t>
            </w:r>
            <w:r w:rsidRPr="00780396">
              <w:rPr>
                <w:rFonts w:ascii="Arial" w:hAnsi="Arial" w:cs="Arial"/>
                <w:sz w:val="18"/>
                <w:szCs w:val="18"/>
              </w:rPr>
              <w:t>Keluarga</w:t>
            </w:r>
            <w:r w:rsidRPr="00780396">
              <w:rPr>
                <w:rFonts w:ascii="Arial" w:hAnsi="Arial" w:cs="Arial"/>
                <w:spacing w:val="-4"/>
                <w:sz w:val="18"/>
                <w:szCs w:val="18"/>
              </w:rPr>
              <w:t xml:space="preserve"> (KK)</w:t>
            </w:r>
          </w:p>
          <w:p w:rsidR="00780396" w:rsidRPr="00780396" w:rsidRDefault="00780396" w:rsidP="007502A7">
            <w:pPr>
              <w:spacing w:before="3"/>
              <w:ind w:left="105"/>
              <w:jc w:val="left"/>
              <w:rPr>
                <w:rFonts w:ascii="Arial" w:hAnsi="Arial" w:cs="Arial"/>
                <w:sz w:val="18"/>
                <w:szCs w:val="18"/>
              </w:rPr>
            </w:pPr>
            <w:r w:rsidRPr="00780396">
              <w:rPr>
                <w:rFonts w:ascii="Arial" w:hAnsi="Arial" w:cs="Arial"/>
                <w:sz w:val="18"/>
                <w:szCs w:val="18"/>
              </w:rPr>
              <w:t>Scan</w:t>
            </w:r>
            <w:r w:rsidRPr="00780396">
              <w:rPr>
                <w:rFonts w:ascii="Arial" w:hAnsi="Arial" w:cs="Arial"/>
                <w:spacing w:val="-8"/>
                <w:sz w:val="18"/>
                <w:szCs w:val="18"/>
              </w:rPr>
              <w:t xml:space="preserve"> </w:t>
            </w:r>
            <w:r w:rsidRPr="00780396">
              <w:rPr>
                <w:rFonts w:ascii="Arial" w:hAnsi="Arial" w:cs="Arial"/>
                <w:sz w:val="18"/>
                <w:szCs w:val="18"/>
              </w:rPr>
              <w:t>Kartu</w:t>
            </w:r>
            <w:r w:rsidRPr="00780396">
              <w:rPr>
                <w:rFonts w:ascii="Arial" w:hAnsi="Arial" w:cs="Arial"/>
                <w:spacing w:val="-8"/>
                <w:sz w:val="18"/>
                <w:szCs w:val="18"/>
              </w:rPr>
              <w:t xml:space="preserve"> </w:t>
            </w:r>
            <w:r w:rsidRPr="00780396">
              <w:rPr>
                <w:rFonts w:ascii="Arial" w:hAnsi="Arial" w:cs="Arial"/>
                <w:sz w:val="18"/>
                <w:szCs w:val="18"/>
              </w:rPr>
              <w:t>Tanda</w:t>
            </w:r>
            <w:r w:rsidRPr="00780396">
              <w:rPr>
                <w:rFonts w:ascii="Arial" w:hAnsi="Arial" w:cs="Arial"/>
                <w:spacing w:val="-8"/>
                <w:sz w:val="18"/>
                <w:szCs w:val="18"/>
              </w:rPr>
              <w:t xml:space="preserve"> </w:t>
            </w:r>
            <w:r w:rsidRPr="00780396">
              <w:rPr>
                <w:rFonts w:ascii="Arial" w:hAnsi="Arial" w:cs="Arial"/>
                <w:sz w:val="18"/>
                <w:szCs w:val="18"/>
              </w:rPr>
              <w:t>Penduduk</w:t>
            </w:r>
            <w:r w:rsidRPr="00780396">
              <w:rPr>
                <w:rFonts w:ascii="Arial" w:hAnsi="Arial" w:cs="Arial"/>
                <w:spacing w:val="-9"/>
                <w:sz w:val="18"/>
                <w:szCs w:val="18"/>
              </w:rPr>
              <w:t xml:space="preserve"> </w:t>
            </w:r>
            <w:r w:rsidRPr="00780396">
              <w:rPr>
                <w:rFonts w:ascii="Arial" w:hAnsi="Arial" w:cs="Arial"/>
                <w:sz w:val="18"/>
                <w:szCs w:val="18"/>
              </w:rPr>
              <w:t>(KTP)</w:t>
            </w:r>
            <w:r w:rsidRPr="00780396">
              <w:rPr>
                <w:rFonts w:ascii="Arial" w:hAnsi="Arial" w:cs="Arial"/>
                <w:spacing w:val="-7"/>
                <w:sz w:val="18"/>
                <w:szCs w:val="18"/>
              </w:rPr>
              <w:t xml:space="preserve"> </w:t>
            </w:r>
            <w:r w:rsidRPr="00780396">
              <w:rPr>
                <w:rFonts w:ascii="Arial" w:hAnsi="Arial" w:cs="Arial"/>
                <w:sz w:val="18"/>
                <w:szCs w:val="18"/>
              </w:rPr>
              <w:t>2</w:t>
            </w:r>
            <w:r w:rsidRPr="00780396">
              <w:rPr>
                <w:rFonts w:ascii="Arial" w:hAnsi="Arial" w:cs="Arial"/>
                <w:spacing w:val="-8"/>
                <w:sz w:val="18"/>
                <w:szCs w:val="18"/>
              </w:rPr>
              <w:t xml:space="preserve"> </w:t>
            </w:r>
            <w:r w:rsidRPr="00780396">
              <w:rPr>
                <w:rFonts w:ascii="Arial" w:hAnsi="Arial" w:cs="Arial"/>
                <w:sz w:val="18"/>
                <w:szCs w:val="18"/>
              </w:rPr>
              <w:t>Orang Saksi (Masing-Masing 1 Lembar)</w:t>
            </w:r>
          </w:p>
          <w:p w:rsidR="00780396" w:rsidRPr="00780396" w:rsidRDefault="00780396" w:rsidP="007502A7">
            <w:pPr>
              <w:spacing w:line="181" w:lineRule="exact"/>
              <w:ind w:left="105"/>
              <w:jc w:val="left"/>
              <w:rPr>
                <w:rFonts w:ascii="Arial" w:hAnsi="Arial" w:cs="Arial"/>
                <w:sz w:val="18"/>
                <w:szCs w:val="18"/>
              </w:rPr>
            </w:pPr>
            <w:r w:rsidRPr="00780396">
              <w:rPr>
                <w:rFonts w:ascii="Arial" w:hAnsi="Arial" w:cs="Arial"/>
                <w:sz w:val="18"/>
                <w:szCs w:val="18"/>
              </w:rPr>
              <w:t>Scan</w:t>
            </w:r>
            <w:r w:rsidRPr="00780396">
              <w:rPr>
                <w:rFonts w:ascii="Arial" w:hAnsi="Arial" w:cs="Arial"/>
                <w:spacing w:val="-6"/>
                <w:sz w:val="18"/>
                <w:szCs w:val="18"/>
              </w:rPr>
              <w:t xml:space="preserve"> </w:t>
            </w:r>
            <w:r w:rsidRPr="00780396">
              <w:rPr>
                <w:rFonts w:ascii="Arial" w:hAnsi="Arial" w:cs="Arial"/>
                <w:sz w:val="18"/>
                <w:szCs w:val="18"/>
              </w:rPr>
              <w:t>Kartu</w:t>
            </w:r>
            <w:r w:rsidRPr="00780396">
              <w:rPr>
                <w:rFonts w:ascii="Arial" w:hAnsi="Arial" w:cs="Arial"/>
                <w:spacing w:val="-5"/>
                <w:sz w:val="18"/>
                <w:szCs w:val="18"/>
              </w:rPr>
              <w:t xml:space="preserve"> </w:t>
            </w:r>
            <w:r w:rsidRPr="00780396">
              <w:rPr>
                <w:rFonts w:ascii="Arial" w:hAnsi="Arial" w:cs="Arial"/>
                <w:sz w:val="18"/>
                <w:szCs w:val="18"/>
              </w:rPr>
              <w:t>Penduduk</w:t>
            </w:r>
            <w:r w:rsidRPr="00780396">
              <w:rPr>
                <w:rFonts w:ascii="Arial" w:hAnsi="Arial" w:cs="Arial"/>
                <w:spacing w:val="-1"/>
                <w:sz w:val="18"/>
                <w:szCs w:val="18"/>
              </w:rPr>
              <w:t xml:space="preserve"> </w:t>
            </w:r>
            <w:r w:rsidRPr="00780396">
              <w:rPr>
                <w:rFonts w:ascii="Arial" w:hAnsi="Arial" w:cs="Arial"/>
                <w:sz w:val="18"/>
                <w:szCs w:val="18"/>
              </w:rPr>
              <w:t>(KTP)</w:t>
            </w:r>
            <w:r w:rsidRPr="00780396">
              <w:rPr>
                <w:rFonts w:ascii="Arial" w:hAnsi="Arial" w:cs="Arial"/>
                <w:spacing w:val="-4"/>
                <w:sz w:val="18"/>
                <w:szCs w:val="18"/>
              </w:rPr>
              <w:t xml:space="preserve"> </w:t>
            </w:r>
            <w:r w:rsidRPr="00780396">
              <w:rPr>
                <w:rFonts w:ascii="Arial" w:hAnsi="Arial" w:cs="Arial"/>
                <w:sz w:val="18"/>
                <w:szCs w:val="18"/>
              </w:rPr>
              <w:t>Pelapor</w:t>
            </w:r>
            <w:r w:rsidRPr="00780396">
              <w:rPr>
                <w:rFonts w:ascii="Arial" w:hAnsi="Arial" w:cs="Arial"/>
                <w:spacing w:val="-4"/>
                <w:sz w:val="18"/>
                <w:szCs w:val="18"/>
              </w:rPr>
              <w:t xml:space="preserve"> </w:t>
            </w:r>
            <w:r w:rsidRPr="00780396">
              <w:rPr>
                <w:rFonts w:ascii="Arial" w:hAnsi="Arial" w:cs="Arial"/>
                <w:spacing w:val="-5"/>
                <w:sz w:val="18"/>
                <w:szCs w:val="18"/>
              </w:rPr>
              <w:t>(1</w:t>
            </w:r>
          </w:p>
          <w:p w:rsidR="00780396" w:rsidRPr="00780396" w:rsidRDefault="00780396" w:rsidP="007502A7">
            <w:pPr>
              <w:spacing w:before="3" w:line="163" w:lineRule="exact"/>
              <w:ind w:left="105"/>
              <w:jc w:val="left"/>
              <w:rPr>
                <w:rFonts w:ascii="Arial" w:hAnsi="Arial" w:cs="Arial"/>
                <w:sz w:val="18"/>
                <w:szCs w:val="18"/>
              </w:rPr>
            </w:pPr>
            <w:r w:rsidRPr="00780396">
              <w:rPr>
                <w:rFonts w:ascii="Arial" w:hAnsi="Arial" w:cs="Arial"/>
                <w:spacing w:val="-2"/>
                <w:sz w:val="18"/>
                <w:szCs w:val="18"/>
              </w:rPr>
              <w:t>Lembar)</w:t>
            </w:r>
          </w:p>
        </w:tc>
        <w:tc>
          <w:tcPr>
            <w:tcW w:w="1103" w:type="dxa"/>
            <w:vAlign w:val="center"/>
          </w:tcPr>
          <w:p w:rsidR="00780396" w:rsidRPr="00780396" w:rsidRDefault="00780396" w:rsidP="00E5455F">
            <w:pPr>
              <w:spacing w:line="183" w:lineRule="exact"/>
              <w:ind w:left="105" w:right="36"/>
              <w:rPr>
                <w:rFonts w:ascii="Arial" w:hAnsi="Arial" w:cs="Arial"/>
                <w:sz w:val="18"/>
                <w:szCs w:val="18"/>
              </w:rPr>
            </w:pPr>
            <w:r w:rsidRPr="00780396">
              <w:rPr>
                <w:rFonts w:ascii="Arial" w:hAnsi="Arial" w:cs="Arial"/>
                <w:sz w:val="18"/>
                <w:szCs w:val="18"/>
              </w:rPr>
              <w:t>Gratis</w:t>
            </w:r>
          </w:p>
        </w:tc>
      </w:tr>
      <w:tr w:rsidR="00780396" w:rsidRPr="00780396" w:rsidTr="00A45513">
        <w:trPr>
          <w:trHeight w:val="1104"/>
          <w:jc w:val="center"/>
        </w:trPr>
        <w:tc>
          <w:tcPr>
            <w:tcW w:w="470" w:type="dxa"/>
            <w:vAlign w:val="center"/>
          </w:tcPr>
          <w:p w:rsidR="00780396" w:rsidRPr="00780396" w:rsidRDefault="00780396" w:rsidP="00E5455F">
            <w:pPr>
              <w:spacing w:before="1"/>
              <w:rPr>
                <w:rFonts w:ascii="Arial" w:hAnsi="Arial" w:cs="Arial"/>
                <w:b/>
                <w:sz w:val="18"/>
                <w:szCs w:val="18"/>
              </w:rPr>
            </w:pPr>
          </w:p>
          <w:p w:rsidR="00780396" w:rsidRPr="00780396" w:rsidRDefault="00780396" w:rsidP="00E5455F">
            <w:pPr>
              <w:spacing w:before="1"/>
              <w:rPr>
                <w:rFonts w:ascii="Arial" w:hAnsi="Arial" w:cs="Arial"/>
                <w:sz w:val="18"/>
                <w:szCs w:val="18"/>
              </w:rPr>
            </w:pPr>
            <w:r w:rsidRPr="00780396">
              <w:rPr>
                <w:rFonts w:ascii="Arial" w:hAnsi="Arial" w:cs="Arial"/>
                <w:b/>
                <w:sz w:val="18"/>
                <w:szCs w:val="18"/>
              </w:rPr>
              <w:t xml:space="preserve">    </w:t>
            </w:r>
            <w:r w:rsidRPr="00780396">
              <w:rPr>
                <w:rFonts w:ascii="Arial" w:hAnsi="Arial" w:cs="Arial"/>
                <w:spacing w:val="-10"/>
                <w:sz w:val="18"/>
                <w:szCs w:val="18"/>
              </w:rPr>
              <w:t>3</w:t>
            </w:r>
          </w:p>
        </w:tc>
        <w:tc>
          <w:tcPr>
            <w:tcW w:w="2997" w:type="dxa"/>
            <w:vAlign w:val="center"/>
          </w:tcPr>
          <w:p w:rsidR="00780396" w:rsidRPr="00780396" w:rsidRDefault="00780396" w:rsidP="00E5455F">
            <w:pPr>
              <w:ind w:left="206"/>
              <w:rPr>
                <w:rFonts w:ascii="Arial" w:hAnsi="Arial" w:cs="Arial"/>
                <w:b/>
                <w:sz w:val="18"/>
                <w:szCs w:val="18"/>
              </w:rPr>
            </w:pPr>
          </w:p>
          <w:p w:rsidR="00780396" w:rsidRPr="00780396" w:rsidRDefault="00780396" w:rsidP="00E5455F">
            <w:pPr>
              <w:spacing w:before="1"/>
              <w:ind w:left="206"/>
              <w:rPr>
                <w:rFonts w:ascii="Arial" w:hAnsi="Arial" w:cs="Arial"/>
                <w:sz w:val="18"/>
                <w:szCs w:val="18"/>
              </w:rPr>
            </w:pPr>
            <w:r w:rsidRPr="00780396">
              <w:rPr>
                <w:rFonts w:ascii="Arial" w:hAnsi="Arial" w:cs="Arial"/>
                <w:sz w:val="18"/>
                <w:szCs w:val="18"/>
              </w:rPr>
              <w:t>Surat</w:t>
            </w:r>
            <w:r w:rsidRPr="00780396">
              <w:rPr>
                <w:rFonts w:ascii="Arial" w:hAnsi="Arial" w:cs="Arial"/>
                <w:spacing w:val="-9"/>
                <w:sz w:val="18"/>
                <w:szCs w:val="18"/>
              </w:rPr>
              <w:t xml:space="preserve"> </w:t>
            </w:r>
            <w:r w:rsidRPr="00780396">
              <w:rPr>
                <w:rFonts w:ascii="Arial" w:hAnsi="Arial" w:cs="Arial"/>
                <w:sz w:val="18"/>
                <w:szCs w:val="18"/>
              </w:rPr>
              <w:t>Identitas</w:t>
            </w:r>
            <w:r w:rsidRPr="00780396">
              <w:rPr>
                <w:rFonts w:ascii="Arial" w:hAnsi="Arial" w:cs="Arial"/>
                <w:spacing w:val="-5"/>
                <w:sz w:val="18"/>
                <w:szCs w:val="18"/>
              </w:rPr>
              <w:t xml:space="preserve"> </w:t>
            </w:r>
            <w:r w:rsidRPr="00780396">
              <w:rPr>
                <w:rFonts w:ascii="Arial" w:hAnsi="Arial" w:cs="Arial"/>
                <w:spacing w:val="-4"/>
                <w:sz w:val="18"/>
                <w:szCs w:val="18"/>
              </w:rPr>
              <w:t>Anak</w:t>
            </w:r>
          </w:p>
        </w:tc>
        <w:tc>
          <w:tcPr>
            <w:tcW w:w="4046" w:type="dxa"/>
            <w:vAlign w:val="center"/>
          </w:tcPr>
          <w:p w:rsidR="00780396" w:rsidRPr="00780396" w:rsidRDefault="00780396" w:rsidP="007502A7">
            <w:pPr>
              <w:ind w:left="105"/>
              <w:jc w:val="left"/>
              <w:rPr>
                <w:rFonts w:ascii="Arial" w:hAnsi="Arial" w:cs="Arial"/>
                <w:sz w:val="18"/>
                <w:szCs w:val="18"/>
              </w:rPr>
            </w:pPr>
            <w:r w:rsidRPr="00780396">
              <w:rPr>
                <w:rFonts w:ascii="Arial" w:hAnsi="Arial" w:cs="Arial"/>
                <w:sz w:val="18"/>
                <w:szCs w:val="18"/>
              </w:rPr>
              <w:t>Foto</w:t>
            </w:r>
            <w:r w:rsidRPr="00780396">
              <w:rPr>
                <w:rFonts w:ascii="Arial" w:hAnsi="Arial" w:cs="Arial"/>
                <w:spacing w:val="-10"/>
                <w:sz w:val="18"/>
                <w:szCs w:val="18"/>
              </w:rPr>
              <w:t xml:space="preserve"> </w:t>
            </w:r>
            <w:r w:rsidRPr="00780396">
              <w:rPr>
                <w:rFonts w:ascii="Arial" w:hAnsi="Arial" w:cs="Arial"/>
                <w:sz w:val="18"/>
                <w:szCs w:val="18"/>
              </w:rPr>
              <w:t>Ukuran</w:t>
            </w:r>
            <w:r w:rsidRPr="00780396">
              <w:rPr>
                <w:rFonts w:ascii="Arial" w:hAnsi="Arial" w:cs="Arial"/>
                <w:spacing w:val="-7"/>
                <w:sz w:val="18"/>
                <w:szCs w:val="18"/>
              </w:rPr>
              <w:t xml:space="preserve"> </w:t>
            </w:r>
            <w:r w:rsidRPr="00780396">
              <w:rPr>
                <w:rFonts w:ascii="Arial" w:hAnsi="Arial" w:cs="Arial"/>
                <w:sz w:val="18"/>
                <w:szCs w:val="18"/>
              </w:rPr>
              <w:t>3x4</w:t>
            </w:r>
            <w:r w:rsidRPr="00780396">
              <w:rPr>
                <w:rFonts w:ascii="Arial" w:hAnsi="Arial" w:cs="Arial"/>
                <w:spacing w:val="-7"/>
                <w:sz w:val="18"/>
                <w:szCs w:val="18"/>
              </w:rPr>
              <w:t xml:space="preserve"> </w:t>
            </w:r>
            <w:r w:rsidRPr="00780396">
              <w:rPr>
                <w:rFonts w:ascii="Arial" w:hAnsi="Arial" w:cs="Arial"/>
                <w:sz w:val="18"/>
                <w:szCs w:val="18"/>
              </w:rPr>
              <w:t>(Bagi</w:t>
            </w:r>
            <w:r w:rsidRPr="00780396">
              <w:rPr>
                <w:rFonts w:ascii="Arial" w:hAnsi="Arial" w:cs="Arial"/>
                <w:spacing w:val="-3"/>
                <w:sz w:val="18"/>
                <w:szCs w:val="18"/>
              </w:rPr>
              <w:t xml:space="preserve"> </w:t>
            </w:r>
            <w:r w:rsidRPr="00780396">
              <w:rPr>
                <w:rFonts w:ascii="Arial" w:hAnsi="Arial" w:cs="Arial"/>
                <w:sz w:val="18"/>
                <w:szCs w:val="18"/>
              </w:rPr>
              <w:t>Yang</w:t>
            </w:r>
            <w:r w:rsidRPr="00780396">
              <w:rPr>
                <w:rFonts w:ascii="Arial" w:hAnsi="Arial" w:cs="Arial"/>
                <w:spacing w:val="-10"/>
                <w:sz w:val="18"/>
                <w:szCs w:val="18"/>
              </w:rPr>
              <w:t xml:space="preserve"> </w:t>
            </w:r>
            <w:r w:rsidRPr="00780396">
              <w:rPr>
                <w:rFonts w:ascii="Arial" w:hAnsi="Arial" w:cs="Arial"/>
                <w:sz w:val="18"/>
                <w:szCs w:val="18"/>
              </w:rPr>
              <w:t>Diatas</w:t>
            </w:r>
            <w:r w:rsidRPr="00780396">
              <w:rPr>
                <w:rFonts w:ascii="Arial" w:hAnsi="Arial" w:cs="Arial"/>
                <w:spacing w:val="-4"/>
                <w:sz w:val="18"/>
                <w:szCs w:val="18"/>
              </w:rPr>
              <w:t xml:space="preserve"> </w:t>
            </w:r>
            <w:r w:rsidRPr="00780396">
              <w:rPr>
                <w:rFonts w:ascii="Arial" w:hAnsi="Arial" w:cs="Arial"/>
                <w:sz w:val="18"/>
                <w:szCs w:val="18"/>
              </w:rPr>
              <w:t>Umur</w:t>
            </w:r>
            <w:r w:rsidRPr="00780396">
              <w:rPr>
                <w:rFonts w:ascii="Arial" w:hAnsi="Arial" w:cs="Arial"/>
                <w:spacing w:val="-5"/>
                <w:sz w:val="18"/>
                <w:szCs w:val="18"/>
              </w:rPr>
              <w:t xml:space="preserve"> </w:t>
            </w:r>
            <w:r w:rsidRPr="00780396">
              <w:rPr>
                <w:rFonts w:ascii="Arial" w:hAnsi="Arial" w:cs="Arial"/>
                <w:sz w:val="18"/>
                <w:szCs w:val="18"/>
              </w:rPr>
              <w:t>5 Tahun) 3 Lembar</w:t>
            </w:r>
          </w:p>
          <w:p w:rsidR="00780396" w:rsidRPr="00780396" w:rsidRDefault="00780396" w:rsidP="007502A7">
            <w:pPr>
              <w:ind w:left="105" w:right="628"/>
              <w:jc w:val="left"/>
              <w:rPr>
                <w:rFonts w:ascii="Arial" w:hAnsi="Arial" w:cs="Arial"/>
                <w:sz w:val="18"/>
                <w:szCs w:val="18"/>
              </w:rPr>
            </w:pPr>
            <w:r w:rsidRPr="00780396">
              <w:rPr>
                <w:rFonts w:ascii="Arial" w:hAnsi="Arial" w:cs="Arial"/>
                <w:sz w:val="18"/>
                <w:szCs w:val="18"/>
              </w:rPr>
              <w:t>Scan</w:t>
            </w:r>
            <w:r w:rsidRPr="00780396">
              <w:rPr>
                <w:rFonts w:ascii="Arial" w:hAnsi="Arial" w:cs="Arial"/>
                <w:spacing w:val="-12"/>
                <w:sz w:val="18"/>
                <w:szCs w:val="18"/>
              </w:rPr>
              <w:t xml:space="preserve"> </w:t>
            </w:r>
            <w:r w:rsidRPr="00780396">
              <w:rPr>
                <w:rFonts w:ascii="Arial" w:hAnsi="Arial" w:cs="Arial"/>
                <w:sz w:val="18"/>
                <w:szCs w:val="18"/>
              </w:rPr>
              <w:t>Akta</w:t>
            </w:r>
            <w:r w:rsidRPr="00780396">
              <w:rPr>
                <w:rFonts w:ascii="Arial" w:hAnsi="Arial" w:cs="Arial"/>
                <w:spacing w:val="-11"/>
                <w:sz w:val="18"/>
                <w:szCs w:val="18"/>
              </w:rPr>
              <w:t xml:space="preserve"> </w:t>
            </w:r>
            <w:r w:rsidRPr="00780396">
              <w:rPr>
                <w:rFonts w:ascii="Arial" w:hAnsi="Arial" w:cs="Arial"/>
                <w:sz w:val="18"/>
                <w:szCs w:val="18"/>
              </w:rPr>
              <w:t>Kelahiran</w:t>
            </w:r>
            <w:r w:rsidRPr="00780396">
              <w:rPr>
                <w:rFonts w:ascii="Arial" w:hAnsi="Arial" w:cs="Arial"/>
                <w:spacing w:val="-11"/>
                <w:sz w:val="18"/>
                <w:szCs w:val="18"/>
              </w:rPr>
              <w:t xml:space="preserve"> </w:t>
            </w:r>
            <w:r w:rsidRPr="00780396">
              <w:rPr>
                <w:rFonts w:ascii="Arial" w:hAnsi="Arial" w:cs="Arial"/>
                <w:sz w:val="18"/>
                <w:szCs w:val="18"/>
              </w:rPr>
              <w:t>(Anak)</w:t>
            </w:r>
            <w:r w:rsidRPr="00780396">
              <w:rPr>
                <w:rFonts w:ascii="Arial" w:hAnsi="Arial" w:cs="Arial"/>
                <w:spacing w:val="-6"/>
                <w:sz w:val="18"/>
                <w:szCs w:val="18"/>
              </w:rPr>
              <w:t xml:space="preserve"> </w:t>
            </w:r>
            <w:r w:rsidRPr="00780396">
              <w:rPr>
                <w:rFonts w:ascii="Arial" w:hAnsi="Arial" w:cs="Arial"/>
                <w:sz w:val="18"/>
                <w:szCs w:val="18"/>
              </w:rPr>
              <w:t>2</w:t>
            </w:r>
            <w:r w:rsidRPr="00780396">
              <w:rPr>
                <w:rFonts w:ascii="Arial" w:hAnsi="Arial" w:cs="Arial"/>
                <w:spacing w:val="-8"/>
                <w:sz w:val="18"/>
                <w:szCs w:val="18"/>
              </w:rPr>
              <w:t xml:space="preserve"> </w:t>
            </w:r>
            <w:r w:rsidRPr="00780396">
              <w:rPr>
                <w:rFonts w:ascii="Arial" w:hAnsi="Arial" w:cs="Arial"/>
                <w:sz w:val="18"/>
                <w:szCs w:val="18"/>
              </w:rPr>
              <w:t>Lembar Scan Kartu Keluarga (KK) 2 Lembar</w:t>
            </w:r>
          </w:p>
          <w:p w:rsidR="00780396" w:rsidRPr="00780396" w:rsidRDefault="00780396" w:rsidP="007502A7">
            <w:pPr>
              <w:spacing w:line="181" w:lineRule="exact"/>
              <w:ind w:left="105"/>
              <w:jc w:val="left"/>
              <w:rPr>
                <w:rFonts w:ascii="Arial" w:hAnsi="Arial" w:cs="Arial"/>
                <w:sz w:val="18"/>
                <w:szCs w:val="18"/>
              </w:rPr>
            </w:pPr>
            <w:r w:rsidRPr="00780396">
              <w:rPr>
                <w:rFonts w:ascii="Arial" w:hAnsi="Arial" w:cs="Arial"/>
                <w:sz w:val="18"/>
                <w:szCs w:val="18"/>
              </w:rPr>
              <w:t>Scan</w:t>
            </w:r>
            <w:r w:rsidRPr="00780396">
              <w:rPr>
                <w:rFonts w:ascii="Arial" w:hAnsi="Arial" w:cs="Arial"/>
                <w:spacing w:val="-4"/>
                <w:sz w:val="18"/>
                <w:szCs w:val="18"/>
              </w:rPr>
              <w:t xml:space="preserve"> </w:t>
            </w:r>
            <w:r w:rsidRPr="00780396">
              <w:rPr>
                <w:rFonts w:ascii="Arial" w:hAnsi="Arial" w:cs="Arial"/>
                <w:sz w:val="18"/>
                <w:szCs w:val="18"/>
              </w:rPr>
              <w:t>Kartu</w:t>
            </w:r>
            <w:r w:rsidRPr="00780396">
              <w:rPr>
                <w:rFonts w:ascii="Arial" w:hAnsi="Arial" w:cs="Arial"/>
                <w:spacing w:val="-3"/>
                <w:sz w:val="18"/>
                <w:szCs w:val="18"/>
              </w:rPr>
              <w:t xml:space="preserve"> </w:t>
            </w:r>
            <w:r w:rsidRPr="00780396">
              <w:rPr>
                <w:rFonts w:ascii="Arial" w:hAnsi="Arial" w:cs="Arial"/>
                <w:sz w:val="18"/>
                <w:szCs w:val="18"/>
              </w:rPr>
              <w:t>Tanda</w:t>
            </w:r>
            <w:r w:rsidRPr="00780396">
              <w:rPr>
                <w:rFonts w:ascii="Arial" w:hAnsi="Arial" w:cs="Arial"/>
                <w:spacing w:val="-4"/>
                <w:sz w:val="18"/>
                <w:szCs w:val="18"/>
              </w:rPr>
              <w:t xml:space="preserve"> </w:t>
            </w:r>
            <w:r w:rsidRPr="00780396">
              <w:rPr>
                <w:rFonts w:ascii="Arial" w:hAnsi="Arial" w:cs="Arial"/>
                <w:sz w:val="18"/>
                <w:szCs w:val="18"/>
              </w:rPr>
              <w:t>Penduduk</w:t>
            </w:r>
            <w:r w:rsidRPr="00780396">
              <w:rPr>
                <w:rFonts w:ascii="Arial" w:hAnsi="Arial" w:cs="Arial"/>
                <w:spacing w:val="-4"/>
                <w:sz w:val="18"/>
                <w:szCs w:val="18"/>
              </w:rPr>
              <w:t xml:space="preserve"> </w:t>
            </w:r>
            <w:r w:rsidRPr="00780396">
              <w:rPr>
                <w:rFonts w:ascii="Arial" w:hAnsi="Arial" w:cs="Arial"/>
                <w:sz w:val="18"/>
                <w:szCs w:val="18"/>
              </w:rPr>
              <w:t>(KTP)</w:t>
            </w:r>
            <w:r w:rsidRPr="00780396">
              <w:rPr>
                <w:rFonts w:ascii="Arial" w:hAnsi="Arial" w:cs="Arial"/>
                <w:spacing w:val="-2"/>
                <w:sz w:val="18"/>
                <w:szCs w:val="18"/>
              </w:rPr>
              <w:t xml:space="preserve"> Kedua</w:t>
            </w:r>
          </w:p>
          <w:p w:rsidR="00780396" w:rsidRPr="00780396" w:rsidRDefault="00780396" w:rsidP="007502A7">
            <w:pPr>
              <w:spacing w:before="4" w:line="163" w:lineRule="exact"/>
              <w:ind w:left="105"/>
              <w:jc w:val="left"/>
              <w:rPr>
                <w:rFonts w:ascii="Arial" w:hAnsi="Arial" w:cs="Arial"/>
                <w:sz w:val="18"/>
                <w:szCs w:val="18"/>
              </w:rPr>
            </w:pPr>
            <w:r w:rsidRPr="00780396">
              <w:rPr>
                <w:rFonts w:ascii="Arial" w:hAnsi="Arial" w:cs="Arial"/>
                <w:sz w:val="18"/>
                <w:szCs w:val="18"/>
              </w:rPr>
              <w:t>Orang</w:t>
            </w:r>
            <w:r w:rsidRPr="00780396">
              <w:rPr>
                <w:rFonts w:ascii="Arial" w:hAnsi="Arial" w:cs="Arial"/>
                <w:spacing w:val="-8"/>
                <w:sz w:val="18"/>
                <w:szCs w:val="18"/>
              </w:rPr>
              <w:t xml:space="preserve"> </w:t>
            </w:r>
            <w:r w:rsidRPr="00780396">
              <w:rPr>
                <w:rFonts w:ascii="Arial" w:hAnsi="Arial" w:cs="Arial"/>
                <w:spacing w:val="-5"/>
                <w:sz w:val="18"/>
                <w:szCs w:val="18"/>
              </w:rPr>
              <w:t>Tua</w:t>
            </w:r>
          </w:p>
        </w:tc>
        <w:tc>
          <w:tcPr>
            <w:tcW w:w="1103" w:type="dxa"/>
            <w:vAlign w:val="center"/>
          </w:tcPr>
          <w:p w:rsidR="00780396" w:rsidRPr="00780396" w:rsidRDefault="00780396" w:rsidP="00E5455F">
            <w:pPr>
              <w:ind w:left="105"/>
              <w:rPr>
                <w:rFonts w:ascii="Arial" w:hAnsi="Arial" w:cs="Arial"/>
                <w:sz w:val="18"/>
                <w:szCs w:val="18"/>
              </w:rPr>
            </w:pPr>
            <w:r w:rsidRPr="00780396">
              <w:rPr>
                <w:rFonts w:ascii="Arial" w:hAnsi="Arial" w:cs="Arial"/>
                <w:sz w:val="18"/>
                <w:szCs w:val="18"/>
              </w:rPr>
              <w:t>Gratis</w:t>
            </w:r>
          </w:p>
        </w:tc>
      </w:tr>
      <w:tr w:rsidR="00780396" w:rsidRPr="00780396" w:rsidTr="00A45513">
        <w:trPr>
          <w:trHeight w:val="921"/>
          <w:jc w:val="center"/>
        </w:trPr>
        <w:tc>
          <w:tcPr>
            <w:tcW w:w="470" w:type="dxa"/>
            <w:vAlign w:val="center"/>
          </w:tcPr>
          <w:p w:rsidR="00780396" w:rsidRPr="00780396" w:rsidRDefault="00780396" w:rsidP="00E5455F">
            <w:pPr>
              <w:rPr>
                <w:rFonts w:ascii="Arial" w:hAnsi="Arial" w:cs="Arial"/>
                <w:sz w:val="18"/>
                <w:szCs w:val="18"/>
              </w:rPr>
            </w:pPr>
            <w:r w:rsidRPr="00780396">
              <w:rPr>
                <w:rFonts w:ascii="Arial" w:hAnsi="Arial" w:cs="Arial"/>
                <w:b/>
                <w:sz w:val="18"/>
                <w:szCs w:val="18"/>
              </w:rPr>
              <w:t xml:space="preserve">    </w:t>
            </w:r>
            <w:r w:rsidRPr="00780396">
              <w:rPr>
                <w:rFonts w:ascii="Arial" w:hAnsi="Arial" w:cs="Arial"/>
                <w:spacing w:val="-10"/>
                <w:sz w:val="18"/>
                <w:szCs w:val="18"/>
              </w:rPr>
              <w:t>4</w:t>
            </w:r>
          </w:p>
        </w:tc>
        <w:tc>
          <w:tcPr>
            <w:tcW w:w="2997" w:type="dxa"/>
            <w:vAlign w:val="center"/>
          </w:tcPr>
          <w:p w:rsidR="00780396" w:rsidRPr="00780396" w:rsidRDefault="00780396" w:rsidP="00E5455F">
            <w:pPr>
              <w:ind w:left="206"/>
              <w:rPr>
                <w:rFonts w:ascii="Arial" w:hAnsi="Arial" w:cs="Arial"/>
                <w:sz w:val="18"/>
                <w:szCs w:val="18"/>
              </w:rPr>
            </w:pPr>
            <w:r w:rsidRPr="00780396">
              <w:rPr>
                <w:rFonts w:ascii="Arial" w:hAnsi="Arial" w:cs="Arial"/>
                <w:sz w:val="18"/>
                <w:szCs w:val="18"/>
              </w:rPr>
              <w:t>Surat</w:t>
            </w:r>
            <w:r w:rsidRPr="00780396">
              <w:rPr>
                <w:rFonts w:ascii="Arial" w:hAnsi="Arial" w:cs="Arial"/>
                <w:spacing w:val="-4"/>
                <w:sz w:val="18"/>
                <w:szCs w:val="18"/>
              </w:rPr>
              <w:t xml:space="preserve"> </w:t>
            </w:r>
            <w:r w:rsidRPr="00780396">
              <w:rPr>
                <w:rFonts w:ascii="Arial" w:hAnsi="Arial" w:cs="Arial"/>
                <w:sz w:val="18"/>
                <w:szCs w:val="18"/>
              </w:rPr>
              <w:t>Kartu</w:t>
            </w:r>
            <w:r w:rsidRPr="00780396">
              <w:rPr>
                <w:rFonts w:ascii="Arial" w:hAnsi="Arial" w:cs="Arial"/>
                <w:spacing w:val="-5"/>
                <w:sz w:val="18"/>
                <w:szCs w:val="18"/>
              </w:rPr>
              <w:t xml:space="preserve"> </w:t>
            </w:r>
            <w:r w:rsidRPr="00780396">
              <w:rPr>
                <w:rFonts w:ascii="Arial" w:hAnsi="Arial" w:cs="Arial"/>
                <w:spacing w:val="-2"/>
                <w:sz w:val="18"/>
                <w:szCs w:val="18"/>
              </w:rPr>
              <w:t>Keluarga</w:t>
            </w:r>
          </w:p>
        </w:tc>
        <w:tc>
          <w:tcPr>
            <w:tcW w:w="4046" w:type="dxa"/>
            <w:vAlign w:val="center"/>
          </w:tcPr>
          <w:p w:rsidR="00780396" w:rsidRPr="00780396" w:rsidRDefault="00780396" w:rsidP="007502A7">
            <w:pPr>
              <w:spacing w:before="89" w:line="183" w:lineRule="exact"/>
              <w:ind w:left="105"/>
              <w:jc w:val="left"/>
              <w:rPr>
                <w:rFonts w:ascii="Arial" w:hAnsi="Arial" w:cs="Arial"/>
                <w:sz w:val="18"/>
                <w:szCs w:val="18"/>
              </w:rPr>
            </w:pPr>
            <w:r w:rsidRPr="00780396">
              <w:rPr>
                <w:rFonts w:ascii="Arial" w:hAnsi="Arial" w:cs="Arial"/>
                <w:sz w:val="18"/>
                <w:szCs w:val="18"/>
              </w:rPr>
              <w:t>Scan</w:t>
            </w:r>
            <w:r w:rsidRPr="00780396">
              <w:rPr>
                <w:rFonts w:ascii="Arial" w:hAnsi="Arial" w:cs="Arial"/>
                <w:spacing w:val="-6"/>
                <w:sz w:val="18"/>
                <w:szCs w:val="18"/>
              </w:rPr>
              <w:t xml:space="preserve"> </w:t>
            </w:r>
            <w:r w:rsidRPr="00780396">
              <w:rPr>
                <w:rFonts w:ascii="Arial" w:hAnsi="Arial" w:cs="Arial"/>
                <w:sz w:val="18"/>
                <w:szCs w:val="18"/>
              </w:rPr>
              <w:t>Ijazah</w:t>
            </w:r>
            <w:r w:rsidRPr="00780396">
              <w:rPr>
                <w:rFonts w:ascii="Arial" w:hAnsi="Arial" w:cs="Arial"/>
                <w:spacing w:val="-5"/>
                <w:sz w:val="18"/>
                <w:szCs w:val="18"/>
              </w:rPr>
              <w:t xml:space="preserve"> </w:t>
            </w:r>
            <w:r w:rsidRPr="00780396">
              <w:rPr>
                <w:rFonts w:ascii="Arial" w:hAnsi="Arial" w:cs="Arial"/>
                <w:spacing w:val="-2"/>
                <w:sz w:val="18"/>
                <w:szCs w:val="18"/>
              </w:rPr>
              <w:t>Terakhir</w:t>
            </w:r>
          </w:p>
          <w:p w:rsidR="00780396" w:rsidRPr="00780396" w:rsidRDefault="00780396" w:rsidP="007502A7">
            <w:pPr>
              <w:spacing w:line="183" w:lineRule="exact"/>
              <w:ind w:left="105"/>
              <w:jc w:val="left"/>
              <w:rPr>
                <w:rFonts w:ascii="Arial" w:hAnsi="Arial" w:cs="Arial"/>
                <w:sz w:val="18"/>
                <w:szCs w:val="18"/>
              </w:rPr>
            </w:pPr>
            <w:r w:rsidRPr="00780396">
              <w:rPr>
                <w:rFonts w:ascii="Arial" w:hAnsi="Arial" w:cs="Arial"/>
                <w:sz w:val="18"/>
                <w:szCs w:val="18"/>
              </w:rPr>
              <w:t>Scan</w:t>
            </w:r>
            <w:r w:rsidRPr="00780396">
              <w:rPr>
                <w:rFonts w:ascii="Arial" w:hAnsi="Arial" w:cs="Arial"/>
                <w:spacing w:val="-5"/>
                <w:sz w:val="18"/>
                <w:szCs w:val="18"/>
              </w:rPr>
              <w:t xml:space="preserve"> </w:t>
            </w:r>
            <w:r w:rsidRPr="00780396">
              <w:rPr>
                <w:rFonts w:ascii="Arial" w:hAnsi="Arial" w:cs="Arial"/>
                <w:sz w:val="18"/>
                <w:szCs w:val="18"/>
              </w:rPr>
              <w:t>KArtu</w:t>
            </w:r>
            <w:r w:rsidRPr="00780396">
              <w:rPr>
                <w:rFonts w:ascii="Arial" w:hAnsi="Arial" w:cs="Arial"/>
                <w:spacing w:val="-4"/>
                <w:sz w:val="18"/>
                <w:szCs w:val="18"/>
              </w:rPr>
              <w:t xml:space="preserve"> </w:t>
            </w:r>
            <w:r w:rsidRPr="00780396">
              <w:rPr>
                <w:rFonts w:ascii="Arial" w:hAnsi="Arial" w:cs="Arial"/>
                <w:sz w:val="18"/>
                <w:szCs w:val="18"/>
              </w:rPr>
              <w:t>Keluarga</w:t>
            </w:r>
            <w:r w:rsidRPr="00780396">
              <w:rPr>
                <w:rFonts w:ascii="Arial" w:hAnsi="Arial" w:cs="Arial"/>
                <w:spacing w:val="-4"/>
                <w:sz w:val="18"/>
                <w:szCs w:val="18"/>
              </w:rPr>
              <w:t xml:space="preserve"> </w:t>
            </w:r>
            <w:r w:rsidRPr="00780396">
              <w:rPr>
                <w:rFonts w:ascii="Arial" w:hAnsi="Arial" w:cs="Arial"/>
                <w:sz w:val="18"/>
                <w:szCs w:val="18"/>
              </w:rPr>
              <w:t>(KK)</w:t>
            </w:r>
            <w:r w:rsidRPr="00780396">
              <w:rPr>
                <w:rFonts w:ascii="Arial" w:hAnsi="Arial" w:cs="Arial"/>
                <w:spacing w:val="1"/>
                <w:sz w:val="18"/>
                <w:szCs w:val="18"/>
              </w:rPr>
              <w:t xml:space="preserve"> </w:t>
            </w:r>
            <w:r w:rsidRPr="00780396">
              <w:rPr>
                <w:rFonts w:ascii="Arial" w:hAnsi="Arial" w:cs="Arial"/>
                <w:spacing w:val="-4"/>
                <w:sz w:val="18"/>
                <w:szCs w:val="18"/>
              </w:rPr>
              <w:t>Asli</w:t>
            </w:r>
          </w:p>
          <w:p w:rsidR="00780396" w:rsidRPr="00780396" w:rsidRDefault="00780396" w:rsidP="007502A7">
            <w:pPr>
              <w:spacing w:before="4"/>
              <w:ind w:left="105" w:right="327"/>
              <w:jc w:val="left"/>
              <w:rPr>
                <w:rFonts w:ascii="Arial" w:hAnsi="Arial" w:cs="Arial"/>
                <w:sz w:val="18"/>
                <w:szCs w:val="18"/>
              </w:rPr>
            </w:pPr>
            <w:r w:rsidRPr="00780396">
              <w:rPr>
                <w:rFonts w:ascii="Arial" w:hAnsi="Arial" w:cs="Arial"/>
                <w:sz w:val="18"/>
                <w:szCs w:val="18"/>
              </w:rPr>
              <w:t>Scan</w:t>
            </w:r>
            <w:r w:rsidRPr="00780396">
              <w:rPr>
                <w:rFonts w:ascii="Arial" w:hAnsi="Arial" w:cs="Arial"/>
                <w:spacing w:val="-9"/>
                <w:sz w:val="18"/>
                <w:szCs w:val="18"/>
              </w:rPr>
              <w:t xml:space="preserve"> </w:t>
            </w:r>
            <w:r w:rsidRPr="00780396">
              <w:rPr>
                <w:rFonts w:ascii="Arial" w:hAnsi="Arial" w:cs="Arial"/>
                <w:sz w:val="18"/>
                <w:szCs w:val="18"/>
              </w:rPr>
              <w:t>Kartu</w:t>
            </w:r>
            <w:r w:rsidRPr="00780396">
              <w:rPr>
                <w:rFonts w:ascii="Arial" w:hAnsi="Arial" w:cs="Arial"/>
                <w:spacing w:val="-9"/>
                <w:sz w:val="18"/>
                <w:szCs w:val="18"/>
              </w:rPr>
              <w:t xml:space="preserve"> </w:t>
            </w:r>
            <w:r w:rsidRPr="00780396">
              <w:rPr>
                <w:rFonts w:ascii="Arial" w:hAnsi="Arial" w:cs="Arial"/>
                <w:sz w:val="18"/>
                <w:szCs w:val="18"/>
              </w:rPr>
              <w:t>Tanda</w:t>
            </w:r>
            <w:r w:rsidRPr="00780396">
              <w:rPr>
                <w:rFonts w:ascii="Arial" w:hAnsi="Arial" w:cs="Arial"/>
                <w:spacing w:val="-9"/>
                <w:sz w:val="18"/>
                <w:szCs w:val="18"/>
              </w:rPr>
              <w:t xml:space="preserve"> </w:t>
            </w:r>
            <w:r w:rsidRPr="00780396">
              <w:rPr>
                <w:rFonts w:ascii="Arial" w:hAnsi="Arial" w:cs="Arial"/>
                <w:sz w:val="18"/>
                <w:szCs w:val="18"/>
              </w:rPr>
              <w:t>Penduduk</w:t>
            </w:r>
            <w:r w:rsidRPr="00780396">
              <w:rPr>
                <w:rFonts w:ascii="Arial" w:hAnsi="Arial" w:cs="Arial"/>
                <w:spacing w:val="-10"/>
                <w:sz w:val="18"/>
                <w:szCs w:val="18"/>
              </w:rPr>
              <w:t xml:space="preserve"> </w:t>
            </w:r>
            <w:r w:rsidRPr="00780396">
              <w:rPr>
                <w:rFonts w:ascii="Arial" w:hAnsi="Arial" w:cs="Arial"/>
                <w:sz w:val="18"/>
                <w:szCs w:val="18"/>
              </w:rPr>
              <w:t>(KTP)</w:t>
            </w:r>
            <w:r w:rsidRPr="00780396">
              <w:rPr>
                <w:rFonts w:ascii="Arial" w:hAnsi="Arial" w:cs="Arial"/>
                <w:spacing w:val="-8"/>
                <w:sz w:val="18"/>
                <w:szCs w:val="18"/>
              </w:rPr>
              <w:t xml:space="preserve"> </w:t>
            </w:r>
            <w:r w:rsidRPr="00780396">
              <w:rPr>
                <w:rFonts w:ascii="Arial" w:hAnsi="Arial" w:cs="Arial"/>
                <w:sz w:val="18"/>
                <w:szCs w:val="18"/>
              </w:rPr>
              <w:t>Suami Dan Istri (1 Lembar)Scan Surat Nikah</w:t>
            </w:r>
          </w:p>
        </w:tc>
        <w:tc>
          <w:tcPr>
            <w:tcW w:w="1103" w:type="dxa"/>
            <w:vAlign w:val="center"/>
          </w:tcPr>
          <w:p w:rsidR="00780396" w:rsidRPr="00780396" w:rsidRDefault="00780396" w:rsidP="00E5455F">
            <w:pPr>
              <w:tabs>
                <w:tab w:val="left" w:pos="2410"/>
              </w:tabs>
              <w:spacing w:before="89" w:line="183" w:lineRule="exact"/>
              <w:rPr>
                <w:rFonts w:ascii="Arial" w:hAnsi="Arial" w:cs="Arial"/>
                <w:sz w:val="18"/>
                <w:szCs w:val="18"/>
              </w:rPr>
            </w:pPr>
            <w:r w:rsidRPr="00780396">
              <w:rPr>
                <w:rFonts w:ascii="Arial" w:hAnsi="Arial" w:cs="Arial"/>
                <w:sz w:val="18"/>
                <w:szCs w:val="18"/>
              </w:rPr>
              <w:t>Gratis</w:t>
            </w:r>
          </w:p>
        </w:tc>
      </w:tr>
      <w:tr w:rsidR="00780396" w:rsidRPr="00780396" w:rsidTr="00A45513">
        <w:trPr>
          <w:trHeight w:val="521"/>
          <w:jc w:val="center"/>
        </w:trPr>
        <w:tc>
          <w:tcPr>
            <w:tcW w:w="470" w:type="dxa"/>
            <w:vAlign w:val="center"/>
          </w:tcPr>
          <w:p w:rsidR="00780396" w:rsidRPr="00780396" w:rsidRDefault="00780396" w:rsidP="00E5455F">
            <w:pPr>
              <w:rPr>
                <w:rFonts w:ascii="Arial" w:hAnsi="Arial" w:cs="Arial"/>
                <w:sz w:val="18"/>
                <w:szCs w:val="18"/>
              </w:rPr>
            </w:pPr>
            <w:r w:rsidRPr="00780396">
              <w:rPr>
                <w:rFonts w:ascii="Arial" w:hAnsi="Arial" w:cs="Arial"/>
                <w:b/>
                <w:sz w:val="18"/>
                <w:szCs w:val="18"/>
              </w:rPr>
              <w:t>5</w:t>
            </w:r>
          </w:p>
        </w:tc>
        <w:tc>
          <w:tcPr>
            <w:tcW w:w="2997" w:type="dxa"/>
            <w:vAlign w:val="center"/>
          </w:tcPr>
          <w:p w:rsidR="00780396" w:rsidRPr="00780396" w:rsidRDefault="00780396" w:rsidP="00E5455F">
            <w:pPr>
              <w:spacing w:line="244" w:lineRule="auto"/>
              <w:ind w:left="206" w:right="94"/>
              <w:rPr>
                <w:rFonts w:ascii="Arial" w:hAnsi="Arial" w:cs="Arial"/>
                <w:sz w:val="18"/>
                <w:szCs w:val="18"/>
              </w:rPr>
            </w:pPr>
            <w:r w:rsidRPr="00780396">
              <w:rPr>
                <w:rFonts w:ascii="Arial" w:hAnsi="Arial" w:cs="Arial"/>
                <w:sz w:val="18"/>
                <w:szCs w:val="18"/>
              </w:rPr>
              <w:t>Surat</w:t>
            </w:r>
            <w:r w:rsidRPr="00780396">
              <w:rPr>
                <w:rFonts w:ascii="Arial" w:hAnsi="Arial" w:cs="Arial"/>
                <w:spacing w:val="-12"/>
                <w:sz w:val="18"/>
                <w:szCs w:val="18"/>
              </w:rPr>
              <w:t xml:space="preserve"> </w:t>
            </w:r>
            <w:r w:rsidRPr="00780396">
              <w:rPr>
                <w:rFonts w:ascii="Arial" w:hAnsi="Arial" w:cs="Arial"/>
                <w:sz w:val="18"/>
                <w:szCs w:val="18"/>
              </w:rPr>
              <w:t>Keterangan</w:t>
            </w:r>
            <w:r w:rsidRPr="00780396">
              <w:rPr>
                <w:rFonts w:ascii="Arial" w:hAnsi="Arial" w:cs="Arial"/>
                <w:spacing w:val="-11"/>
                <w:sz w:val="18"/>
                <w:szCs w:val="18"/>
              </w:rPr>
              <w:t xml:space="preserve"> </w:t>
            </w:r>
            <w:r w:rsidRPr="00780396">
              <w:rPr>
                <w:rFonts w:ascii="Arial" w:hAnsi="Arial" w:cs="Arial"/>
                <w:sz w:val="18"/>
                <w:szCs w:val="18"/>
              </w:rPr>
              <w:t>Tidak mampu</w:t>
            </w:r>
            <w:r w:rsidRPr="00780396">
              <w:rPr>
                <w:rFonts w:ascii="Arial" w:hAnsi="Arial" w:cs="Arial"/>
                <w:spacing w:val="-2"/>
                <w:sz w:val="18"/>
                <w:szCs w:val="18"/>
              </w:rPr>
              <w:t xml:space="preserve"> </w:t>
            </w:r>
            <w:r w:rsidRPr="00780396">
              <w:rPr>
                <w:rFonts w:ascii="Arial" w:hAnsi="Arial" w:cs="Arial"/>
                <w:sz w:val="18"/>
                <w:szCs w:val="18"/>
              </w:rPr>
              <w:t>(SKTM)</w:t>
            </w:r>
          </w:p>
        </w:tc>
        <w:tc>
          <w:tcPr>
            <w:tcW w:w="4046" w:type="dxa"/>
            <w:vAlign w:val="center"/>
          </w:tcPr>
          <w:p w:rsidR="00780396" w:rsidRPr="00780396" w:rsidRDefault="00780396" w:rsidP="007502A7">
            <w:pPr>
              <w:jc w:val="left"/>
              <w:rPr>
                <w:rFonts w:ascii="Arial" w:hAnsi="Arial" w:cs="Arial"/>
                <w:sz w:val="18"/>
                <w:szCs w:val="18"/>
              </w:rPr>
            </w:pPr>
            <w:r w:rsidRPr="00780396">
              <w:rPr>
                <w:rFonts w:ascii="Arial" w:hAnsi="Arial" w:cs="Arial"/>
                <w:sz w:val="18"/>
                <w:szCs w:val="18"/>
              </w:rPr>
              <w:t xml:space="preserve">  Scan</w:t>
            </w:r>
            <w:r w:rsidRPr="00780396">
              <w:rPr>
                <w:rFonts w:ascii="Arial" w:hAnsi="Arial" w:cs="Arial"/>
                <w:spacing w:val="-5"/>
                <w:sz w:val="18"/>
                <w:szCs w:val="18"/>
              </w:rPr>
              <w:t xml:space="preserve"> </w:t>
            </w:r>
            <w:r w:rsidRPr="00780396">
              <w:rPr>
                <w:rFonts w:ascii="Arial" w:hAnsi="Arial" w:cs="Arial"/>
                <w:sz w:val="18"/>
                <w:szCs w:val="18"/>
              </w:rPr>
              <w:t>Kartu</w:t>
            </w:r>
            <w:r w:rsidRPr="00780396">
              <w:rPr>
                <w:rFonts w:ascii="Arial" w:hAnsi="Arial" w:cs="Arial"/>
                <w:spacing w:val="-4"/>
                <w:sz w:val="18"/>
                <w:szCs w:val="18"/>
              </w:rPr>
              <w:t xml:space="preserve"> </w:t>
            </w:r>
            <w:r w:rsidRPr="00780396">
              <w:rPr>
                <w:rFonts w:ascii="Arial" w:hAnsi="Arial" w:cs="Arial"/>
                <w:sz w:val="18"/>
                <w:szCs w:val="18"/>
              </w:rPr>
              <w:t>Keluarga</w:t>
            </w:r>
            <w:r w:rsidRPr="00780396">
              <w:rPr>
                <w:rFonts w:ascii="Arial" w:hAnsi="Arial" w:cs="Arial"/>
                <w:spacing w:val="-4"/>
                <w:sz w:val="18"/>
                <w:szCs w:val="18"/>
              </w:rPr>
              <w:t xml:space="preserve"> (KK)</w:t>
            </w:r>
          </w:p>
          <w:p w:rsidR="00780396" w:rsidRPr="00780396" w:rsidRDefault="00780396" w:rsidP="007502A7">
            <w:pPr>
              <w:spacing w:before="3"/>
              <w:ind w:left="105"/>
              <w:jc w:val="left"/>
              <w:rPr>
                <w:rFonts w:ascii="Arial" w:hAnsi="Arial" w:cs="Arial"/>
                <w:sz w:val="18"/>
                <w:szCs w:val="18"/>
              </w:rPr>
            </w:pPr>
            <w:r w:rsidRPr="00780396">
              <w:rPr>
                <w:rFonts w:ascii="Arial" w:hAnsi="Arial" w:cs="Arial"/>
                <w:sz w:val="18"/>
                <w:szCs w:val="18"/>
              </w:rPr>
              <w:t>Scan</w:t>
            </w:r>
            <w:r w:rsidRPr="00780396">
              <w:rPr>
                <w:rFonts w:ascii="Arial" w:hAnsi="Arial" w:cs="Arial"/>
                <w:spacing w:val="-5"/>
                <w:sz w:val="18"/>
                <w:szCs w:val="18"/>
              </w:rPr>
              <w:t xml:space="preserve"> </w:t>
            </w:r>
            <w:r w:rsidRPr="00780396">
              <w:rPr>
                <w:rFonts w:ascii="Arial" w:hAnsi="Arial" w:cs="Arial"/>
                <w:sz w:val="18"/>
                <w:szCs w:val="18"/>
              </w:rPr>
              <w:t>Kartu</w:t>
            </w:r>
            <w:r w:rsidRPr="00780396">
              <w:rPr>
                <w:rFonts w:ascii="Arial" w:hAnsi="Arial" w:cs="Arial"/>
                <w:spacing w:val="-4"/>
                <w:sz w:val="18"/>
                <w:szCs w:val="18"/>
              </w:rPr>
              <w:t xml:space="preserve"> </w:t>
            </w:r>
            <w:r w:rsidRPr="00780396">
              <w:rPr>
                <w:rFonts w:ascii="Arial" w:hAnsi="Arial" w:cs="Arial"/>
                <w:sz w:val="18"/>
                <w:szCs w:val="18"/>
              </w:rPr>
              <w:t>Tanda</w:t>
            </w:r>
            <w:r w:rsidRPr="00780396">
              <w:rPr>
                <w:rFonts w:ascii="Arial" w:hAnsi="Arial" w:cs="Arial"/>
                <w:spacing w:val="-4"/>
                <w:sz w:val="18"/>
                <w:szCs w:val="18"/>
              </w:rPr>
              <w:t xml:space="preserve"> </w:t>
            </w:r>
            <w:r w:rsidRPr="00780396">
              <w:rPr>
                <w:rFonts w:ascii="Arial" w:hAnsi="Arial" w:cs="Arial"/>
                <w:sz w:val="18"/>
                <w:szCs w:val="18"/>
              </w:rPr>
              <w:t>Penduduk</w:t>
            </w:r>
            <w:r w:rsidRPr="00780396">
              <w:rPr>
                <w:rFonts w:ascii="Arial" w:hAnsi="Arial" w:cs="Arial"/>
                <w:spacing w:val="-5"/>
                <w:sz w:val="18"/>
                <w:szCs w:val="18"/>
              </w:rPr>
              <w:t xml:space="preserve"> </w:t>
            </w:r>
            <w:r w:rsidRPr="00780396">
              <w:rPr>
                <w:rFonts w:ascii="Arial" w:hAnsi="Arial" w:cs="Arial"/>
                <w:spacing w:val="-4"/>
                <w:sz w:val="18"/>
                <w:szCs w:val="18"/>
              </w:rPr>
              <w:t>(KTP)</w:t>
            </w:r>
          </w:p>
        </w:tc>
        <w:tc>
          <w:tcPr>
            <w:tcW w:w="1103" w:type="dxa"/>
            <w:vAlign w:val="center"/>
          </w:tcPr>
          <w:p w:rsidR="00780396" w:rsidRPr="00780396" w:rsidRDefault="00780396" w:rsidP="00E5455F">
            <w:pPr>
              <w:tabs>
                <w:tab w:val="left" w:pos="2410"/>
              </w:tabs>
              <w:spacing w:before="88"/>
              <w:ind w:right="36"/>
              <w:rPr>
                <w:rFonts w:ascii="Arial" w:hAnsi="Arial" w:cs="Arial"/>
                <w:sz w:val="18"/>
                <w:szCs w:val="18"/>
              </w:rPr>
            </w:pPr>
            <w:r w:rsidRPr="00780396">
              <w:rPr>
                <w:rFonts w:ascii="Arial" w:hAnsi="Arial" w:cs="Arial"/>
                <w:sz w:val="18"/>
                <w:szCs w:val="18"/>
              </w:rPr>
              <w:t>Gratis</w:t>
            </w:r>
          </w:p>
        </w:tc>
      </w:tr>
      <w:tr w:rsidR="00780396" w:rsidRPr="00780396" w:rsidTr="00A45513">
        <w:trPr>
          <w:trHeight w:val="744"/>
          <w:jc w:val="center"/>
        </w:trPr>
        <w:tc>
          <w:tcPr>
            <w:tcW w:w="470" w:type="dxa"/>
            <w:vAlign w:val="center"/>
          </w:tcPr>
          <w:p w:rsidR="00780396" w:rsidRPr="00780396" w:rsidRDefault="00780396" w:rsidP="00E5455F">
            <w:pPr>
              <w:rPr>
                <w:rFonts w:ascii="Arial" w:hAnsi="Arial" w:cs="Arial"/>
                <w:sz w:val="18"/>
                <w:szCs w:val="18"/>
              </w:rPr>
            </w:pPr>
            <w:r w:rsidRPr="00780396">
              <w:rPr>
                <w:rFonts w:ascii="Arial" w:hAnsi="Arial" w:cs="Arial"/>
                <w:spacing w:val="-10"/>
                <w:sz w:val="18"/>
                <w:szCs w:val="18"/>
              </w:rPr>
              <w:t>6</w:t>
            </w:r>
          </w:p>
        </w:tc>
        <w:tc>
          <w:tcPr>
            <w:tcW w:w="2997" w:type="dxa"/>
            <w:vAlign w:val="center"/>
          </w:tcPr>
          <w:p w:rsidR="00780396" w:rsidRPr="00780396" w:rsidRDefault="00780396" w:rsidP="00E5455F">
            <w:pPr>
              <w:spacing w:before="1"/>
              <w:ind w:left="206" w:right="94"/>
              <w:rPr>
                <w:rFonts w:ascii="Arial" w:hAnsi="Arial" w:cs="Arial"/>
                <w:sz w:val="18"/>
                <w:szCs w:val="18"/>
              </w:rPr>
            </w:pPr>
            <w:r w:rsidRPr="00780396">
              <w:rPr>
                <w:rFonts w:ascii="Arial" w:hAnsi="Arial" w:cs="Arial"/>
                <w:sz w:val="18"/>
                <w:szCs w:val="18"/>
              </w:rPr>
              <w:t>Surat</w:t>
            </w:r>
            <w:r w:rsidRPr="00780396">
              <w:rPr>
                <w:rFonts w:ascii="Arial" w:hAnsi="Arial" w:cs="Arial"/>
                <w:spacing w:val="-12"/>
                <w:sz w:val="18"/>
                <w:szCs w:val="18"/>
              </w:rPr>
              <w:t xml:space="preserve"> </w:t>
            </w:r>
            <w:r w:rsidRPr="00780396">
              <w:rPr>
                <w:rFonts w:ascii="Arial" w:hAnsi="Arial" w:cs="Arial"/>
                <w:sz w:val="18"/>
                <w:szCs w:val="18"/>
              </w:rPr>
              <w:t>Keterangan</w:t>
            </w:r>
            <w:r w:rsidRPr="00780396">
              <w:rPr>
                <w:rFonts w:ascii="Arial" w:hAnsi="Arial" w:cs="Arial"/>
                <w:spacing w:val="-11"/>
                <w:sz w:val="18"/>
                <w:szCs w:val="18"/>
              </w:rPr>
              <w:t xml:space="preserve"> </w:t>
            </w:r>
            <w:r w:rsidRPr="00780396">
              <w:rPr>
                <w:rFonts w:ascii="Arial" w:hAnsi="Arial" w:cs="Arial"/>
                <w:sz w:val="18"/>
                <w:szCs w:val="18"/>
              </w:rPr>
              <w:t xml:space="preserve">Usaha </w:t>
            </w:r>
            <w:r w:rsidRPr="00780396">
              <w:rPr>
                <w:rFonts w:ascii="Arial" w:hAnsi="Arial" w:cs="Arial"/>
                <w:spacing w:val="-2"/>
                <w:sz w:val="18"/>
                <w:szCs w:val="18"/>
              </w:rPr>
              <w:t>Perkebunan</w:t>
            </w:r>
          </w:p>
        </w:tc>
        <w:tc>
          <w:tcPr>
            <w:tcW w:w="4046" w:type="dxa"/>
            <w:vAlign w:val="center"/>
          </w:tcPr>
          <w:p w:rsidR="00780396" w:rsidRPr="00780396" w:rsidRDefault="00780396" w:rsidP="007502A7">
            <w:pPr>
              <w:spacing w:line="183" w:lineRule="exact"/>
              <w:jc w:val="left"/>
              <w:rPr>
                <w:rFonts w:ascii="Arial" w:hAnsi="Arial" w:cs="Arial"/>
                <w:sz w:val="18"/>
                <w:szCs w:val="18"/>
              </w:rPr>
            </w:pPr>
            <w:r w:rsidRPr="00780396">
              <w:rPr>
                <w:rFonts w:ascii="Arial" w:hAnsi="Arial" w:cs="Arial"/>
                <w:sz w:val="18"/>
                <w:szCs w:val="18"/>
              </w:rPr>
              <w:t xml:space="preserve">  Scan</w:t>
            </w:r>
            <w:r w:rsidRPr="00780396">
              <w:rPr>
                <w:rFonts w:ascii="Arial" w:hAnsi="Arial" w:cs="Arial"/>
                <w:spacing w:val="-5"/>
                <w:sz w:val="18"/>
                <w:szCs w:val="18"/>
              </w:rPr>
              <w:t xml:space="preserve"> </w:t>
            </w:r>
            <w:r w:rsidRPr="00780396">
              <w:rPr>
                <w:rFonts w:ascii="Arial" w:hAnsi="Arial" w:cs="Arial"/>
                <w:sz w:val="18"/>
                <w:szCs w:val="18"/>
              </w:rPr>
              <w:t>Kartu</w:t>
            </w:r>
            <w:r w:rsidRPr="00780396">
              <w:rPr>
                <w:rFonts w:ascii="Arial" w:hAnsi="Arial" w:cs="Arial"/>
                <w:spacing w:val="-4"/>
                <w:sz w:val="18"/>
                <w:szCs w:val="18"/>
              </w:rPr>
              <w:t xml:space="preserve"> </w:t>
            </w:r>
            <w:r w:rsidRPr="00780396">
              <w:rPr>
                <w:rFonts w:ascii="Arial" w:hAnsi="Arial" w:cs="Arial"/>
                <w:sz w:val="18"/>
                <w:szCs w:val="18"/>
              </w:rPr>
              <w:t>Keluarga</w:t>
            </w:r>
            <w:r w:rsidRPr="00780396">
              <w:rPr>
                <w:rFonts w:ascii="Arial" w:hAnsi="Arial" w:cs="Arial"/>
                <w:spacing w:val="-4"/>
                <w:sz w:val="18"/>
                <w:szCs w:val="18"/>
              </w:rPr>
              <w:t xml:space="preserve"> (KK)</w:t>
            </w:r>
          </w:p>
          <w:p w:rsidR="00780396" w:rsidRPr="00780396" w:rsidRDefault="00780396" w:rsidP="007502A7">
            <w:pPr>
              <w:ind w:left="105" w:right="628"/>
              <w:jc w:val="left"/>
              <w:rPr>
                <w:rFonts w:ascii="Arial" w:hAnsi="Arial" w:cs="Arial"/>
                <w:sz w:val="18"/>
                <w:szCs w:val="18"/>
              </w:rPr>
            </w:pPr>
            <w:r w:rsidRPr="00780396">
              <w:rPr>
                <w:rFonts w:ascii="Arial" w:hAnsi="Arial" w:cs="Arial"/>
                <w:sz w:val="18"/>
                <w:szCs w:val="18"/>
              </w:rPr>
              <w:t>Scan</w:t>
            </w:r>
            <w:r w:rsidRPr="00780396">
              <w:rPr>
                <w:rFonts w:ascii="Arial" w:hAnsi="Arial" w:cs="Arial"/>
                <w:spacing w:val="-12"/>
                <w:sz w:val="18"/>
                <w:szCs w:val="18"/>
              </w:rPr>
              <w:t xml:space="preserve"> </w:t>
            </w:r>
            <w:r w:rsidRPr="00780396">
              <w:rPr>
                <w:rFonts w:ascii="Arial" w:hAnsi="Arial" w:cs="Arial"/>
                <w:sz w:val="18"/>
                <w:szCs w:val="18"/>
              </w:rPr>
              <w:t>Kartu</w:t>
            </w:r>
            <w:r w:rsidRPr="00780396">
              <w:rPr>
                <w:rFonts w:ascii="Arial" w:hAnsi="Arial" w:cs="Arial"/>
                <w:spacing w:val="-11"/>
                <w:sz w:val="18"/>
                <w:szCs w:val="18"/>
              </w:rPr>
              <w:t xml:space="preserve"> </w:t>
            </w:r>
            <w:r w:rsidRPr="00780396">
              <w:rPr>
                <w:rFonts w:ascii="Arial" w:hAnsi="Arial" w:cs="Arial"/>
                <w:sz w:val="18"/>
                <w:szCs w:val="18"/>
              </w:rPr>
              <w:t>Tanda</w:t>
            </w:r>
            <w:r w:rsidRPr="00780396">
              <w:rPr>
                <w:rFonts w:ascii="Arial" w:hAnsi="Arial" w:cs="Arial"/>
                <w:spacing w:val="-11"/>
                <w:sz w:val="18"/>
                <w:szCs w:val="18"/>
              </w:rPr>
              <w:t xml:space="preserve"> </w:t>
            </w:r>
            <w:r w:rsidRPr="00780396">
              <w:rPr>
                <w:rFonts w:ascii="Arial" w:hAnsi="Arial" w:cs="Arial"/>
                <w:sz w:val="18"/>
                <w:szCs w:val="18"/>
              </w:rPr>
              <w:t>penduduk</w:t>
            </w:r>
            <w:r w:rsidRPr="00780396">
              <w:rPr>
                <w:rFonts w:ascii="Arial" w:hAnsi="Arial" w:cs="Arial"/>
                <w:spacing w:val="-9"/>
                <w:sz w:val="18"/>
                <w:szCs w:val="18"/>
              </w:rPr>
              <w:t xml:space="preserve"> </w:t>
            </w:r>
            <w:r w:rsidRPr="00780396">
              <w:rPr>
                <w:rFonts w:ascii="Arial" w:hAnsi="Arial" w:cs="Arial"/>
                <w:sz w:val="18"/>
                <w:szCs w:val="18"/>
              </w:rPr>
              <w:t>(KTP) Scan Surat Tanah</w:t>
            </w:r>
          </w:p>
        </w:tc>
        <w:tc>
          <w:tcPr>
            <w:tcW w:w="1103" w:type="dxa"/>
            <w:vAlign w:val="center"/>
          </w:tcPr>
          <w:p w:rsidR="00780396" w:rsidRPr="00780396" w:rsidRDefault="00780396" w:rsidP="00E5455F">
            <w:pPr>
              <w:spacing w:line="183" w:lineRule="exact"/>
              <w:ind w:right="36"/>
              <w:rPr>
                <w:rFonts w:ascii="Arial" w:hAnsi="Arial" w:cs="Arial"/>
                <w:sz w:val="18"/>
                <w:szCs w:val="18"/>
              </w:rPr>
            </w:pPr>
            <w:r w:rsidRPr="00780396">
              <w:rPr>
                <w:rFonts w:ascii="Arial" w:hAnsi="Arial" w:cs="Arial"/>
                <w:sz w:val="18"/>
                <w:szCs w:val="18"/>
              </w:rPr>
              <w:t>Gratis</w:t>
            </w:r>
          </w:p>
        </w:tc>
      </w:tr>
      <w:tr w:rsidR="00780396" w:rsidRPr="00780396" w:rsidTr="00A45513">
        <w:trPr>
          <w:trHeight w:val="2413"/>
          <w:jc w:val="center"/>
        </w:trPr>
        <w:tc>
          <w:tcPr>
            <w:tcW w:w="470" w:type="dxa"/>
            <w:vAlign w:val="center"/>
          </w:tcPr>
          <w:p w:rsidR="00780396" w:rsidRPr="00780396" w:rsidRDefault="00780396" w:rsidP="00E5455F">
            <w:pPr>
              <w:rPr>
                <w:rFonts w:ascii="Arial" w:hAnsi="Arial" w:cs="Arial"/>
                <w:sz w:val="18"/>
                <w:szCs w:val="18"/>
              </w:rPr>
            </w:pPr>
            <w:r w:rsidRPr="00780396">
              <w:rPr>
                <w:rFonts w:ascii="Arial" w:hAnsi="Arial" w:cs="Arial"/>
                <w:spacing w:val="-10"/>
                <w:sz w:val="18"/>
                <w:szCs w:val="18"/>
              </w:rPr>
              <w:t>7</w:t>
            </w:r>
          </w:p>
        </w:tc>
        <w:tc>
          <w:tcPr>
            <w:tcW w:w="2997" w:type="dxa"/>
            <w:vAlign w:val="center"/>
          </w:tcPr>
          <w:p w:rsidR="00780396" w:rsidRPr="00780396" w:rsidRDefault="00780396" w:rsidP="00E5455F">
            <w:pPr>
              <w:ind w:left="206"/>
              <w:rPr>
                <w:rFonts w:ascii="Arial" w:hAnsi="Arial" w:cs="Arial"/>
                <w:sz w:val="18"/>
                <w:szCs w:val="18"/>
              </w:rPr>
            </w:pPr>
            <w:r w:rsidRPr="00780396">
              <w:rPr>
                <w:rFonts w:ascii="Arial" w:hAnsi="Arial" w:cs="Arial"/>
                <w:sz w:val="18"/>
                <w:szCs w:val="18"/>
              </w:rPr>
              <w:t>Surat</w:t>
            </w:r>
            <w:r w:rsidRPr="00780396">
              <w:rPr>
                <w:rFonts w:ascii="Arial" w:hAnsi="Arial" w:cs="Arial"/>
                <w:spacing w:val="-6"/>
                <w:sz w:val="18"/>
                <w:szCs w:val="18"/>
              </w:rPr>
              <w:t xml:space="preserve"> </w:t>
            </w:r>
            <w:r w:rsidRPr="00780396">
              <w:rPr>
                <w:rFonts w:ascii="Arial" w:hAnsi="Arial" w:cs="Arial"/>
                <w:sz w:val="18"/>
                <w:szCs w:val="18"/>
              </w:rPr>
              <w:t>Pengantar</w:t>
            </w:r>
            <w:r w:rsidRPr="00780396">
              <w:rPr>
                <w:rFonts w:ascii="Arial" w:hAnsi="Arial" w:cs="Arial"/>
                <w:spacing w:val="35"/>
                <w:sz w:val="18"/>
                <w:szCs w:val="18"/>
              </w:rPr>
              <w:t xml:space="preserve"> </w:t>
            </w:r>
            <w:r w:rsidRPr="00780396">
              <w:rPr>
                <w:rFonts w:ascii="Arial" w:hAnsi="Arial" w:cs="Arial"/>
                <w:spacing w:val="-4"/>
                <w:sz w:val="18"/>
                <w:szCs w:val="18"/>
              </w:rPr>
              <w:t>Nikah</w:t>
            </w:r>
          </w:p>
        </w:tc>
        <w:tc>
          <w:tcPr>
            <w:tcW w:w="4046" w:type="dxa"/>
            <w:vAlign w:val="center"/>
          </w:tcPr>
          <w:p w:rsidR="00780396" w:rsidRPr="00780396" w:rsidRDefault="00780396" w:rsidP="007502A7">
            <w:pPr>
              <w:ind w:left="105" w:right="327"/>
              <w:jc w:val="left"/>
              <w:rPr>
                <w:rFonts w:ascii="Arial" w:hAnsi="Arial" w:cs="Arial"/>
                <w:sz w:val="18"/>
                <w:szCs w:val="18"/>
              </w:rPr>
            </w:pPr>
            <w:r w:rsidRPr="00780396">
              <w:rPr>
                <w:rFonts w:ascii="Arial" w:hAnsi="Arial" w:cs="Arial"/>
                <w:sz w:val="18"/>
                <w:szCs w:val="18"/>
              </w:rPr>
              <w:t>Fotocopy Akta Kelahiran 2 Lembar Fotocopy Ijazah Terakhir (2 Lembar) Fotocopy</w:t>
            </w:r>
            <w:r w:rsidRPr="00780396">
              <w:rPr>
                <w:rFonts w:ascii="Arial" w:hAnsi="Arial" w:cs="Arial"/>
                <w:spacing w:val="-8"/>
                <w:sz w:val="18"/>
                <w:szCs w:val="18"/>
              </w:rPr>
              <w:t xml:space="preserve"> </w:t>
            </w:r>
            <w:r w:rsidRPr="00780396">
              <w:rPr>
                <w:rFonts w:ascii="Arial" w:hAnsi="Arial" w:cs="Arial"/>
                <w:sz w:val="18"/>
                <w:szCs w:val="18"/>
              </w:rPr>
              <w:t>Kartu</w:t>
            </w:r>
            <w:r w:rsidRPr="00780396">
              <w:rPr>
                <w:rFonts w:ascii="Arial" w:hAnsi="Arial" w:cs="Arial"/>
                <w:spacing w:val="-12"/>
                <w:sz w:val="18"/>
                <w:szCs w:val="18"/>
              </w:rPr>
              <w:t xml:space="preserve"> </w:t>
            </w:r>
            <w:r w:rsidRPr="00780396">
              <w:rPr>
                <w:rFonts w:ascii="Arial" w:hAnsi="Arial" w:cs="Arial"/>
                <w:sz w:val="18"/>
                <w:szCs w:val="18"/>
              </w:rPr>
              <w:t>Keluarga</w:t>
            </w:r>
            <w:r w:rsidRPr="00780396">
              <w:rPr>
                <w:rFonts w:ascii="Arial" w:hAnsi="Arial" w:cs="Arial"/>
                <w:spacing w:val="-11"/>
                <w:sz w:val="18"/>
                <w:szCs w:val="18"/>
              </w:rPr>
              <w:t xml:space="preserve"> </w:t>
            </w:r>
            <w:r w:rsidRPr="00780396">
              <w:rPr>
                <w:rFonts w:ascii="Arial" w:hAnsi="Arial" w:cs="Arial"/>
                <w:sz w:val="18"/>
                <w:szCs w:val="18"/>
              </w:rPr>
              <w:t>(KK)</w:t>
            </w:r>
            <w:r w:rsidRPr="00780396">
              <w:rPr>
                <w:rFonts w:ascii="Arial" w:hAnsi="Arial" w:cs="Arial"/>
                <w:spacing w:val="-6"/>
                <w:sz w:val="18"/>
                <w:szCs w:val="18"/>
              </w:rPr>
              <w:t xml:space="preserve"> </w:t>
            </w:r>
            <w:r w:rsidRPr="00780396">
              <w:rPr>
                <w:rFonts w:ascii="Arial" w:hAnsi="Arial" w:cs="Arial"/>
                <w:sz w:val="18"/>
                <w:szCs w:val="18"/>
              </w:rPr>
              <w:t>Masing</w:t>
            </w:r>
            <w:r w:rsidRPr="00780396">
              <w:rPr>
                <w:rFonts w:ascii="Arial" w:hAnsi="Arial" w:cs="Arial"/>
                <w:spacing w:val="-4"/>
                <w:sz w:val="18"/>
                <w:szCs w:val="18"/>
              </w:rPr>
              <w:t xml:space="preserve"> </w:t>
            </w:r>
            <w:r w:rsidRPr="00780396">
              <w:rPr>
                <w:rFonts w:ascii="Arial" w:hAnsi="Arial" w:cs="Arial"/>
                <w:sz w:val="18"/>
                <w:szCs w:val="18"/>
              </w:rPr>
              <w:t>– Masing 2 Lembar</w:t>
            </w:r>
          </w:p>
          <w:p w:rsidR="00780396" w:rsidRPr="00780396" w:rsidRDefault="00780396" w:rsidP="007502A7">
            <w:pPr>
              <w:ind w:left="105" w:right="491"/>
              <w:jc w:val="left"/>
              <w:rPr>
                <w:rFonts w:ascii="Arial" w:hAnsi="Arial" w:cs="Arial"/>
                <w:sz w:val="18"/>
                <w:szCs w:val="18"/>
              </w:rPr>
            </w:pPr>
            <w:r w:rsidRPr="00780396">
              <w:rPr>
                <w:rFonts w:ascii="Arial" w:hAnsi="Arial" w:cs="Arial"/>
                <w:sz w:val="18"/>
                <w:szCs w:val="18"/>
              </w:rPr>
              <w:t>Fotocopy</w:t>
            </w:r>
            <w:r w:rsidRPr="00780396">
              <w:rPr>
                <w:rFonts w:ascii="Arial" w:hAnsi="Arial" w:cs="Arial"/>
                <w:spacing w:val="-7"/>
                <w:sz w:val="18"/>
                <w:szCs w:val="18"/>
              </w:rPr>
              <w:t xml:space="preserve"> </w:t>
            </w:r>
            <w:r w:rsidRPr="00780396">
              <w:rPr>
                <w:rFonts w:ascii="Arial" w:hAnsi="Arial" w:cs="Arial"/>
                <w:sz w:val="18"/>
                <w:szCs w:val="18"/>
              </w:rPr>
              <w:t>Kartu</w:t>
            </w:r>
            <w:r w:rsidRPr="00780396">
              <w:rPr>
                <w:rFonts w:ascii="Arial" w:hAnsi="Arial" w:cs="Arial"/>
                <w:spacing w:val="-10"/>
                <w:sz w:val="18"/>
                <w:szCs w:val="18"/>
              </w:rPr>
              <w:t xml:space="preserve"> </w:t>
            </w:r>
            <w:r w:rsidRPr="00780396">
              <w:rPr>
                <w:rFonts w:ascii="Arial" w:hAnsi="Arial" w:cs="Arial"/>
                <w:sz w:val="18"/>
                <w:szCs w:val="18"/>
              </w:rPr>
              <w:t>Tanda</w:t>
            </w:r>
            <w:r w:rsidRPr="00780396">
              <w:rPr>
                <w:rFonts w:ascii="Arial" w:hAnsi="Arial" w:cs="Arial"/>
                <w:spacing w:val="-10"/>
                <w:sz w:val="18"/>
                <w:szCs w:val="18"/>
              </w:rPr>
              <w:t xml:space="preserve"> </w:t>
            </w:r>
            <w:r w:rsidRPr="00780396">
              <w:rPr>
                <w:rFonts w:ascii="Arial" w:hAnsi="Arial" w:cs="Arial"/>
                <w:sz w:val="18"/>
                <w:szCs w:val="18"/>
              </w:rPr>
              <w:t>Penduduk</w:t>
            </w:r>
            <w:r w:rsidRPr="00780396">
              <w:rPr>
                <w:rFonts w:ascii="Arial" w:hAnsi="Arial" w:cs="Arial"/>
                <w:spacing w:val="-11"/>
                <w:sz w:val="18"/>
                <w:szCs w:val="18"/>
              </w:rPr>
              <w:t xml:space="preserve"> </w:t>
            </w:r>
            <w:r w:rsidRPr="00780396">
              <w:rPr>
                <w:rFonts w:ascii="Arial" w:hAnsi="Arial" w:cs="Arial"/>
                <w:sz w:val="18"/>
                <w:szCs w:val="18"/>
              </w:rPr>
              <w:t>(KTP)</w:t>
            </w:r>
            <w:r w:rsidRPr="00780396">
              <w:rPr>
                <w:rFonts w:ascii="Arial" w:hAnsi="Arial" w:cs="Arial"/>
                <w:spacing w:val="-10"/>
                <w:sz w:val="18"/>
                <w:szCs w:val="18"/>
              </w:rPr>
              <w:t xml:space="preserve"> </w:t>
            </w:r>
            <w:r w:rsidRPr="00780396">
              <w:rPr>
                <w:rFonts w:ascii="Arial" w:hAnsi="Arial" w:cs="Arial"/>
                <w:sz w:val="18"/>
                <w:szCs w:val="18"/>
              </w:rPr>
              <w:t>2 Orang Saksi Masing-Masing 2 Lembar Fotocopy Kartu Tanda Penduduk (KTP) Masing-Masing 2 Lembar</w:t>
            </w:r>
          </w:p>
          <w:p w:rsidR="00780396" w:rsidRPr="00780396" w:rsidRDefault="00780396" w:rsidP="007502A7">
            <w:pPr>
              <w:ind w:left="105"/>
              <w:jc w:val="left"/>
              <w:rPr>
                <w:rFonts w:ascii="Arial" w:hAnsi="Arial" w:cs="Arial"/>
                <w:sz w:val="18"/>
                <w:szCs w:val="18"/>
              </w:rPr>
            </w:pPr>
            <w:r w:rsidRPr="00780396">
              <w:rPr>
                <w:rFonts w:ascii="Arial" w:hAnsi="Arial" w:cs="Arial"/>
                <w:sz w:val="18"/>
                <w:szCs w:val="18"/>
              </w:rPr>
              <w:t>Fotocopy</w:t>
            </w:r>
            <w:r w:rsidRPr="00780396">
              <w:rPr>
                <w:rFonts w:ascii="Arial" w:hAnsi="Arial" w:cs="Arial"/>
                <w:spacing w:val="-9"/>
                <w:sz w:val="18"/>
                <w:szCs w:val="18"/>
              </w:rPr>
              <w:t xml:space="preserve"> </w:t>
            </w:r>
            <w:r w:rsidRPr="00780396">
              <w:rPr>
                <w:rFonts w:ascii="Arial" w:hAnsi="Arial" w:cs="Arial"/>
                <w:sz w:val="18"/>
                <w:szCs w:val="18"/>
              </w:rPr>
              <w:t>Surat</w:t>
            </w:r>
            <w:r w:rsidRPr="00780396">
              <w:rPr>
                <w:rFonts w:ascii="Arial" w:hAnsi="Arial" w:cs="Arial"/>
                <w:spacing w:val="-9"/>
                <w:sz w:val="18"/>
                <w:szCs w:val="18"/>
              </w:rPr>
              <w:t xml:space="preserve"> </w:t>
            </w:r>
            <w:r w:rsidRPr="00780396">
              <w:rPr>
                <w:rFonts w:ascii="Arial" w:hAnsi="Arial" w:cs="Arial"/>
                <w:sz w:val="18"/>
                <w:szCs w:val="18"/>
              </w:rPr>
              <w:t>Nikah</w:t>
            </w:r>
            <w:r w:rsidRPr="00780396">
              <w:rPr>
                <w:rFonts w:ascii="Arial" w:hAnsi="Arial" w:cs="Arial"/>
                <w:spacing w:val="-7"/>
                <w:sz w:val="18"/>
                <w:szCs w:val="18"/>
              </w:rPr>
              <w:t xml:space="preserve"> </w:t>
            </w:r>
            <w:r w:rsidRPr="00780396">
              <w:rPr>
                <w:rFonts w:ascii="Arial" w:hAnsi="Arial" w:cs="Arial"/>
                <w:sz w:val="18"/>
                <w:szCs w:val="18"/>
              </w:rPr>
              <w:t>Orang</w:t>
            </w:r>
            <w:r w:rsidRPr="00780396">
              <w:rPr>
                <w:rFonts w:ascii="Arial" w:hAnsi="Arial" w:cs="Arial"/>
                <w:spacing w:val="-7"/>
                <w:sz w:val="18"/>
                <w:szCs w:val="18"/>
              </w:rPr>
              <w:t xml:space="preserve"> </w:t>
            </w:r>
            <w:r w:rsidRPr="00780396">
              <w:rPr>
                <w:rFonts w:ascii="Arial" w:hAnsi="Arial" w:cs="Arial"/>
                <w:sz w:val="18"/>
                <w:szCs w:val="18"/>
              </w:rPr>
              <w:t>Tua</w:t>
            </w:r>
            <w:r w:rsidRPr="00780396">
              <w:rPr>
                <w:rFonts w:ascii="Arial" w:hAnsi="Arial" w:cs="Arial"/>
                <w:spacing w:val="-12"/>
                <w:sz w:val="18"/>
                <w:szCs w:val="18"/>
              </w:rPr>
              <w:t xml:space="preserve"> </w:t>
            </w:r>
            <w:r w:rsidRPr="00780396">
              <w:rPr>
                <w:rFonts w:ascii="Arial" w:hAnsi="Arial" w:cs="Arial"/>
                <w:sz w:val="18"/>
                <w:szCs w:val="18"/>
              </w:rPr>
              <w:t>(2</w:t>
            </w:r>
            <w:r w:rsidRPr="00780396">
              <w:rPr>
                <w:rFonts w:ascii="Arial" w:hAnsi="Arial" w:cs="Arial"/>
                <w:spacing w:val="-6"/>
                <w:sz w:val="18"/>
                <w:szCs w:val="18"/>
              </w:rPr>
              <w:t xml:space="preserve"> </w:t>
            </w:r>
            <w:r w:rsidRPr="00780396">
              <w:rPr>
                <w:rFonts w:ascii="Arial" w:hAnsi="Arial" w:cs="Arial"/>
                <w:sz w:val="18"/>
                <w:szCs w:val="18"/>
              </w:rPr>
              <w:t>Lembar) Imunisasi Calon Pengantin (Catin)</w:t>
            </w:r>
          </w:p>
          <w:p w:rsidR="00780396" w:rsidRPr="00780396" w:rsidRDefault="00780396" w:rsidP="007502A7">
            <w:pPr>
              <w:spacing w:line="183" w:lineRule="exact"/>
              <w:ind w:left="105"/>
              <w:jc w:val="left"/>
              <w:rPr>
                <w:rFonts w:ascii="Arial" w:hAnsi="Arial" w:cs="Arial"/>
                <w:sz w:val="18"/>
                <w:szCs w:val="18"/>
              </w:rPr>
            </w:pPr>
            <w:r w:rsidRPr="00780396">
              <w:rPr>
                <w:rFonts w:ascii="Arial" w:hAnsi="Arial" w:cs="Arial"/>
                <w:sz w:val="18"/>
                <w:szCs w:val="18"/>
              </w:rPr>
              <w:t>Materai</w:t>
            </w:r>
            <w:r w:rsidRPr="00780396">
              <w:rPr>
                <w:rFonts w:ascii="Arial" w:hAnsi="Arial" w:cs="Arial"/>
                <w:spacing w:val="-7"/>
                <w:sz w:val="18"/>
                <w:szCs w:val="18"/>
              </w:rPr>
              <w:t xml:space="preserve"> </w:t>
            </w:r>
            <w:r w:rsidRPr="00780396">
              <w:rPr>
                <w:rFonts w:ascii="Arial" w:hAnsi="Arial" w:cs="Arial"/>
                <w:sz w:val="18"/>
                <w:szCs w:val="18"/>
              </w:rPr>
              <w:t>10.000</w:t>
            </w:r>
            <w:r w:rsidRPr="00780396">
              <w:rPr>
                <w:rFonts w:ascii="Arial" w:hAnsi="Arial" w:cs="Arial"/>
                <w:spacing w:val="-7"/>
                <w:sz w:val="18"/>
                <w:szCs w:val="18"/>
              </w:rPr>
              <w:t xml:space="preserve"> </w:t>
            </w:r>
            <w:r w:rsidRPr="00780396">
              <w:rPr>
                <w:rFonts w:ascii="Arial" w:hAnsi="Arial" w:cs="Arial"/>
                <w:sz w:val="18"/>
                <w:szCs w:val="18"/>
              </w:rPr>
              <w:t>6</w:t>
            </w:r>
            <w:r w:rsidRPr="00780396">
              <w:rPr>
                <w:rFonts w:ascii="Arial" w:hAnsi="Arial" w:cs="Arial"/>
                <w:spacing w:val="-6"/>
                <w:sz w:val="18"/>
                <w:szCs w:val="18"/>
              </w:rPr>
              <w:t xml:space="preserve"> </w:t>
            </w:r>
            <w:r w:rsidRPr="00780396">
              <w:rPr>
                <w:rFonts w:ascii="Arial" w:hAnsi="Arial" w:cs="Arial"/>
                <w:spacing w:val="-2"/>
                <w:sz w:val="18"/>
                <w:szCs w:val="18"/>
              </w:rPr>
              <w:t>Lembar</w:t>
            </w:r>
          </w:p>
          <w:p w:rsidR="00780396" w:rsidRPr="00780396" w:rsidRDefault="00780396" w:rsidP="007502A7">
            <w:pPr>
              <w:ind w:left="105" w:right="214"/>
              <w:jc w:val="left"/>
              <w:rPr>
                <w:rFonts w:ascii="Arial" w:hAnsi="Arial" w:cs="Arial"/>
                <w:sz w:val="18"/>
                <w:szCs w:val="18"/>
              </w:rPr>
            </w:pPr>
            <w:r w:rsidRPr="00780396">
              <w:rPr>
                <w:rFonts w:ascii="Arial" w:hAnsi="Arial" w:cs="Arial"/>
                <w:sz w:val="18"/>
                <w:szCs w:val="18"/>
              </w:rPr>
              <w:t>Pas</w:t>
            </w:r>
            <w:r w:rsidRPr="00780396">
              <w:rPr>
                <w:rFonts w:ascii="Arial" w:hAnsi="Arial" w:cs="Arial"/>
                <w:spacing w:val="-6"/>
                <w:sz w:val="18"/>
                <w:szCs w:val="18"/>
              </w:rPr>
              <w:t xml:space="preserve"> </w:t>
            </w:r>
            <w:r w:rsidRPr="00780396">
              <w:rPr>
                <w:rFonts w:ascii="Arial" w:hAnsi="Arial" w:cs="Arial"/>
                <w:sz w:val="18"/>
                <w:szCs w:val="18"/>
              </w:rPr>
              <w:t>Foto</w:t>
            </w:r>
            <w:r w:rsidRPr="00780396">
              <w:rPr>
                <w:rFonts w:ascii="Arial" w:hAnsi="Arial" w:cs="Arial"/>
                <w:spacing w:val="-9"/>
                <w:sz w:val="18"/>
                <w:szCs w:val="18"/>
              </w:rPr>
              <w:t xml:space="preserve"> </w:t>
            </w:r>
            <w:r w:rsidRPr="00780396">
              <w:rPr>
                <w:rFonts w:ascii="Arial" w:hAnsi="Arial" w:cs="Arial"/>
                <w:sz w:val="18"/>
                <w:szCs w:val="18"/>
              </w:rPr>
              <w:t>2x3</w:t>
            </w:r>
            <w:r w:rsidRPr="00780396">
              <w:rPr>
                <w:rFonts w:ascii="Arial" w:hAnsi="Arial" w:cs="Arial"/>
                <w:spacing w:val="-6"/>
                <w:sz w:val="18"/>
                <w:szCs w:val="18"/>
              </w:rPr>
              <w:t xml:space="preserve"> </w:t>
            </w:r>
            <w:r w:rsidRPr="00780396">
              <w:rPr>
                <w:rFonts w:ascii="Arial" w:hAnsi="Arial" w:cs="Arial"/>
                <w:sz w:val="18"/>
                <w:szCs w:val="18"/>
              </w:rPr>
              <w:t>5</w:t>
            </w:r>
            <w:r w:rsidRPr="00780396">
              <w:rPr>
                <w:rFonts w:ascii="Arial" w:hAnsi="Arial" w:cs="Arial"/>
                <w:spacing w:val="-6"/>
                <w:sz w:val="18"/>
                <w:szCs w:val="18"/>
              </w:rPr>
              <w:t xml:space="preserve"> </w:t>
            </w:r>
            <w:r w:rsidRPr="00780396">
              <w:rPr>
                <w:rFonts w:ascii="Arial" w:hAnsi="Arial" w:cs="Arial"/>
                <w:sz w:val="18"/>
                <w:szCs w:val="18"/>
              </w:rPr>
              <w:t>Lembar</w:t>
            </w:r>
            <w:r w:rsidRPr="00780396">
              <w:rPr>
                <w:rFonts w:ascii="Arial" w:hAnsi="Arial" w:cs="Arial"/>
                <w:spacing w:val="-4"/>
                <w:sz w:val="18"/>
                <w:szCs w:val="18"/>
              </w:rPr>
              <w:t xml:space="preserve"> </w:t>
            </w:r>
            <w:r w:rsidRPr="00780396">
              <w:rPr>
                <w:rFonts w:ascii="Arial" w:hAnsi="Arial" w:cs="Arial"/>
                <w:sz w:val="18"/>
                <w:szCs w:val="18"/>
              </w:rPr>
              <w:t>(Latar</w:t>
            </w:r>
            <w:r w:rsidRPr="00780396">
              <w:rPr>
                <w:rFonts w:ascii="Arial" w:hAnsi="Arial" w:cs="Arial"/>
                <w:spacing w:val="-8"/>
                <w:sz w:val="18"/>
                <w:szCs w:val="18"/>
              </w:rPr>
              <w:t xml:space="preserve"> </w:t>
            </w:r>
            <w:r w:rsidRPr="00780396">
              <w:rPr>
                <w:rFonts w:ascii="Arial" w:hAnsi="Arial" w:cs="Arial"/>
                <w:sz w:val="18"/>
                <w:szCs w:val="18"/>
              </w:rPr>
              <w:t>Belakang</w:t>
            </w:r>
            <w:r w:rsidRPr="00780396">
              <w:rPr>
                <w:rFonts w:ascii="Arial" w:hAnsi="Arial" w:cs="Arial"/>
                <w:spacing w:val="-9"/>
                <w:sz w:val="18"/>
                <w:szCs w:val="18"/>
              </w:rPr>
              <w:t xml:space="preserve"> </w:t>
            </w:r>
            <w:r w:rsidRPr="00780396">
              <w:rPr>
                <w:rFonts w:ascii="Arial" w:hAnsi="Arial" w:cs="Arial"/>
                <w:sz w:val="18"/>
                <w:szCs w:val="18"/>
              </w:rPr>
              <w:t>Biru) Pas</w:t>
            </w:r>
            <w:r w:rsidRPr="00780396">
              <w:rPr>
                <w:rFonts w:ascii="Arial" w:hAnsi="Arial" w:cs="Arial"/>
                <w:spacing w:val="-6"/>
                <w:sz w:val="18"/>
                <w:szCs w:val="18"/>
              </w:rPr>
              <w:t xml:space="preserve"> </w:t>
            </w:r>
            <w:r w:rsidRPr="00780396">
              <w:rPr>
                <w:rFonts w:ascii="Arial" w:hAnsi="Arial" w:cs="Arial"/>
                <w:sz w:val="18"/>
                <w:szCs w:val="18"/>
              </w:rPr>
              <w:t>Foto</w:t>
            </w:r>
            <w:r w:rsidRPr="00780396">
              <w:rPr>
                <w:rFonts w:ascii="Arial" w:hAnsi="Arial" w:cs="Arial"/>
                <w:spacing w:val="-9"/>
                <w:sz w:val="18"/>
                <w:szCs w:val="18"/>
              </w:rPr>
              <w:t xml:space="preserve"> </w:t>
            </w:r>
            <w:r w:rsidRPr="00780396">
              <w:rPr>
                <w:rFonts w:ascii="Arial" w:hAnsi="Arial" w:cs="Arial"/>
                <w:sz w:val="18"/>
                <w:szCs w:val="18"/>
              </w:rPr>
              <w:t>3x4</w:t>
            </w:r>
            <w:r w:rsidRPr="00780396">
              <w:rPr>
                <w:rFonts w:ascii="Arial" w:hAnsi="Arial" w:cs="Arial"/>
                <w:spacing w:val="-6"/>
                <w:sz w:val="18"/>
                <w:szCs w:val="18"/>
              </w:rPr>
              <w:t xml:space="preserve"> </w:t>
            </w:r>
            <w:r w:rsidRPr="00780396">
              <w:rPr>
                <w:rFonts w:ascii="Arial" w:hAnsi="Arial" w:cs="Arial"/>
                <w:sz w:val="18"/>
                <w:szCs w:val="18"/>
              </w:rPr>
              <w:t>3</w:t>
            </w:r>
            <w:r w:rsidRPr="00780396">
              <w:rPr>
                <w:rFonts w:ascii="Arial" w:hAnsi="Arial" w:cs="Arial"/>
                <w:spacing w:val="-6"/>
                <w:sz w:val="18"/>
                <w:szCs w:val="18"/>
              </w:rPr>
              <w:t xml:space="preserve"> </w:t>
            </w:r>
            <w:r w:rsidRPr="00780396">
              <w:rPr>
                <w:rFonts w:ascii="Arial" w:hAnsi="Arial" w:cs="Arial"/>
                <w:sz w:val="18"/>
                <w:szCs w:val="18"/>
              </w:rPr>
              <w:t>Lembar</w:t>
            </w:r>
            <w:r w:rsidRPr="00780396">
              <w:rPr>
                <w:rFonts w:ascii="Arial" w:hAnsi="Arial" w:cs="Arial"/>
                <w:spacing w:val="-4"/>
                <w:sz w:val="18"/>
                <w:szCs w:val="18"/>
              </w:rPr>
              <w:t xml:space="preserve"> </w:t>
            </w:r>
            <w:r w:rsidRPr="00780396">
              <w:rPr>
                <w:rFonts w:ascii="Arial" w:hAnsi="Arial" w:cs="Arial"/>
                <w:sz w:val="18"/>
                <w:szCs w:val="18"/>
              </w:rPr>
              <w:t>(Latar</w:t>
            </w:r>
            <w:r w:rsidRPr="00780396">
              <w:rPr>
                <w:rFonts w:ascii="Arial" w:hAnsi="Arial" w:cs="Arial"/>
                <w:spacing w:val="-8"/>
                <w:sz w:val="18"/>
                <w:szCs w:val="18"/>
              </w:rPr>
              <w:t xml:space="preserve"> </w:t>
            </w:r>
            <w:r w:rsidRPr="00780396">
              <w:rPr>
                <w:rFonts w:ascii="Arial" w:hAnsi="Arial" w:cs="Arial"/>
                <w:sz w:val="18"/>
                <w:szCs w:val="18"/>
              </w:rPr>
              <w:t>Belakang</w:t>
            </w:r>
            <w:r w:rsidRPr="00780396">
              <w:rPr>
                <w:rFonts w:ascii="Arial" w:hAnsi="Arial" w:cs="Arial"/>
                <w:spacing w:val="-9"/>
                <w:sz w:val="18"/>
                <w:szCs w:val="18"/>
              </w:rPr>
              <w:t xml:space="preserve"> </w:t>
            </w:r>
            <w:r w:rsidRPr="00780396">
              <w:rPr>
                <w:rFonts w:ascii="Arial" w:hAnsi="Arial" w:cs="Arial"/>
                <w:sz w:val="18"/>
                <w:szCs w:val="18"/>
              </w:rPr>
              <w:t>Biru) Pas</w:t>
            </w:r>
            <w:r w:rsidRPr="00780396">
              <w:rPr>
                <w:rFonts w:ascii="Arial" w:hAnsi="Arial" w:cs="Arial"/>
                <w:spacing w:val="-3"/>
                <w:sz w:val="18"/>
                <w:szCs w:val="18"/>
              </w:rPr>
              <w:t xml:space="preserve"> </w:t>
            </w:r>
            <w:r w:rsidRPr="00780396">
              <w:rPr>
                <w:rFonts w:ascii="Arial" w:hAnsi="Arial" w:cs="Arial"/>
                <w:sz w:val="18"/>
                <w:szCs w:val="18"/>
              </w:rPr>
              <w:t>Foto</w:t>
            </w:r>
            <w:r w:rsidRPr="00780396">
              <w:rPr>
                <w:rFonts w:ascii="Arial" w:hAnsi="Arial" w:cs="Arial"/>
                <w:spacing w:val="-7"/>
                <w:sz w:val="18"/>
                <w:szCs w:val="18"/>
              </w:rPr>
              <w:t xml:space="preserve"> </w:t>
            </w:r>
            <w:r w:rsidRPr="00780396">
              <w:rPr>
                <w:rFonts w:ascii="Arial" w:hAnsi="Arial" w:cs="Arial"/>
                <w:sz w:val="18"/>
                <w:szCs w:val="18"/>
              </w:rPr>
              <w:t>4x6</w:t>
            </w:r>
            <w:r w:rsidRPr="00780396">
              <w:rPr>
                <w:rFonts w:ascii="Arial" w:hAnsi="Arial" w:cs="Arial"/>
                <w:spacing w:val="-2"/>
                <w:sz w:val="18"/>
                <w:szCs w:val="18"/>
              </w:rPr>
              <w:t xml:space="preserve"> </w:t>
            </w:r>
            <w:r w:rsidRPr="00780396">
              <w:rPr>
                <w:rFonts w:ascii="Arial" w:hAnsi="Arial" w:cs="Arial"/>
                <w:sz w:val="18"/>
                <w:szCs w:val="18"/>
              </w:rPr>
              <w:t>2</w:t>
            </w:r>
            <w:r w:rsidRPr="00780396">
              <w:rPr>
                <w:rFonts w:ascii="Arial" w:hAnsi="Arial" w:cs="Arial"/>
                <w:spacing w:val="-3"/>
                <w:sz w:val="18"/>
                <w:szCs w:val="18"/>
              </w:rPr>
              <w:t xml:space="preserve"> </w:t>
            </w:r>
            <w:r w:rsidRPr="00780396">
              <w:rPr>
                <w:rFonts w:ascii="Arial" w:hAnsi="Arial" w:cs="Arial"/>
                <w:sz w:val="18"/>
                <w:szCs w:val="18"/>
              </w:rPr>
              <w:t>Lembar</w:t>
            </w:r>
            <w:r w:rsidRPr="00780396">
              <w:rPr>
                <w:rFonts w:ascii="Arial" w:hAnsi="Arial" w:cs="Arial"/>
                <w:spacing w:val="-1"/>
                <w:sz w:val="18"/>
                <w:szCs w:val="18"/>
              </w:rPr>
              <w:t xml:space="preserve"> </w:t>
            </w:r>
            <w:r w:rsidRPr="00780396">
              <w:rPr>
                <w:rFonts w:ascii="Arial" w:hAnsi="Arial" w:cs="Arial"/>
                <w:sz w:val="18"/>
                <w:szCs w:val="18"/>
              </w:rPr>
              <w:t>(Latar</w:t>
            </w:r>
            <w:r w:rsidRPr="00780396">
              <w:rPr>
                <w:rFonts w:ascii="Arial" w:hAnsi="Arial" w:cs="Arial"/>
                <w:spacing w:val="-6"/>
                <w:sz w:val="18"/>
                <w:szCs w:val="18"/>
              </w:rPr>
              <w:t xml:space="preserve"> </w:t>
            </w:r>
            <w:r w:rsidRPr="00780396">
              <w:rPr>
                <w:rFonts w:ascii="Arial" w:hAnsi="Arial" w:cs="Arial"/>
                <w:sz w:val="18"/>
                <w:szCs w:val="18"/>
              </w:rPr>
              <w:t>Belakang</w:t>
            </w:r>
            <w:r w:rsidRPr="00780396">
              <w:rPr>
                <w:rFonts w:ascii="Arial" w:hAnsi="Arial" w:cs="Arial"/>
                <w:spacing w:val="-6"/>
                <w:sz w:val="18"/>
                <w:szCs w:val="18"/>
              </w:rPr>
              <w:t xml:space="preserve"> </w:t>
            </w:r>
            <w:r w:rsidRPr="00780396">
              <w:rPr>
                <w:rFonts w:ascii="Arial" w:hAnsi="Arial" w:cs="Arial"/>
                <w:spacing w:val="-4"/>
                <w:sz w:val="18"/>
                <w:szCs w:val="18"/>
              </w:rPr>
              <w:t>Biru)</w:t>
            </w:r>
          </w:p>
          <w:p w:rsidR="00780396" w:rsidRPr="00780396" w:rsidRDefault="00780396" w:rsidP="007502A7">
            <w:pPr>
              <w:spacing w:line="163" w:lineRule="exact"/>
              <w:ind w:left="105"/>
              <w:jc w:val="left"/>
              <w:rPr>
                <w:rFonts w:ascii="Arial" w:hAnsi="Arial" w:cs="Arial"/>
                <w:sz w:val="18"/>
                <w:szCs w:val="18"/>
              </w:rPr>
            </w:pPr>
            <w:r w:rsidRPr="00780396">
              <w:rPr>
                <w:rFonts w:ascii="Arial" w:hAnsi="Arial" w:cs="Arial"/>
                <w:sz w:val="18"/>
                <w:szCs w:val="18"/>
              </w:rPr>
              <w:t>Wakaf</w:t>
            </w:r>
            <w:r w:rsidRPr="00780396">
              <w:rPr>
                <w:rFonts w:ascii="Arial" w:hAnsi="Arial" w:cs="Arial"/>
                <w:spacing w:val="-3"/>
                <w:sz w:val="18"/>
                <w:szCs w:val="18"/>
              </w:rPr>
              <w:t xml:space="preserve"> </w:t>
            </w:r>
            <w:r w:rsidRPr="00780396">
              <w:rPr>
                <w:rFonts w:ascii="Arial" w:hAnsi="Arial" w:cs="Arial"/>
                <w:sz w:val="18"/>
                <w:szCs w:val="18"/>
              </w:rPr>
              <w:t>AL-Qur’an</w:t>
            </w:r>
            <w:r w:rsidRPr="00780396">
              <w:rPr>
                <w:rFonts w:ascii="Arial" w:hAnsi="Arial" w:cs="Arial"/>
                <w:spacing w:val="-7"/>
                <w:sz w:val="18"/>
                <w:szCs w:val="18"/>
              </w:rPr>
              <w:t xml:space="preserve"> </w:t>
            </w:r>
            <w:r w:rsidRPr="00780396">
              <w:rPr>
                <w:rFonts w:ascii="Arial" w:hAnsi="Arial" w:cs="Arial"/>
                <w:sz w:val="18"/>
                <w:szCs w:val="18"/>
              </w:rPr>
              <w:t>1</w:t>
            </w:r>
            <w:r w:rsidRPr="00780396">
              <w:rPr>
                <w:rFonts w:ascii="Arial" w:hAnsi="Arial" w:cs="Arial"/>
                <w:spacing w:val="-4"/>
                <w:sz w:val="18"/>
                <w:szCs w:val="18"/>
              </w:rPr>
              <w:t xml:space="preserve"> Buah</w:t>
            </w:r>
          </w:p>
        </w:tc>
        <w:tc>
          <w:tcPr>
            <w:tcW w:w="1103" w:type="dxa"/>
            <w:vAlign w:val="center"/>
          </w:tcPr>
          <w:p w:rsidR="00780396" w:rsidRPr="00780396" w:rsidRDefault="00780396" w:rsidP="00E5455F">
            <w:pPr>
              <w:tabs>
                <w:tab w:val="left" w:pos="2410"/>
              </w:tabs>
              <w:ind w:left="105" w:right="36"/>
              <w:rPr>
                <w:rFonts w:ascii="Arial" w:hAnsi="Arial" w:cs="Arial"/>
                <w:sz w:val="18"/>
                <w:szCs w:val="18"/>
              </w:rPr>
            </w:pPr>
            <w:r w:rsidRPr="00780396">
              <w:rPr>
                <w:rFonts w:ascii="Arial" w:hAnsi="Arial" w:cs="Arial"/>
                <w:sz w:val="18"/>
                <w:szCs w:val="18"/>
              </w:rPr>
              <w:t>Gratis</w:t>
            </w:r>
          </w:p>
        </w:tc>
      </w:tr>
      <w:tr w:rsidR="00780396" w:rsidRPr="00780396" w:rsidTr="00A45513">
        <w:trPr>
          <w:trHeight w:val="921"/>
          <w:jc w:val="center"/>
        </w:trPr>
        <w:tc>
          <w:tcPr>
            <w:tcW w:w="470" w:type="dxa"/>
            <w:vAlign w:val="center"/>
          </w:tcPr>
          <w:p w:rsidR="00780396" w:rsidRPr="00780396" w:rsidRDefault="00780396" w:rsidP="00E5455F">
            <w:pPr>
              <w:rPr>
                <w:rFonts w:ascii="Arial" w:hAnsi="Arial" w:cs="Arial"/>
                <w:sz w:val="18"/>
                <w:szCs w:val="18"/>
              </w:rPr>
            </w:pPr>
            <w:r w:rsidRPr="00780396">
              <w:rPr>
                <w:rFonts w:ascii="Arial" w:hAnsi="Arial" w:cs="Arial"/>
                <w:spacing w:val="-10"/>
                <w:sz w:val="18"/>
                <w:szCs w:val="18"/>
              </w:rPr>
              <w:t>8</w:t>
            </w:r>
          </w:p>
        </w:tc>
        <w:tc>
          <w:tcPr>
            <w:tcW w:w="2997" w:type="dxa"/>
            <w:vAlign w:val="center"/>
          </w:tcPr>
          <w:p w:rsidR="00780396" w:rsidRPr="00780396" w:rsidRDefault="00780396" w:rsidP="00E5455F">
            <w:pPr>
              <w:ind w:left="206"/>
              <w:rPr>
                <w:rFonts w:ascii="Arial" w:hAnsi="Arial" w:cs="Arial"/>
                <w:b/>
                <w:sz w:val="18"/>
                <w:szCs w:val="18"/>
              </w:rPr>
            </w:pPr>
          </w:p>
          <w:p w:rsidR="00780396" w:rsidRPr="00780396" w:rsidRDefault="00780396" w:rsidP="00E5455F">
            <w:pPr>
              <w:ind w:left="206"/>
              <w:rPr>
                <w:rFonts w:ascii="Arial" w:hAnsi="Arial" w:cs="Arial"/>
                <w:sz w:val="18"/>
                <w:szCs w:val="18"/>
              </w:rPr>
            </w:pPr>
            <w:r w:rsidRPr="00780396">
              <w:rPr>
                <w:rFonts w:ascii="Arial" w:hAnsi="Arial" w:cs="Arial"/>
                <w:sz w:val="18"/>
                <w:szCs w:val="18"/>
              </w:rPr>
              <w:t>Surat</w:t>
            </w:r>
            <w:r w:rsidRPr="00780396">
              <w:rPr>
                <w:rFonts w:ascii="Arial" w:hAnsi="Arial" w:cs="Arial"/>
                <w:spacing w:val="-7"/>
                <w:sz w:val="18"/>
                <w:szCs w:val="18"/>
              </w:rPr>
              <w:t xml:space="preserve"> </w:t>
            </w:r>
            <w:r w:rsidRPr="00780396">
              <w:rPr>
                <w:rFonts w:ascii="Arial" w:hAnsi="Arial" w:cs="Arial"/>
                <w:spacing w:val="-2"/>
                <w:sz w:val="18"/>
                <w:szCs w:val="18"/>
              </w:rPr>
              <w:t>Pindah</w:t>
            </w:r>
          </w:p>
        </w:tc>
        <w:tc>
          <w:tcPr>
            <w:tcW w:w="4046" w:type="dxa"/>
            <w:vAlign w:val="center"/>
          </w:tcPr>
          <w:p w:rsidR="00780396" w:rsidRPr="00780396" w:rsidRDefault="00780396" w:rsidP="007502A7">
            <w:pPr>
              <w:spacing w:before="90"/>
              <w:ind w:left="105"/>
              <w:jc w:val="left"/>
              <w:rPr>
                <w:rFonts w:ascii="Arial" w:hAnsi="Arial" w:cs="Arial"/>
                <w:sz w:val="18"/>
                <w:szCs w:val="18"/>
              </w:rPr>
            </w:pPr>
            <w:r w:rsidRPr="00780396">
              <w:rPr>
                <w:rFonts w:ascii="Arial" w:hAnsi="Arial" w:cs="Arial"/>
                <w:sz w:val="18"/>
                <w:szCs w:val="18"/>
              </w:rPr>
              <w:t>Pas</w:t>
            </w:r>
            <w:r w:rsidRPr="00780396">
              <w:rPr>
                <w:rFonts w:ascii="Arial" w:hAnsi="Arial" w:cs="Arial"/>
                <w:spacing w:val="-3"/>
                <w:sz w:val="18"/>
                <w:szCs w:val="18"/>
              </w:rPr>
              <w:t xml:space="preserve"> </w:t>
            </w:r>
            <w:r w:rsidRPr="00780396">
              <w:rPr>
                <w:rFonts w:ascii="Arial" w:hAnsi="Arial" w:cs="Arial"/>
                <w:sz w:val="18"/>
                <w:szCs w:val="18"/>
              </w:rPr>
              <w:t>Foto</w:t>
            </w:r>
            <w:r w:rsidRPr="00780396">
              <w:rPr>
                <w:rFonts w:ascii="Arial" w:hAnsi="Arial" w:cs="Arial"/>
                <w:spacing w:val="-5"/>
                <w:sz w:val="18"/>
                <w:szCs w:val="18"/>
              </w:rPr>
              <w:t xml:space="preserve"> </w:t>
            </w:r>
            <w:r w:rsidRPr="00780396">
              <w:rPr>
                <w:rFonts w:ascii="Arial" w:hAnsi="Arial" w:cs="Arial"/>
                <w:sz w:val="18"/>
                <w:szCs w:val="18"/>
              </w:rPr>
              <w:t>3x4</w:t>
            </w:r>
            <w:r w:rsidRPr="00780396">
              <w:rPr>
                <w:rFonts w:ascii="Arial" w:hAnsi="Arial" w:cs="Arial"/>
                <w:spacing w:val="-3"/>
                <w:sz w:val="18"/>
                <w:szCs w:val="18"/>
              </w:rPr>
              <w:t xml:space="preserve"> </w:t>
            </w:r>
            <w:r w:rsidRPr="00780396">
              <w:rPr>
                <w:rFonts w:ascii="Arial" w:hAnsi="Arial" w:cs="Arial"/>
                <w:sz w:val="18"/>
                <w:szCs w:val="18"/>
              </w:rPr>
              <w:t>(3</w:t>
            </w:r>
            <w:r w:rsidRPr="00780396">
              <w:rPr>
                <w:rFonts w:ascii="Arial" w:hAnsi="Arial" w:cs="Arial"/>
                <w:spacing w:val="-2"/>
                <w:sz w:val="18"/>
                <w:szCs w:val="18"/>
              </w:rPr>
              <w:t xml:space="preserve"> Lembar)</w:t>
            </w:r>
          </w:p>
          <w:p w:rsidR="00780396" w:rsidRPr="00780396" w:rsidRDefault="00780396" w:rsidP="007502A7">
            <w:pPr>
              <w:spacing w:before="3"/>
              <w:ind w:left="105" w:right="628"/>
              <w:jc w:val="left"/>
              <w:rPr>
                <w:rFonts w:ascii="Arial" w:hAnsi="Arial" w:cs="Arial"/>
                <w:sz w:val="18"/>
                <w:szCs w:val="18"/>
              </w:rPr>
            </w:pPr>
            <w:r w:rsidRPr="00780396">
              <w:rPr>
                <w:rFonts w:ascii="Arial" w:hAnsi="Arial" w:cs="Arial"/>
                <w:sz w:val="18"/>
                <w:szCs w:val="18"/>
              </w:rPr>
              <w:t>Scan</w:t>
            </w:r>
            <w:r w:rsidRPr="00780396">
              <w:rPr>
                <w:rFonts w:ascii="Arial" w:hAnsi="Arial" w:cs="Arial"/>
                <w:spacing w:val="-12"/>
                <w:sz w:val="18"/>
                <w:szCs w:val="18"/>
              </w:rPr>
              <w:t xml:space="preserve"> </w:t>
            </w:r>
            <w:r w:rsidRPr="00780396">
              <w:rPr>
                <w:rFonts w:ascii="Arial" w:hAnsi="Arial" w:cs="Arial"/>
                <w:sz w:val="18"/>
                <w:szCs w:val="18"/>
              </w:rPr>
              <w:t>Alamat</w:t>
            </w:r>
            <w:r w:rsidRPr="00780396">
              <w:rPr>
                <w:rFonts w:ascii="Arial" w:hAnsi="Arial" w:cs="Arial"/>
                <w:spacing w:val="-7"/>
                <w:sz w:val="18"/>
                <w:szCs w:val="18"/>
              </w:rPr>
              <w:t xml:space="preserve"> </w:t>
            </w:r>
            <w:r w:rsidRPr="00780396">
              <w:rPr>
                <w:rFonts w:ascii="Arial" w:hAnsi="Arial" w:cs="Arial"/>
                <w:sz w:val="18"/>
                <w:szCs w:val="18"/>
              </w:rPr>
              <w:t>Lengkap</w:t>
            </w:r>
            <w:r w:rsidRPr="00780396">
              <w:rPr>
                <w:rFonts w:ascii="Arial" w:hAnsi="Arial" w:cs="Arial"/>
                <w:spacing w:val="-12"/>
                <w:sz w:val="18"/>
                <w:szCs w:val="18"/>
              </w:rPr>
              <w:t xml:space="preserve"> </w:t>
            </w:r>
            <w:r w:rsidRPr="00780396">
              <w:rPr>
                <w:rFonts w:ascii="Arial" w:hAnsi="Arial" w:cs="Arial"/>
                <w:sz w:val="18"/>
                <w:szCs w:val="18"/>
              </w:rPr>
              <w:t>Tujuan</w:t>
            </w:r>
            <w:r w:rsidRPr="00780396">
              <w:rPr>
                <w:rFonts w:ascii="Arial" w:hAnsi="Arial" w:cs="Arial"/>
                <w:spacing w:val="28"/>
                <w:sz w:val="18"/>
                <w:szCs w:val="18"/>
              </w:rPr>
              <w:t xml:space="preserve"> </w:t>
            </w:r>
            <w:r w:rsidRPr="00780396">
              <w:rPr>
                <w:rFonts w:ascii="Arial" w:hAnsi="Arial" w:cs="Arial"/>
                <w:sz w:val="18"/>
                <w:szCs w:val="18"/>
              </w:rPr>
              <w:t>Pindah Scan Kartu Keluarga (KK)</w:t>
            </w:r>
          </w:p>
          <w:p w:rsidR="00780396" w:rsidRPr="00780396" w:rsidRDefault="00780396" w:rsidP="007502A7">
            <w:pPr>
              <w:spacing w:line="181" w:lineRule="exact"/>
              <w:ind w:left="105"/>
              <w:jc w:val="left"/>
              <w:rPr>
                <w:rFonts w:ascii="Arial" w:hAnsi="Arial" w:cs="Arial"/>
                <w:sz w:val="18"/>
                <w:szCs w:val="18"/>
              </w:rPr>
            </w:pPr>
            <w:r w:rsidRPr="00780396">
              <w:rPr>
                <w:rFonts w:ascii="Arial" w:hAnsi="Arial" w:cs="Arial"/>
                <w:sz w:val="18"/>
                <w:szCs w:val="18"/>
              </w:rPr>
              <w:t>Scan</w:t>
            </w:r>
            <w:r w:rsidRPr="00780396">
              <w:rPr>
                <w:rFonts w:ascii="Arial" w:hAnsi="Arial" w:cs="Arial"/>
                <w:spacing w:val="-5"/>
                <w:sz w:val="18"/>
                <w:szCs w:val="18"/>
              </w:rPr>
              <w:t xml:space="preserve"> </w:t>
            </w:r>
            <w:r w:rsidRPr="00780396">
              <w:rPr>
                <w:rFonts w:ascii="Arial" w:hAnsi="Arial" w:cs="Arial"/>
                <w:sz w:val="18"/>
                <w:szCs w:val="18"/>
              </w:rPr>
              <w:t>Kartu</w:t>
            </w:r>
            <w:r w:rsidRPr="00780396">
              <w:rPr>
                <w:rFonts w:ascii="Arial" w:hAnsi="Arial" w:cs="Arial"/>
                <w:spacing w:val="-4"/>
                <w:sz w:val="18"/>
                <w:szCs w:val="18"/>
              </w:rPr>
              <w:t xml:space="preserve"> </w:t>
            </w:r>
            <w:r w:rsidRPr="00780396">
              <w:rPr>
                <w:rFonts w:ascii="Arial" w:hAnsi="Arial" w:cs="Arial"/>
                <w:sz w:val="18"/>
                <w:szCs w:val="18"/>
              </w:rPr>
              <w:t>Tanda</w:t>
            </w:r>
            <w:r w:rsidRPr="00780396">
              <w:rPr>
                <w:rFonts w:ascii="Arial" w:hAnsi="Arial" w:cs="Arial"/>
                <w:spacing w:val="-3"/>
                <w:sz w:val="18"/>
                <w:szCs w:val="18"/>
              </w:rPr>
              <w:t xml:space="preserve"> </w:t>
            </w:r>
            <w:r w:rsidRPr="00780396">
              <w:rPr>
                <w:rFonts w:ascii="Arial" w:hAnsi="Arial" w:cs="Arial"/>
                <w:sz w:val="18"/>
                <w:szCs w:val="18"/>
              </w:rPr>
              <w:t>Pendudk</w:t>
            </w:r>
            <w:r w:rsidRPr="00780396">
              <w:rPr>
                <w:rFonts w:ascii="Arial" w:hAnsi="Arial" w:cs="Arial"/>
                <w:spacing w:val="-1"/>
                <w:sz w:val="18"/>
                <w:szCs w:val="18"/>
              </w:rPr>
              <w:t xml:space="preserve"> </w:t>
            </w:r>
            <w:r w:rsidRPr="00780396">
              <w:rPr>
                <w:rFonts w:ascii="Arial" w:hAnsi="Arial" w:cs="Arial"/>
                <w:sz w:val="18"/>
                <w:szCs w:val="18"/>
              </w:rPr>
              <w:t>(KTP)</w:t>
            </w:r>
            <w:r w:rsidRPr="00780396">
              <w:rPr>
                <w:rFonts w:ascii="Arial" w:hAnsi="Arial" w:cs="Arial"/>
                <w:spacing w:val="-3"/>
                <w:sz w:val="18"/>
                <w:szCs w:val="18"/>
              </w:rPr>
              <w:t xml:space="preserve"> </w:t>
            </w:r>
            <w:r w:rsidRPr="00780396">
              <w:rPr>
                <w:rFonts w:ascii="Arial" w:hAnsi="Arial" w:cs="Arial"/>
                <w:spacing w:val="-2"/>
                <w:sz w:val="18"/>
                <w:szCs w:val="18"/>
              </w:rPr>
              <w:t>Pemohon</w:t>
            </w:r>
          </w:p>
        </w:tc>
        <w:tc>
          <w:tcPr>
            <w:tcW w:w="1103" w:type="dxa"/>
            <w:vAlign w:val="center"/>
          </w:tcPr>
          <w:p w:rsidR="00780396" w:rsidRPr="00780396" w:rsidRDefault="00780396" w:rsidP="00E5455F">
            <w:pPr>
              <w:tabs>
                <w:tab w:val="left" w:pos="2340"/>
                <w:tab w:val="left" w:pos="2410"/>
              </w:tabs>
              <w:spacing w:before="90"/>
              <w:ind w:left="105" w:right="36"/>
              <w:rPr>
                <w:rFonts w:ascii="Arial" w:hAnsi="Arial" w:cs="Arial"/>
                <w:sz w:val="18"/>
                <w:szCs w:val="18"/>
              </w:rPr>
            </w:pPr>
            <w:r w:rsidRPr="00780396">
              <w:rPr>
                <w:rFonts w:ascii="Arial" w:hAnsi="Arial" w:cs="Arial"/>
                <w:sz w:val="18"/>
                <w:szCs w:val="18"/>
              </w:rPr>
              <w:t>Gratis</w:t>
            </w:r>
          </w:p>
        </w:tc>
      </w:tr>
      <w:tr w:rsidR="00780396" w:rsidRPr="00780396" w:rsidTr="00A45513">
        <w:trPr>
          <w:trHeight w:val="902"/>
          <w:jc w:val="center"/>
        </w:trPr>
        <w:tc>
          <w:tcPr>
            <w:tcW w:w="470" w:type="dxa"/>
            <w:vAlign w:val="center"/>
          </w:tcPr>
          <w:p w:rsidR="00780396" w:rsidRPr="00780396" w:rsidRDefault="00780396" w:rsidP="00E5455F">
            <w:pPr>
              <w:spacing w:line="183" w:lineRule="exact"/>
              <w:rPr>
                <w:rFonts w:ascii="Arial" w:hAnsi="Arial" w:cs="Arial"/>
                <w:sz w:val="18"/>
                <w:szCs w:val="18"/>
              </w:rPr>
            </w:pPr>
            <w:r w:rsidRPr="00780396">
              <w:rPr>
                <w:rFonts w:ascii="Arial" w:hAnsi="Arial" w:cs="Arial"/>
                <w:spacing w:val="-10"/>
                <w:sz w:val="18"/>
                <w:szCs w:val="18"/>
              </w:rPr>
              <w:t>9</w:t>
            </w:r>
          </w:p>
        </w:tc>
        <w:tc>
          <w:tcPr>
            <w:tcW w:w="2997" w:type="dxa"/>
            <w:vAlign w:val="center"/>
          </w:tcPr>
          <w:p w:rsidR="00780396" w:rsidRPr="00780396" w:rsidRDefault="00780396" w:rsidP="00E5455F">
            <w:pPr>
              <w:spacing w:line="244" w:lineRule="auto"/>
              <w:ind w:left="206" w:right="952"/>
              <w:rPr>
                <w:rFonts w:ascii="Arial" w:hAnsi="Arial" w:cs="Arial"/>
                <w:sz w:val="18"/>
                <w:szCs w:val="18"/>
              </w:rPr>
            </w:pPr>
            <w:r w:rsidRPr="00780396">
              <w:rPr>
                <w:rFonts w:ascii="Arial" w:hAnsi="Arial" w:cs="Arial"/>
                <w:sz w:val="18"/>
                <w:szCs w:val="18"/>
              </w:rPr>
              <w:t>Surat</w:t>
            </w:r>
            <w:r w:rsidRPr="00780396">
              <w:rPr>
                <w:rFonts w:ascii="Arial" w:hAnsi="Arial" w:cs="Arial"/>
                <w:spacing w:val="-7"/>
                <w:sz w:val="18"/>
                <w:szCs w:val="18"/>
              </w:rPr>
              <w:t xml:space="preserve"> </w:t>
            </w:r>
            <w:r w:rsidRPr="00780396">
              <w:rPr>
                <w:rFonts w:ascii="Arial" w:hAnsi="Arial" w:cs="Arial"/>
                <w:sz w:val="18"/>
                <w:szCs w:val="18"/>
              </w:rPr>
              <w:t xml:space="preserve">Tanah </w:t>
            </w:r>
            <w:r w:rsidRPr="00780396">
              <w:rPr>
                <w:rFonts w:ascii="Arial" w:hAnsi="Arial" w:cs="Arial"/>
                <w:spacing w:val="-2"/>
                <w:sz w:val="18"/>
                <w:szCs w:val="18"/>
              </w:rPr>
              <w:t>(SKT/SKGR)</w:t>
            </w:r>
          </w:p>
        </w:tc>
        <w:tc>
          <w:tcPr>
            <w:tcW w:w="4046" w:type="dxa"/>
            <w:vAlign w:val="center"/>
          </w:tcPr>
          <w:p w:rsidR="00780396" w:rsidRPr="00780396" w:rsidRDefault="00780396" w:rsidP="007502A7">
            <w:pPr>
              <w:ind w:left="105"/>
              <w:jc w:val="left"/>
              <w:rPr>
                <w:rFonts w:ascii="Arial" w:hAnsi="Arial" w:cs="Arial"/>
                <w:sz w:val="18"/>
                <w:szCs w:val="18"/>
              </w:rPr>
            </w:pPr>
            <w:r w:rsidRPr="00780396">
              <w:rPr>
                <w:rFonts w:ascii="Arial" w:hAnsi="Arial" w:cs="Arial"/>
                <w:sz w:val="18"/>
                <w:szCs w:val="18"/>
              </w:rPr>
              <w:t>Kartu</w:t>
            </w:r>
            <w:r w:rsidRPr="00780396">
              <w:rPr>
                <w:rFonts w:ascii="Arial" w:hAnsi="Arial" w:cs="Arial"/>
                <w:spacing w:val="-11"/>
                <w:sz w:val="18"/>
                <w:szCs w:val="18"/>
              </w:rPr>
              <w:t xml:space="preserve"> </w:t>
            </w:r>
            <w:r w:rsidRPr="00780396">
              <w:rPr>
                <w:rFonts w:ascii="Arial" w:hAnsi="Arial" w:cs="Arial"/>
                <w:sz w:val="18"/>
                <w:szCs w:val="18"/>
              </w:rPr>
              <w:t>Tanda</w:t>
            </w:r>
            <w:r w:rsidRPr="00780396">
              <w:rPr>
                <w:rFonts w:ascii="Arial" w:hAnsi="Arial" w:cs="Arial"/>
                <w:spacing w:val="-11"/>
                <w:sz w:val="18"/>
                <w:szCs w:val="18"/>
              </w:rPr>
              <w:t xml:space="preserve"> </w:t>
            </w:r>
            <w:r w:rsidRPr="00780396">
              <w:rPr>
                <w:rFonts w:ascii="Arial" w:hAnsi="Arial" w:cs="Arial"/>
                <w:sz w:val="18"/>
                <w:szCs w:val="18"/>
              </w:rPr>
              <w:t>Penduduk</w:t>
            </w:r>
            <w:r w:rsidRPr="00780396">
              <w:rPr>
                <w:rFonts w:ascii="Arial" w:hAnsi="Arial" w:cs="Arial"/>
                <w:spacing w:val="-11"/>
                <w:sz w:val="18"/>
                <w:szCs w:val="18"/>
              </w:rPr>
              <w:t xml:space="preserve"> </w:t>
            </w:r>
            <w:r w:rsidRPr="00780396">
              <w:rPr>
                <w:rFonts w:ascii="Arial" w:hAnsi="Arial" w:cs="Arial"/>
                <w:sz w:val="18"/>
                <w:szCs w:val="18"/>
              </w:rPr>
              <w:t>(KTP)/Kartu</w:t>
            </w:r>
            <w:r w:rsidRPr="00780396">
              <w:rPr>
                <w:rFonts w:ascii="Arial" w:hAnsi="Arial" w:cs="Arial"/>
                <w:spacing w:val="-8"/>
                <w:sz w:val="18"/>
                <w:szCs w:val="18"/>
              </w:rPr>
              <w:t xml:space="preserve"> </w:t>
            </w:r>
            <w:r w:rsidRPr="00780396">
              <w:rPr>
                <w:rFonts w:ascii="Arial" w:hAnsi="Arial" w:cs="Arial"/>
                <w:sz w:val="18"/>
                <w:szCs w:val="18"/>
              </w:rPr>
              <w:t xml:space="preserve">Keluarga </w:t>
            </w:r>
            <w:r w:rsidRPr="00780396">
              <w:rPr>
                <w:rFonts w:ascii="Arial" w:hAnsi="Arial" w:cs="Arial"/>
                <w:spacing w:val="-4"/>
                <w:sz w:val="18"/>
                <w:szCs w:val="18"/>
              </w:rPr>
              <w:t>(KK)</w:t>
            </w:r>
          </w:p>
          <w:p w:rsidR="00780396" w:rsidRPr="00780396" w:rsidRDefault="00780396" w:rsidP="007502A7">
            <w:pPr>
              <w:spacing w:line="183" w:lineRule="exact"/>
              <w:ind w:left="105"/>
              <w:jc w:val="left"/>
              <w:rPr>
                <w:rFonts w:ascii="Arial" w:hAnsi="Arial" w:cs="Arial"/>
                <w:sz w:val="18"/>
                <w:szCs w:val="18"/>
              </w:rPr>
            </w:pPr>
            <w:r w:rsidRPr="00780396">
              <w:rPr>
                <w:rFonts w:ascii="Arial" w:hAnsi="Arial" w:cs="Arial"/>
                <w:sz w:val="18"/>
                <w:szCs w:val="18"/>
              </w:rPr>
              <w:t>Materai</w:t>
            </w:r>
            <w:r w:rsidRPr="00780396">
              <w:rPr>
                <w:rFonts w:ascii="Arial" w:hAnsi="Arial" w:cs="Arial"/>
                <w:spacing w:val="-7"/>
                <w:sz w:val="18"/>
                <w:szCs w:val="18"/>
              </w:rPr>
              <w:t xml:space="preserve"> </w:t>
            </w:r>
            <w:r w:rsidRPr="00780396">
              <w:rPr>
                <w:rFonts w:ascii="Arial" w:hAnsi="Arial" w:cs="Arial"/>
                <w:sz w:val="18"/>
                <w:szCs w:val="18"/>
              </w:rPr>
              <w:t>10.000</w:t>
            </w:r>
            <w:r w:rsidRPr="00780396">
              <w:rPr>
                <w:rFonts w:ascii="Arial" w:hAnsi="Arial" w:cs="Arial"/>
                <w:spacing w:val="-7"/>
                <w:sz w:val="18"/>
                <w:szCs w:val="18"/>
              </w:rPr>
              <w:t xml:space="preserve"> </w:t>
            </w:r>
            <w:r w:rsidRPr="00780396">
              <w:rPr>
                <w:rFonts w:ascii="Arial" w:hAnsi="Arial" w:cs="Arial"/>
                <w:sz w:val="18"/>
                <w:szCs w:val="18"/>
              </w:rPr>
              <w:t>(1</w:t>
            </w:r>
            <w:r w:rsidRPr="00780396">
              <w:rPr>
                <w:rFonts w:ascii="Arial" w:hAnsi="Arial" w:cs="Arial"/>
                <w:spacing w:val="-7"/>
                <w:sz w:val="18"/>
                <w:szCs w:val="18"/>
              </w:rPr>
              <w:t xml:space="preserve"> </w:t>
            </w:r>
            <w:r w:rsidRPr="00780396">
              <w:rPr>
                <w:rFonts w:ascii="Arial" w:hAnsi="Arial" w:cs="Arial"/>
                <w:spacing w:val="-2"/>
                <w:sz w:val="18"/>
                <w:szCs w:val="18"/>
              </w:rPr>
              <w:t>Lembar)</w:t>
            </w:r>
          </w:p>
          <w:p w:rsidR="00780396" w:rsidRPr="00780396" w:rsidRDefault="00780396" w:rsidP="007502A7">
            <w:pPr>
              <w:spacing w:line="182" w:lineRule="exact"/>
              <w:ind w:left="105" w:right="327"/>
              <w:jc w:val="left"/>
              <w:rPr>
                <w:rFonts w:ascii="Arial" w:hAnsi="Arial" w:cs="Arial"/>
                <w:sz w:val="18"/>
                <w:szCs w:val="18"/>
              </w:rPr>
            </w:pPr>
            <w:r w:rsidRPr="00780396">
              <w:rPr>
                <w:rFonts w:ascii="Arial" w:hAnsi="Arial" w:cs="Arial"/>
                <w:sz w:val="18"/>
                <w:szCs w:val="18"/>
              </w:rPr>
              <w:t>Surat</w:t>
            </w:r>
            <w:r w:rsidRPr="00780396">
              <w:rPr>
                <w:rFonts w:ascii="Arial" w:hAnsi="Arial" w:cs="Arial"/>
                <w:spacing w:val="-12"/>
                <w:sz w:val="18"/>
                <w:szCs w:val="18"/>
              </w:rPr>
              <w:t xml:space="preserve"> </w:t>
            </w:r>
            <w:r w:rsidRPr="00780396">
              <w:rPr>
                <w:rFonts w:ascii="Arial" w:hAnsi="Arial" w:cs="Arial"/>
                <w:sz w:val="18"/>
                <w:szCs w:val="18"/>
              </w:rPr>
              <w:t>Pengukuran</w:t>
            </w:r>
            <w:r w:rsidRPr="00780396">
              <w:rPr>
                <w:rFonts w:ascii="Arial" w:hAnsi="Arial" w:cs="Arial"/>
                <w:spacing w:val="-11"/>
                <w:sz w:val="18"/>
                <w:szCs w:val="18"/>
              </w:rPr>
              <w:t xml:space="preserve"> </w:t>
            </w:r>
            <w:r w:rsidRPr="00780396">
              <w:rPr>
                <w:rFonts w:ascii="Arial" w:hAnsi="Arial" w:cs="Arial"/>
                <w:sz w:val="18"/>
                <w:szCs w:val="18"/>
              </w:rPr>
              <w:t>Bidang</w:t>
            </w:r>
            <w:r w:rsidRPr="00780396">
              <w:rPr>
                <w:rFonts w:ascii="Arial" w:hAnsi="Arial" w:cs="Arial"/>
                <w:spacing w:val="-11"/>
                <w:sz w:val="18"/>
                <w:szCs w:val="18"/>
              </w:rPr>
              <w:t xml:space="preserve"> </w:t>
            </w:r>
            <w:r w:rsidRPr="00780396">
              <w:rPr>
                <w:rFonts w:ascii="Arial" w:hAnsi="Arial" w:cs="Arial"/>
                <w:sz w:val="18"/>
                <w:szCs w:val="18"/>
              </w:rPr>
              <w:t>Tanah</w:t>
            </w:r>
            <w:r w:rsidRPr="00780396">
              <w:rPr>
                <w:rFonts w:ascii="Arial" w:hAnsi="Arial" w:cs="Arial"/>
                <w:spacing w:val="-7"/>
                <w:sz w:val="18"/>
                <w:szCs w:val="18"/>
              </w:rPr>
              <w:t xml:space="preserve"> </w:t>
            </w:r>
            <w:r w:rsidRPr="00780396">
              <w:rPr>
                <w:rFonts w:ascii="Arial" w:hAnsi="Arial" w:cs="Arial"/>
                <w:sz w:val="18"/>
                <w:szCs w:val="18"/>
              </w:rPr>
              <w:t>Yang Diketahui RT/RW Setempat</w:t>
            </w:r>
          </w:p>
        </w:tc>
        <w:tc>
          <w:tcPr>
            <w:tcW w:w="1103" w:type="dxa"/>
            <w:vAlign w:val="center"/>
          </w:tcPr>
          <w:p w:rsidR="00780396" w:rsidRPr="00780396" w:rsidRDefault="00C1001C" w:rsidP="00E5455F">
            <w:pPr>
              <w:tabs>
                <w:tab w:val="left" w:pos="2410"/>
              </w:tabs>
              <w:ind w:left="105" w:right="36"/>
              <w:rPr>
                <w:rFonts w:ascii="Arial" w:hAnsi="Arial" w:cs="Arial"/>
                <w:sz w:val="18"/>
                <w:szCs w:val="18"/>
              </w:rPr>
            </w:pPr>
            <w:r>
              <w:rPr>
                <w:rFonts w:ascii="Arial" w:hAnsi="Arial" w:cs="Arial"/>
                <w:sz w:val="18"/>
                <w:szCs w:val="18"/>
              </w:rPr>
              <w:t>Rp. 1</w:t>
            </w:r>
            <w:r w:rsidR="00780396" w:rsidRPr="00780396">
              <w:rPr>
                <w:rFonts w:ascii="Arial" w:hAnsi="Arial" w:cs="Arial"/>
                <w:sz w:val="18"/>
                <w:szCs w:val="18"/>
              </w:rPr>
              <w:t>00.000</w:t>
            </w:r>
          </w:p>
        </w:tc>
      </w:tr>
    </w:tbl>
    <w:p w:rsidR="000A2806" w:rsidRPr="00780396" w:rsidRDefault="00780396" w:rsidP="00780396">
      <w:pPr>
        <w:tabs>
          <w:tab w:val="left" w:pos="5280"/>
        </w:tabs>
        <w:spacing w:line="480" w:lineRule="auto"/>
        <w:jc w:val="left"/>
        <w:rPr>
          <w:rFonts w:ascii="Arial" w:hAnsi="Arial" w:cs="Arial"/>
          <w:sz w:val="18"/>
          <w:szCs w:val="18"/>
        </w:rPr>
      </w:pPr>
      <w:r w:rsidRPr="00780396">
        <w:rPr>
          <w:rFonts w:ascii="Arial" w:hAnsi="Arial" w:cs="Arial"/>
          <w:noProof/>
          <w:sz w:val="18"/>
          <w:szCs w:val="18"/>
          <w:lang w:val="en-US"/>
        </w:rPr>
        <mc:AlternateContent>
          <mc:Choice Requires="wps">
            <w:drawing>
              <wp:anchor distT="0" distB="0" distL="114300" distR="114300" simplePos="0" relativeHeight="251675648" behindDoc="0" locked="0" layoutInCell="1" allowOverlap="1" wp14:anchorId="1E36D0E9" wp14:editId="37F92FD8">
                <wp:simplePos x="0" y="0"/>
                <wp:positionH relativeFrom="column">
                  <wp:posOffset>-367665</wp:posOffset>
                </wp:positionH>
                <wp:positionV relativeFrom="paragraph">
                  <wp:posOffset>15875</wp:posOffset>
                </wp:positionV>
                <wp:extent cx="3533140" cy="293370"/>
                <wp:effectExtent l="0" t="0" r="10160" b="11430"/>
                <wp:wrapNone/>
                <wp:docPr id="26" name="Rectangle 26"/>
                <wp:cNvGraphicFramePr/>
                <a:graphic xmlns:a="http://schemas.openxmlformats.org/drawingml/2006/main">
                  <a:graphicData uri="http://schemas.microsoft.com/office/word/2010/wordprocessingShape">
                    <wps:wsp>
                      <wps:cNvSpPr/>
                      <wps:spPr>
                        <a:xfrm>
                          <a:off x="0" y="0"/>
                          <a:ext cx="3533140" cy="293370"/>
                        </a:xfrm>
                        <a:prstGeom prst="rect">
                          <a:avLst/>
                        </a:prstGeom>
                        <a:solidFill>
                          <a:sysClr val="window" lastClr="FFFFFF"/>
                        </a:solidFill>
                        <a:ln w="25400" cap="flat" cmpd="sng" algn="ctr">
                          <a:solidFill>
                            <a:sysClr val="window" lastClr="FFFFFF"/>
                          </a:solidFill>
                          <a:prstDash val="solid"/>
                        </a:ln>
                        <a:effectLst/>
                      </wps:spPr>
                      <wps:txbx>
                        <w:txbxContent>
                          <w:p w:rsidR="006E5027" w:rsidRPr="003D0A87" w:rsidRDefault="006E5027" w:rsidP="00780396">
                            <w:pPr>
                              <w:jc w:val="both"/>
                              <w:rPr>
                                <w:rFonts w:ascii="Arial" w:hAnsi="Arial" w:cs="Arial"/>
                              </w:rPr>
                            </w:pPr>
                            <w:r w:rsidRPr="003D0A87">
                              <w:rPr>
                                <w:rFonts w:ascii="Arial" w:hAnsi="Arial" w:cs="Arial"/>
                              </w:rPr>
                              <w:t>Sumber Data</w:t>
                            </w:r>
                            <w:r>
                              <w:rPr>
                                <w:rFonts w:ascii="Arial" w:hAnsi="Arial" w:cs="Arial"/>
                              </w:rPr>
                              <w:t>: Kantor Desa Makeruh Tahun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7" style="position:absolute;margin-left:-28.95pt;margin-top:1.25pt;width:278.2pt;height:2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" fillcolor="window" strokecolor="window" strokeweight="2pt">
                <v:textbox>
                  <w:txbxContent>
                    <w:p w:rsidR="00CE1EEF" w:rsidRPr="003D0A87" w:rsidRDefault="00CE1EEF" w:rsidP="00780396">
                      <w:pPr>
                        <w:jc w:val="both"/>
                        <w:rPr>
                          <w:rFonts w:ascii="Arial" w:hAnsi="Arial" w:cs="Arial"/>
                        </w:rPr>
                      </w:pPr>
                      <w:r w:rsidRPr="003D0A87">
                        <w:rPr>
                          <w:rFonts w:ascii="Arial" w:hAnsi="Arial" w:cs="Arial"/>
                        </w:rPr>
                        <w:t>Sumber Data</w:t>
                      </w:r>
                      <w:r>
                        <w:rPr>
                          <w:rFonts w:ascii="Arial" w:hAnsi="Arial" w:cs="Arial"/>
                        </w:rPr>
                        <w:t>: Kantor Desa Makeruh Tahun 2023</w:t>
                      </w:r>
                    </w:p>
                  </w:txbxContent>
                </v:textbox>
              </v:rect>
            </w:pict>
          </mc:Fallback>
        </mc:AlternateContent>
      </w:r>
    </w:p>
    <w:p w:rsidR="000A2806" w:rsidRDefault="000A2806" w:rsidP="000A2806">
      <w:pPr>
        <w:spacing w:line="480" w:lineRule="auto"/>
        <w:ind w:firstLine="567"/>
        <w:jc w:val="both"/>
        <w:rPr>
          <w:rFonts w:ascii="Arial" w:hAnsi="Arial" w:cs="Arial"/>
          <w:szCs w:val="24"/>
        </w:rPr>
      </w:pPr>
    </w:p>
    <w:p w:rsidR="003539D9" w:rsidRDefault="007274BC" w:rsidP="00AE09CE">
      <w:pPr>
        <w:spacing w:line="480" w:lineRule="auto"/>
        <w:ind w:firstLine="567"/>
        <w:jc w:val="both"/>
        <w:rPr>
          <w:rFonts w:ascii="Arial" w:hAnsi="Arial" w:cs="Arial"/>
          <w:szCs w:val="24"/>
        </w:rPr>
      </w:pPr>
      <w:r>
        <w:rPr>
          <w:rFonts w:ascii="Arial" w:hAnsi="Arial" w:cs="Arial"/>
          <w:szCs w:val="24"/>
        </w:rPr>
        <w:lastRenderedPageBreak/>
        <w:t>Berdasarkan t</w:t>
      </w:r>
      <w:r w:rsidR="00E539CE" w:rsidRPr="00E539CE">
        <w:rPr>
          <w:rFonts w:ascii="Arial" w:hAnsi="Arial" w:cs="Arial"/>
          <w:szCs w:val="24"/>
        </w:rPr>
        <w:t>abel I.1 da</w:t>
      </w:r>
      <w:r w:rsidR="00B37ACD">
        <w:rPr>
          <w:rFonts w:ascii="Arial" w:hAnsi="Arial" w:cs="Arial"/>
          <w:szCs w:val="24"/>
        </w:rPr>
        <w:t xml:space="preserve">pat dijelaskan bahwa </w:t>
      </w:r>
      <w:r w:rsidR="003539D9">
        <w:rPr>
          <w:rFonts w:ascii="Arial" w:hAnsi="Arial" w:cs="Arial"/>
          <w:szCs w:val="24"/>
        </w:rPr>
        <w:t xml:space="preserve">Biaya Pelayanan Gratis tetapi </w:t>
      </w:r>
      <w:r w:rsidR="00B37ACD">
        <w:rPr>
          <w:rFonts w:ascii="Arial" w:hAnsi="Arial" w:cs="Arial"/>
          <w:szCs w:val="24"/>
        </w:rPr>
        <w:t>masih</w:t>
      </w:r>
      <w:r w:rsidR="0036485C">
        <w:rPr>
          <w:rFonts w:ascii="Arial" w:hAnsi="Arial" w:cs="Arial"/>
          <w:szCs w:val="24"/>
        </w:rPr>
        <w:t xml:space="preserve"> ditemukan punggutan B</w:t>
      </w:r>
      <w:r w:rsidR="003539D9">
        <w:rPr>
          <w:rFonts w:ascii="Arial" w:hAnsi="Arial" w:cs="Arial"/>
          <w:szCs w:val="24"/>
        </w:rPr>
        <w:t>iaya dalam melakukan administrasi pengurusan</w:t>
      </w:r>
      <w:r w:rsidR="0036485C">
        <w:rPr>
          <w:rFonts w:ascii="Arial" w:hAnsi="Arial" w:cs="Arial"/>
          <w:szCs w:val="24"/>
        </w:rPr>
        <w:t xml:space="preserve"> Surat Keteranga</w:t>
      </w:r>
      <w:r>
        <w:rPr>
          <w:rFonts w:ascii="Arial" w:hAnsi="Arial" w:cs="Arial"/>
          <w:szCs w:val="24"/>
        </w:rPr>
        <w:t>n Tidak Mampu (SKTM) sebesar Rp.</w:t>
      </w:r>
      <w:r w:rsidR="0036485C">
        <w:rPr>
          <w:rFonts w:ascii="Arial" w:hAnsi="Arial" w:cs="Arial"/>
          <w:szCs w:val="24"/>
        </w:rPr>
        <w:t xml:space="preserve">30.000 dan Surat Ketarangan Pindah (SKP) sebesar Rp. 25.000 </w:t>
      </w:r>
      <w:r w:rsidR="003E712E" w:rsidRPr="003E712E">
        <w:rPr>
          <w:rFonts w:ascii="Arial" w:hAnsi="Arial" w:cs="Arial"/>
          <w:szCs w:val="24"/>
        </w:rPr>
        <w:t>pada Kantor Desa Makeruh Kecamatan Rupat Kabupaten Bengkalis belum sesuai dengan Standar Operasional Prose</w:t>
      </w:r>
      <w:r w:rsidR="00B17BB6">
        <w:rPr>
          <w:rFonts w:ascii="Arial" w:hAnsi="Arial" w:cs="Arial"/>
          <w:szCs w:val="24"/>
        </w:rPr>
        <w:t xml:space="preserve">dur (SOP) </w:t>
      </w:r>
      <w:r w:rsidR="005907E6">
        <w:rPr>
          <w:rFonts w:ascii="Arial" w:hAnsi="Arial" w:cs="Arial"/>
          <w:szCs w:val="24"/>
        </w:rPr>
        <w:t>yang telah ditetapkan. Berdasarkan Keputusan Bengkalis Nomor : 178/KPTS/V/2014 tentang penetapan kecamatan sebagai penyelenggara pelayanan administrasi terpadu Kecamatan di Kabupaten Bengkalis sesuai dengan Standar Operasional Prosedur (SOP</w:t>
      </w:r>
      <w:r w:rsidR="00CD0797">
        <w:rPr>
          <w:rFonts w:ascii="Arial" w:hAnsi="Arial" w:cs="Arial"/>
          <w:szCs w:val="24"/>
        </w:rPr>
        <w:t>) Administrasi Pemerintahan di L</w:t>
      </w:r>
      <w:r w:rsidR="005907E6">
        <w:rPr>
          <w:rFonts w:ascii="Arial" w:hAnsi="Arial" w:cs="Arial"/>
          <w:szCs w:val="24"/>
        </w:rPr>
        <w:t>ingkungan Kecamatan Rupat</w:t>
      </w:r>
      <w:r w:rsidR="00CD0797">
        <w:rPr>
          <w:rFonts w:ascii="Arial" w:hAnsi="Arial" w:cs="Arial"/>
          <w:szCs w:val="24"/>
        </w:rPr>
        <w:t xml:space="preserve"> 2023</w:t>
      </w:r>
      <w:r w:rsidR="00FC4830">
        <w:rPr>
          <w:rFonts w:ascii="Arial" w:hAnsi="Arial" w:cs="Arial"/>
          <w:szCs w:val="24"/>
        </w:rPr>
        <w:t>,</w:t>
      </w:r>
      <w:r w:rsidR="00CD0797">
        <w:rPr>
          <w:rFonts w:ascii="Arial" w:hAnsi="Arial" w:cs="Arial"/>
          <w:szCs w:val="24"/>
        </w:rPr>
        <w:t xml:space="preserve"> dengan Surat Keputusan Camat Rupat Nomor 01 Tahun 2023, Tanggal 1 Maret 2023, </w:t>
      </w:r>
      <w:r w:rsidR="003539D9">
        <w:rPr>
          <w:rFonts w:ascii="Arial" w:hAnsi="Arial" w:cs="Arial"/>
          <w:szCs w:val="24"/>
        </w:rPr>
        <w:t xml:space="preserve">dan ini </w:t>
      </w:r>
      <w:r w:rsidR="003E712E" w:rsidRPr="003E712E">
        <w:rPr>
          <w:rFonts w:ascii="Arial" w:hAnsi="Arial" w:cs="Arial"/>
          <w:szCs w:val="24"/>
        </w:rPr>
        <w:t>sebagai pedoman dalam penyelengaraan pelayanan pada Kantor Desa Makeruh Kecama</w:t>
      </w:r>
      <w:r w:rsidR="005D6D51">
        <w:rPr>
          <w:rFonts w:ascii="Arial" w:hAnsi="Arial" w:cs="Arial"/>
          <w:szCs w:val="24"/>
        </w:rPr>
        <w:t>tan Rupat Kabupaten Bengkalis. N</w:t>
      </w:r>
      <w:r w:rsidR="003E712E" w:rsidRPr="003E712E">
        <w:rPr>
          <w:rFonts w:ascii="Arial" w:hAnsi="Arial" w:cs="Arial"/>
          <w:szCs w:val="24"/>
        </w:rPr>
        <w:t>amun melalui observasi dan survei dilapangan dilihat dari standar yang telah ditet</w:t>
      </w:r>
      <w:r w:rsidR="0054074D">
        <w:rPr>
          <w:rFonts w:ascii="Arial" w:hAnsi="Arial" w:cs="Arial"/>
          <w:szCs w:val="24"/>
        </w:rPr>
        <w:t xml:space="preserve">apkan masih </w:t>
      </w:r>
      <w:r w:rsidR="003539D9">
        <w:rPr>
          <w:rFonts w:ascii="Arial" w:hAnsi="Arial" w:cs="Arial"/>
          <w:szCs w:val="24"/>
        </w:rPr>
        <w:t>ditemukan punggutan Biaya Pelayanan</w:t>
      </w:r>
      <w:r w:rsidR="003E712E" w:rsidRPr="003E712E">
        <w:rPr>
          <w:rFonts w:ascii="Arial" w:hAnsi="Arial" w:cs="Arial"/>
          <w:szCs w:val="24"/>
        </w:rPr>
        <w:t xml:space="preserve">. </w:t>
      </w:r>
      <w:r w:rsidR="003539D9" w:rsidRPr="00917CE6">
        <w:rPr>
          <w:rFonts w:ascii="Arial" w:hAnsi="Arial" w:cs="Arial"/>
          <w:szCs w:val="24"/>
        </w:rPr>
        <w:t>Hal ini dapat di</w:t>
      </w:r>
      <w:r w:rsidR="003539D9">
        <w:rPr>
          <w:rFonts w:ascii="Arial" w:hAnsi="Arial" w:cs="Arial"/>
          <w:szCs w:val="24"/>
        </w:rPr>
        <w:t>lihat dari hasil wawancara dari</w:t>
      </w:r>
      <w:r w:rsidR="003539D9" w:rsidRPr="00917CE6">
        <w:rPr>
          <w:rFonts w:ascii="Arial" w:hAnsi="Arial" w:cs="Arial"/>
          <w:szCs w:val="24"/>
        </w:rPr>
        <w:t xml:space="preserve"> masyarakat yang ing</w:t>
      </w:r>
      <w:r w:rsidR="003539D9">
        <w:rPr>
          <w:rFonts w:ascii="Arial" w:hAnsi="Arial" w:cs="Arial"/>
          <w:szCs w:val="24"/>
        </w:rPr>
        <w:t xml:space="preserve">in mengurus Surat Keterangan Tidak Mampu (SKTM) </w:t>
      </w:r>
      <w:r w:rsidR="009F3B57">
        <w:rPr>
          <w:rFonts w:ascii="Arial" w:hAnsi="Arial" w:cs="Arial"/>
          <w:szCs w:val="24"/>
        </w:rPr>
        <w:t xml:space="preserve">dan Surat Keterangan Pindah </w:t>
      </w:r>
      <w:r w:rsidR="003539D9" w:rsidRPr="00917CE6">
        <w:rPr>
          <w:rFonts w:ascii="Arial" w:hAnsi="Arial" w:cs="Arial"/>
          <w:szCs w:val="24"/>
        </w:rPr>
        <w:t>pada Kantor Desa Makeruh Kecamatan Rupat ber</w:t>
      </w:r>
      <w:r w:rsidR="003539D9">
        <w:rPr>
          <w:rFonts w:ascii="Arial" w:hAnsi="Arial" w:cs="Arial"/>
          <w:szCs w:val="24"/>
        </w:rPr>
        <w:t xml:space="preserve">sama bapak karim </w:t>
      </w:r>
      <w:r w:rsidR="003539D9" w:rsidRPr="00917CE6">
        <w:rPr>
          <w:rFonts w:ascii="Arial" w:hAnsi="Arial" w:cs="Arial"/>
          <w:szCs w:val="24"/>
        </w:rPr>
        <w:t>dilapangan saat ditanya</w:t>
      </w:r>
      <w:r w:rsidR="003539D9">
        <w:rPr>
          <w:rFonts w:ascii="Arial" w:hAnsi="Arial" w:cs="Arial"/>
          <w:szCs w:val="24"/>
        </w:rPr>
        <w:t>kan mengenai Biaya Pelayanan</w:t>
      </w:r>
      <w:r w:rsidR="003539D9" w:rsidRPr="00917CE6">
        <w:rPr>
          <w:rFonts w:ascii="Arial" w:hAnsi="Arial" w:cs="Arial"/>
          <w:szCs w:val="24"/>
        </w:rPr>
        <w:t xml:space="preserve"> beliau mengatakan :</w:t>
      </w:r>
    </w:p>
    <w:p w:rsidR="003E712E" w:rsidRPr="00CD0797" w:rsidRDefault="005D6D51" w:rsidP="009F3B57">
      <w:pPr>
        <w:spacing w:line="276" w:lineRule="auto"/>
        <w:ind w:left="567"/>
        <w:jc w:val="both"/>
        <w:rPr>
          <w:rFonts w:ascii="Arial" w:hAnsi="Arial" w:cs="Arial"/>
          <w:i/>
          <w:sz w:val="22"/>
        </w:rPr>
      </w:pPr>
      <w:r w:rsidRPr="00CD0797">
        <w:rPr>
          <w:rFonts w:ascii="Arial" w:hAnsi="Arial" w:cs="Arial"/>
          <w:i/>
          <w:sz w:val="22"/>
        </w:rPr>
        <w:t>“</w:t>
      </w:r>
      <w:r w:rsidR="003539D9" w:rsidRPr="00CD0797">
        <w:rPr>
          <w:rFonts w:ascii="Arial" w:hAnsi="Arial" w:cs="Arial"/>
          <w:i/>
          <w:sz w:val="22"/>
        </w:rPr>
        <w:t>Sebenarnya dek bapak tidak tahu tentang biaya pelayanan dalam mengurus surat itu gratis</w:t>
      </w:r>
      <w:r w:rsidR="009F3B57" w:rsidRPr="00CD0797">
        <w:rPr>
          <w:rFonts w:ascii="Arial" w:hAnsi="Arial" w:cs="Arial"/>
          <w:i/>
          <w:sz w:val="22"/>
        </w:rPr>
        <w:t xml:space="preserve">, </w:t>
      </w:r>
      <w:r w:rsidR="003539D9" w:rsidRPr="00CD0797">
        <w:rPr>
          <w:rFonts w:ascii="Arial" w:hAnsi="Arial" w:cs="Arial"/>
          <w:i/>
          <w:sz w:val="22"/>
        </w:rPr>
        <w:t>dan perangkat desa Makeruh pun tidak ada memberi informasi dengan</w:t>
      </w:r>
      <w:r w:rsidR="009F3B57" w:rsidRPr="00CD0797">
        <w:rPr>
          <w:rFonts w:ascii="Arial" w:hAnsi="Arial" w:cs="Arial"/>
          <w:i/>
          <w:sz w:val="22"/>
        </w:rPr>
        <w:t xml:space="preserve"> jelas mengenai biaya pelayanan,</w:t>
      </w:r>
      <w:r w:rsidR="003539D9" w:rsidRPr="00CD0797">
        <w:rPr>
          <w:rFonts w:ascii="Arial" w:hAnsi="Arial" w:cs="Arial"/>
          <w:i/>
          <w:sz w:val="22"/>
        </w:rPr>
        <w:t xml:space="preserve"> waktu bapak bayar pun tidak ada mereka bilang </w:t>
      </w:r>
      <w:r w:rsidR="009F3B57" w:rsidRPr="00CD0797">
        <w:rPr>
          <w:rFonts w:ascii="Arial" w:hAnsi="Arial" w:cs="Arial"/>
          <w:i/>
          <w:sz w:val="22"/>
        </w:rPr>
        <w:t xml:space="preserve">bahwa mengurus surat itu gratis, </w:t>
      </w:r>
      <w:r w:rsidR="003539D9" w:rsidRPr="00CD0797">
        <w:rPr>
          <w:rFonts w:ascii="Arial" w:hAnsi="Arial" w:cs="Arial"/>
          <w:i/>
          <w:sz w:val="22"/>
        </w:rPr>
        <w:t>terkadang bapak aja binggung tentang pelayanan desa makeru</w:t>
      </w:r>
      <w:r w:rsidR="009F3B57" w:rsidRPr="00CD0797">
        <w:rPr>
          <w:rFonts w:ascii="Arial" w:hAnsi="Arial" w:cs="Arial"/>
          <w:i/>
          <w:sz w:val="22"/>
        </w:rPr>
        <w:t>h ini.</w:t>
      </w:r>
      <w:r w:rsidRPr="00CD0797">
        <w:rPr>
          <w:rFonts w:ascii="Arial" w:hAnsi="Arial" w:cs="Arial"/>
          <w:i/>
          <w:sz w:val="22"/>
        </w:rPr>
        <w:t>”</w:t>
      </w:r>
    </w:p>
    <w:p w:rsidR="009F3B57" w:rsidRDefault="009F3B57" w:rsidP="009F3B57">
      <w:pPr>
        <w:spacing w:line="276" w:lineRule="auto"/>
        <w:ind w:left="567"/>
        <w:jc w:val="both"/>
        <w:rPr>
          <w:rFonts w:ascii="Arial" w:hAnsi="Arial" w:cs="Arial"/>
          <w:i/>
          <w:szCs w:val="24"/>
        </w:rPr>
      </w:pPr>
    </w:p>
    <w:p w:rsidR="003E712E" w:rsidRDefault="003E712E" w:rsidP="00170BAD">
      <w:pPr>
        <w:spacing w:line="480" w:lineRule="auto"/>
        <w:ind w:firstLine="567"/>
        <w:jc w:val="both"/>
        <w:rPr>
          <w:rFonts w:ascii="Arial" w:hAnsi="Arial" w:cs="Arial"/>
          <w:szCs w:val="24"/>
        </w:rPr>
      </w:pPr>
      <w:r w:rsidRPr="003E712E">
        <w:rPr>
          <w:rFonts w:ascii="Arial" w:hAnsi="Arial" w:cs="Arial"/>
          <w:szCs w:val="24"/>
        </w:rPr>
        <w:lastRenderedPageBreak/>
        <w:t>Begitulah keluhan-keluhan masyarakat saat m</w:t>
      </w:r>
      <w:r w:rsidR="009F3B57">
        <w:rPr>
          <w:rFonts w:ascii="Arial" w:hAnsi="Arial" w:cs="Arial"/>
          <w:szCs w:val="24"/>
        </w:rPr>
        <w:t>eng</w:t>
      </w:r>
      <w:r w:rsidR="00AF151C">
        <w:rPr>
          <w:rFonts w:ascii="Arial" w:hAnsi="Arial" w:cs="Arial"/>
          <w:szCs w:val="24"/>
        </w:rPr>
        <w:t>urus surat te</w:t>
      </w:r>
      <w:r w:rsidR="00F57F8A">
        <w:rPr>
          <w:rFonts w:ascii="Arial" w:hAnsi="Arial" w:cs="Arial"/>
          <w:szCs w:val="24"/>
        </w:rPr>
        <w:t>tapi</w:t>
      </w:r>
      <w:r w:rsidR="009F3B57">
        <w:rPr>
          <w:rFonts w:ascii="Arial" w:hAnsi="Arial" w:cs="Arial"/>
          <w:szCs w:val="24"/>
        </w:rPr>
        <w:t xml:space="preserve"> masih ada punggutan biaya pelayanan </w:t>
      </w:r>
      <w:r w:rsidRPr="003E712E">
        <w:rPr>
          <w:rFonts w:ascii="Arial" w:hAnsi="Arial" w:cs="Arial"/>
          <w:szCs w:val="24"/>
        </w:rPr>
        <w:t>sedangkan didalam SOP sudah jelas ditentukan bahwa pen</w:t>
      </w:r>
      <w:r w:rsidR="00C83B77">
        <w:rPr>
          <w:rFonts w:ascii="Arial" w:hAnsi="Arial" w:cs="Arial"/>
          <w:szCs w:val="24"/>
        </w:rPr>
        <w:t xml:space="preserve">gurusan Surat harus Gratis </w:t>
      </w:r>
      <w:r w:rsidRPr="003E712E">
        <w:rPr>
          <w:rFonts w:ascii="Arial" w:hAnsi="Arial" w:cs="Arial"/>
          <w:szCs w:val="24"/>
        </w:rPr>
        <w:t xml:space="preserve">sesuai dengan ditetapkan. Hal ini merupakan suatu tanggungjawab yang besar bagi pihak Kantor </w:t>
      </w:r>
      <w:r w:rsidR="00A26041">
        <w:rPr>
          <w:rFonts w:ascii="Arial" w:hAnsi="Arial" w:cs="Arial"/>
          <w:szCs w:val="24"/>
        </w:rPr>
        <w:t>Desa Makeruh Kecamatan Rupat Kabupaten Bengkalis</w:t>
      </w:r>
      <w:r w:rsidRPr="003E712E">
        <w:rPr>
          <w:rFonts w:ascii="Arial" w:hAnsi="Arial" w:cs="Arial"/>
          <w:szCs w:val="24"/>
        </w:rPr>
        <w:t>. Untuk itu sangat dibutuhkan pelayanan yang efektif agar masyarakat yang dilayani merasa puas terhadap pelayanan yang diberikan.</w:t>
      </w:r>
    </w:p>
    <w:p w:rsidR="00952DD7" w:rsidRPr="0030606E" w:rsidRDefault="00CD374E" w:rsidP="0030606E">
      <w:pPr>
        <w:spacing w:line="480" w:lineRule="auto"/>
        <w:ind w:firstLine="567"/>
        <w:jc w:val="both"/>
        <w:rPr>
          <w:rFonts w:ascii="Arial" w:hAnsi="Arial" w:cs="Arial"/>
          <w:szCs w:val="24"/>
          <w:lang w:val="en-US"/>
        </w:rPr>
      </w:pPr>
      <w:r w:rsidRPr="008829F7">
        <w:rPr>
          <w:rFonts w:ascii="Arial" w:hAnsi="Arial" w:cs="Arial"/>
          <w:szCs w:val="24"/>
          <w:lang w:val="id-ID"/>
        </w:rPr>
        <w:t xml:space="preserve">Selanjutnya untuk melihat </w:t>
      </w:r>
      <w:r>
        <w:rPr>
          <w:rFonts w:ascii="Arial" w:hAnsi="Arial" w:cs="Arial"/>
          <w:szCs w:val="24"/>
          <w:lang w:val="en-US"/>
        </w:rPr>
        <w:t xml:space="preserve">sarana dan prasarana </w:t>
      </w:r>
      <w:r w:rsidRPr="008829F7">
        <w:rPr>
          <w:rFonts w:ascii="Arial" w:hAnsi="Arial" w:cs="Arial"/>
          <w:szCs w:val="24"/>
          <w:lang w:val="id-ID"/>
        </w:rPr>
        <w:t>di</w:t>
      </w:r>
      <w:r>
        <w:rPr>
          <w:rFonts w:ascii="Arial" w:hAnsi="Arial" w:cs="Arial"/>
          <w:szCs w:val="24"/>
          <w:lang w:val="en-US"/>
        </w:rPr>
        <w:t xml:space="preserve"> Desa Makeruh</w:t>
      </w:r>
      <w:r w:rsidRPr="008829F7">
        <w:rPr>
          <w:rFonts w:ascii="Arial" w:hAnsi="Arial" w:cs="Arial"/>
          <w:szCs w:val="24"/>
          <w:lang w:val="id-ID"/>
        </w:rPr>
        <w:t xml:space="preserve"> Kecamatan Rupat Kabupaten Bengkalis dalam hal ini disetiap tahunnya </w:t>
      </w:r>
      <w:r>
        <w:rPr>
          <w:rFonts w:ascii="Arial" w:hAnsi="Arial" w:cs="Arial"/>
          <w:szCs w:val="24"/>
          <w:lang w:val="en-US"/>
        </w:rPr>
        <w:t>Desa Makeruh</w:t>
      </w:r>
      <w:r w:rsidRPr="008829F7">
        <w:rPr>
          <w:rFonts w:ascii="Arial" w:hAnsi="Arial" w:cs="Arial"/>
          <w:szCs w:val="24"/>
          <w:lang w:val="id-ID"/>
        </w:rPr>
        <w:t xml:space="preserve"> Keca</w:t>
      </w:r>
      <w:r w:rsidR="00952DD7">
        <w:rPr>
          <w:rFonts w:ascii="Arial" w:hAnsi="Arial" w:cs="Arial"/>
          <w:szCs w:val="24"/>
          <w:lang w:val="id-ID"/>
        </w:rPr>
        <w:t>matan Rupat Kabupaten Bengkalis</w:t>
      </w:r>
      <w:r w:rsidR="0030606E">
        <w:rPr>
          <w:rFonts w:ascii="Arial" w:hAnsi="Arial" w:cs="Arial"/>
          <w:szCs w:val="24"/>
          <w:lang w:val="en-US"/>
        </w:rPr>
        <w:t xml:space="preserve"> mendapatkan suntikan dana untuk belanja Desa yang digunakan untuk pembangunan. </w:t>
      </w:r>
      <w:r w:rsidR="0030606E">
        <w:t xml:space="preserve">Dana anggaran desa untuk pembangunan dapat termasuk dalam standar pelayanan desa, karena dana ini digunakan untuk mendanai berbagai proyek dan inisiatif yang bertujuan meningkatkan kualitas hidup masyarakat desa. </w:t>
      </w:r>
      <w:r w:rsidRPr="008829F7">
        <w:rPr>
          <w:rFonts w:ascii="Arial" w:hAnsi="Arial" w:cs="Arial"/>
          <w:szCs w:val="24"/>
          <w:lang w:val="id-ID"/>
        </w:rPr>
        <w:t>Unt</w:t>
      </w:r>
      <w:r w:rsidR="00952DD7">
        <w:rPr>
          <w:rFonts w:ascii="Arial" w:hAnsi="Arial" w:cs="Arial"/>
          <w:szCs w:val="24"/>
          <w:lang w:val="id-ID"/>
        </w:rPr>
        <w:t xml:space="preserve">uk </w:t>
      </w:r>
      <w:r w:rsidR="00952DD7">
        <w:rPr>
          <w:rFonts w:ascii="Arial" w:hAnsi="Arial" w:cs="Arial"/>
          <w:szCs w:val="24"/>
          <w:lang w:val="en-US"/>
        </w:rPr>
        <w:t>melihat</w:t>
      </w:r>
      <w:r w:rsidR="00952DD7">
        <w:rPr>
          <w:rFonts w:ascii="Arial" w:hAnsi="Arial" w:cs="Arial"/>
          <w:szCs w:val="24"/>
          <w:lang w:val="id-ID"/>
        </w:rPr>
        <w:t xml:space="preserve"> </w:t>
      </w:r>
      <w:r w:rsidR="00952DD7">
        <w:rPr>
          <w:rFonts w:ascii="Arial" w:hAnsi="Arial" w:cs="Arial"/>
          <w:szCs w:val="24"/>
          <w:lang w:val="en-US"/>
        </w:rPr>
        <w:t>alokasi</w:t>
      </w:r>
      <w:r w:rsidRPr="008829F7">
        <w:rPr>
          <w:rFonts w:ascii="Arial" w:hAnsi="Arial" w:cs="Arial"/>
          <w:szCs w:val="24"/>
          <w:lang w:val="id-ID"/>
        </w:rPr>
        <w:t xml:space="preserve"> dana yang didapat untuk pembangunan </w:t>
      </w:r>
      <w:r>
        <w:rPr>
          <w:rFonts w:ascii="Arial" w:hAnsi="Arial" w:cs="Arial"/>
          <w:szCs w:val="24"/>
          <w:lang w:val="en-US"/>
        </w:rPr>
        <w:t>Desa Makeruh</w:t>
      </w:r>
      <w:r w:rsidRPr="008829F7">
        <w:rPr>
          <w:rFonts w:ascii="Arial" w:hAnsi="Arial" w:cs="Arial"/>
          <w:szCs w:val="24"/>
          <w:lang w:val="id-ID"/>
        </w:rPr>
        <w:t xml:space="preserve"> Kecamatan Rupat Kabupaten Bengkalis sebagai berikut:</w:t>
      </w:r>
    </w:p>
    <w:p w:rsidR="00CD374E" w:rsidRPr="00CD374E" w:rsidRDefault="00CD374E" w:rsidP="00CD374E">
      <w:pPr>
        <w:pStyle w:val="NoSpacing"/>
        <w:rPr>
          <w:rFonts w:ascii="Arial" w:hAnsi="Arial" w:cs="Arial"/>
          <w:b w:val="0"/>
          <w:szCs w:val="24"/>
          <w:lang w:val="en-US"/>
        </w:rPr>
      </w:pPr>
      <w:r w:rsidRPr="008829F7">
        <w:rPr>
          <w:rFonts w:ascii="Arial" w:hAnsi="Arial" w:cs="Arial"/>
          <w:szCs w:val="24"/>
          <w:lang w:val="id-ID"/>
        </w:rPr>
        <w:t xml:space="preserve">Tabel </w:t>
      </w:r>
      <w:r>
        <w:rPr>
          <w:rFonts w:ascii="Arial" w:hAnsi="Arial" w:cs="Arial"/>
          <w:szCs w:val="24"/>
          <w:lang w:val="id-ID"/>
        </w:rPr>
        <w:t>I.</w:t>
      </w:r>
      <w:r>
        <w:rPr>
          <w:rFonts w:ascii="Arial" w:hAnsi="Arial" w:cs="Arial"/>
          <w:szCs w:val="24"/>
          <w:lang w:val="en-US"/>
        </w:rPr>
        <w:t>2</w:t>
      </w:r>
    </w:p>
    <w:p w:rsidR="00CD374E" w:rsidRPr="00CD374E" w:rsidRDefault="00952DD7" w:rsidP="00CD374E">
      <w:pPr>
        <w:pStyle w:val="NoSpacing"/>
        <w:rPr>
          <w:rFonts w:ascii="Arial" w:hAnsi="Arial" w:cs="Arial"/>
          <w:b w:val="0"/>
          <w:szCs w:val="24"/>
          <w:lang w:val="en-US"/>
        </w:rPr>
      </w:pPr>
      <w:r>
        <w:rPr>
          <w:rFonts w:ascii="Arial" w:hAnsi="Arial" w:cs="Arial"/>
          <w:szCs w:val="24"/>
          <w:lang w:val="en-US"/>
        </w:rPr>
        <w:t>Alokasi</w:t>
      </w:r>
      <w:r w:rsidR="00CD374E" w:rsidRPr="008829F7">
        <w:rPr>
          <w:rFonts w:ascii="Arial" w:hAnsi="Arial" w:cs="Arial"/>
          <w:szCs w:val="24"/>
          <w:lang w:val="id-ID"/>
        </w:rPr>
        <w:t xml:space="preserve"> Dana Anggaran Pembangunan Belanja Desa (APBDes) </w:t>
      </w:r>
      <w:r w:rsidR="00CD374E">
        <w:rPr>
          <w:rFonts w:ascii="Arial" w:hAnsi="Arial" w:cs="Arial"/>
          <w:szCs w:val="24"/>
          <w:lang w:val="en-US"/>
        </w:rPr>
        <w:t>Desa Makeruh</w:t>
      </w:r>
      <w:r w:rsidR="00CD374E" w:rsidRPr="008829F7">
        <w:rPr>
          <w:rFonts w:ascii="Arial" w:hAnsi="Arial" w:cs="Arial"/>
          <w:szCs w:val="24"/>
          <w:lang w:val="id-ID"/>
        </w:rPr>
        <w:t xml:space="preserve"> Kecamatan Rupat Kabupaten Bengkalis</w:t>
      </w:r>
      <w:r w:rsidR="00CD374E">
        <w:rPr>
          <w:rFonts w:ascii="Arial" w:hAnsi="Arial" w:cs="Arial"/>
          <w:szCs w:val="24"/>
          <w:lang w:val="id-ID"/>
        </w:rPr>
        <w:t xml:space="preserve"> Tahun 202</w:t>
      </w:r>
      <w:r w:rsidR="00CD374E">
        <w:rPr>
          <w:rFonts w:ascii="Arial" w:hAnsi="Arial" w:cs="Arial"/>
          <w:szCs w:val="24"/>
          <w:lang w:val="en-US"/>
        </w:rPr>
        <w:t>3</w:t>
      </w:r>
    </w:p>
    <w:tbl>
      <w:tblPr>
        <w:tblStyle w:val="TableGrid"/>
        <w:tblW w:w="7938" w:type="dxa"/>
        <w:tblInd w:w="108" w:type="dxa"/>
        <w:tblLayout w:type="fixed"/>
        <w:tblLook w:val="04A0" w:firstRow="1" w:lastRow="0" w:firstColumn="1" w:lastColumn="0" w:noHBand="0" w:noVBand="1"/>
      </w:tblPr>
      <w:tblGrid>
        <w:gridCol w:w="567"/>
        <w:gridCol w:w="4111"/>
        <w:gridCol w:w="3260"/>
      </w:tblGrid>
      <w:tr w:rsidR="00CD374E" w:rsidRPr="008829F7" w:rsidTr="00692D94">
        <w:tc>
          <w:tcPr>
            <w:tcW w:w="567" w:type="dxa"/>
          </w:tcPr>
          <w:p w:rsidR="00CD374E" w:rsidRPr="008829F7" w:rsidRDefault="00CD374E" w:rsidP="00E5455F">
            <w:pPr>
              <w:pStyle w:val="NoSpacing"/>
              <w:rPr>
                <w:rFonts w:ascii="Arial" w:hAnsi="Arial" w:cs="Arial"/>
                <w:b w:val="0"/>
                <w:szCs w:val="24"/>
                <w:lang w:val="id-ID"/>
              </w:rPr>
            </w:pPr>
            <w:r w:rsidRPr="008829F7">
              <w:rPr>
                <w:rFonts w:ascii="Arial" w:hAnsi="Arial" w:cs="Arial"/>
                <w:szCs w:val="24"/>
                <w:lang w:val="id-ID"/>
              </w:rPr>
              <w:t>No</w:t>
            </w:r>
          </w:p>
        </w:tc>
        <w:tc>
          <w:tcPr>
            <w:tcW w:w="4111" w:type="dxa"/>
          </w:tcPr>
          <w:p w:rsidR="00CD374E" w:rsidRPr="008829F7" w:rsidRDefault="00CD374E" w:rsidP="00E5455F">
            <w:pPr>
              <w:pStyle w:val="NoSpacing"/>
              <w:rPr>
                <w:rFonts w:ascii="Arial" w:hAnsi="Arial" w:cs="Arial"/>
                <w:b w:val="0"/>
                <w:szCs w:val="24"/>
                <w:lang w:val="id-ID"/>
              </w:rPr>
            </w:pPr>
            <w:r w:rsidRPr="008829F7">
              <w:rPr>
                <w:rFonts w:ascii="Arial" w:hAnsi="Arial" w:cs="Arial"/>
                <w:szCs w:val="24"/>
                <w:lang w:val="id-ID"/>
              </w:rPr>
              <w:t>Sumber Pendapatan</w:t>
            </w:r>
          </w:p>
        </w:tc>
        <w:tc>
          <w:tcPr>
            <w:tcW w:w="3260" w:type="dxa"/>
          </w:tcPr>
          <w:p w:rsidR="00CD374E" w:rsidRPr="008829F7" w:rsidRDefault="00CD374E" w:rsidP="00E5455F">
            <w:pPr>
              <w:pStyle w:val="NoSpacing"/>
              <w:rPr>
                <w:rFonts w:ascii="Arial" w:hAnsi="Arial" w:cs="Arial"/>
                <w:b w:val="0"/>
                <w:szCs w:val="24"/>
                <w:lang w:val="id-ID"/>
              </w:rPr>
            </w:pPr>
            <w:r w:rsidRPr="008829F7">
              <w:rPr>
                <w:rFonts w:ascii="Arial" w:hAnsi="Arial" w:cs="Arial"/>
                <w:szCs w:val="24"/>
                <w:lang w:val="id-ID"/>
              </w:rPr>
              <w:t>Jumlah</w:t>
            </w:r>
          </w:p>
        </w:tc>
      </w:tr>
      <w:tr w:rsidR="00CD374E" w:rsidRPr="008829F7" w:rsidTr="00692D94">
        <w:tc>
          <w:tcPr>
            <w:tcW w:w="567" w:type="dxa"/>
          </w:tcPr>
          <w:p w:rsidR="00CD374E" w:rsidRPr="00CD374E" w:rsidRDefault="00CD374E" w:rsidP="00E5455F">
            <w:pPr>
              <w:pStyle w:val="NoSpacing"/>
              <w:rPr>
                <w:rFonts w:ascii="Arial" w:hAnsi="Arial" w:cs="Arial"/>
                <w:b w:val="0"/>
                <w:szCs w:val="24"/>
                <w:lang w:val="id-ID"/>
              </w:rPr>
            </w:pPr>
            <w:r w:rsidRPr="00CD374E">
              <w:rPr>
                <w:rFonts w:ascii="Arial" w:hAnsi="Arial" w:cs="Arial"/>
                <w:b w:val="0"/>
                <w:szCs w:val="24"/>
                <w:lang w:val="id-ID"/>
              </w:rPr>
              <w:t>1</w:t>
            </w:r>
          </w:p>
        </w:tc>
        <w:tc>
          <w:tcPr>
            <w:tcW w:w="4111" w:type="dxa"/>
          </w:tcPr>
          <w:p w:rsidR="00CD374E" w:rsidRPr="00CD374E" w:rsidRDefault="00CD374E" w:rsidP="00E5455F">
            <w:pPr>
              <w:pStyle w:val="NoSpacing"/>
              <w:jc w:val="both"/>
              <w:rPr>
                <w:rFonts w:ascii="Arial" w:hAnsi="Arial" w:cs="Arial"/>
                <w:b w:val="0"/>
                <w:szCs w:val="24"/>
                <w:lang w:val="id-ID"/>
              </w:rPr>
            </w:pPr>
            <w:r w:rsidRPr="00CD374E">
              <w:rPr>
                <w:rFonts w:ascii="Arial" w:hAnsi="Arial" w:cs="Arial"/>
                <w:b w:val="0"/>
                <w:szCs w:val="24"/>
                <w:lang w:val="id-ID"/>
              </w:rPr>
              <w:t>Pendapatan Asli Desa</w:t>
            </w:r>
          </w:p>
        </w:tc>
        <w:tc>
          <w:tcPr>
            <w:tcW w:w="3260" w:type="dxa"/>
          </w:tcPr>
          <w:p w:rsidR="00CD374E" w:rsidRPr="00CD374E" w:rsidRDefault="00CD374E" w:rsidP="00B85CAD">
            <w:pPr>
              <w:pStyle w:val="NoSpacing"/>
              <w:jc w:val="both"/>
              <w:rPr>
                <w:rFonts w:ascii="Arial" w:hAnsi="Arial" w:cs="Arial"/>
                <w:b w:val="0"/>
                <w:szCs w:val="24"/>
                <w:lang w:val="id-ID"/>
              </w:rPr>
            </w:pPr>
            <w:r w:rsidRPr="00CD374E">
              <w:rPr>
                <w:rFonts w:ascii="Arial" w:hAnsi="Arial" w:cs="Arial"/>
                <w:b w:val="0"/>
                <w:szCs w:val="24"/>
                <w:lang w:val="id-ID"/>
              </w:rPr>
              <w:t xml:space="preserve">Rp. </w:t>
            </w:r>
            <w:r w:rsidR="00B85CAD">
              <w:rPr>
                <w:rFonts w:ascii="Arial" w:hAnsi="Arial" w:cs="Arial"/>
                <w:b w:val="0"/>
                <w:szCs w:val="24"/>
              </w:rPr>
              <w:t>16</w:t>
            </w:r>
            <w:r w:rsidRPr="00CD374E">
              <w:rPr>
                <w:rFonts w:ascii="Arial" w:hAnsi="Arial" w:cs="Arial"/>
                <w:b w:val="0"/>
                <w:szCs w:val="24"/>
                <w:lang w:val="id-ID"/>
              </w:rPr>
              <w:t>.</w:t>
            </w:r>
            <w:r w:rsidR="00B85CAD">
              <w:rPr>
                <w:rFonts w:ascii="Arial" w:hAnsi="Arial" w:cs="Arial"/>
                <w:b w:val="0"/>
                <w:szCs w:val="24"/>
                <w:lang w:val="en-US"/>
              </w:rPr>
              <w:t>797</w:t>
            </w:r>
            <w:r w:rsidRPr="00CD374E">
              <w:rPr>
                <w:rFonts w:ascii="Arial" w:hAnsi="Arial" w:cs="Arial"/>
                <w:b w:val="0"/>
                <w:szCs w:val="24"/>
                <w:lang w:val="id-ID"/>
              </w:rPr>
              <w:t>.000.00</w:t>
            </w:r>
          </w:p>
        </w:tc>
      </w:tr>
      <w:tr w:rsidR="00CD374E" w:rsidRPr="008829F7" w:rsidTr="00692D94">
        <w:tc>
          <w:tcPr>
            <w:tcW w:w="567" w:type="dxa"/>
          </w:tcPr>
          <w:p w:rsidR="00CD374E" w:rsidRPr="00CD374E" w:rsidRDefault="00CD374E" w:rsidP="00E5455F">
            <w:pPr>
              <w:pStyle w:val="NoSpacing"/>
              <w:rPr>
                <w:rFonts w:ascii="Arial" w:hAnsi="Arial" w:cs="Arial"/>
                <w:b w:val="0"/>
                <w:szCs w:val="24"/>
                <w:lang w:val="id-ID"/>
              </w:rPr>
            </w:pPr>
            <w:r w:rsidRPr="00CD374E">
              <w:rPr>
                <w:rFonts w:ascii="Arial" w:hAnsi="Arial" w:cs="Arial"/>
                <w:b w:val="0"/>
                <w:szCs w:val="24"/>
                <w:lang w:val="id-ID"/>
              </w:rPr>
              <w:t>2</w:t>
            </w:r>
          </w:p>
        </w:tc>
        <w:tc>
          <w:tcPr>
            <w:tcW w:w="4111" w:type="dxa"/>
          </w:tcPr>
          <w:p w:rsidR="00B85CAD" w:rsidRPr="00B85CAD" w:rsidRDefault="00B85CAD" w:rsidP="00B85CAD">
            <w:pPr>
              <w:pStyle w:val="NoSpacing"/>
              <w:jc w:val="both"/>
              <w:rPr>
                <w:rFonts w:ascii="Arial" w:hAnsi="Arial" w:cs="Arial"/>
                <w:b w:val="0"/>
                <w:szCs w:val="24"/>
                <w:lang w:val="en-US"/>
              </w:rPr>
            </w:pPr>
            <w:r>
              <w:rPr>
                <w:rFonts w:ascii="Arial" w:hAnsi="Arial" w:cs="Arial"/>
                <w:b w:val="0"/>
                <w:szCs w:val="24"/>
                <w:lang w:val="en-US"/>
              </w:rPr>
              <w:t>Bantuan Pemerintah pusat</w:t>
            </w:r>
          </w:p>
        </w:tc>
        <w:tc>
          <w:tcPr>
            <w:tcW w:w="3260" w:type="dxa"/>
          </w:tcPr>
          <w:p w:rsidR="00CD374E" w:rsidRPr="00CD374E" w:rsidRDefault="00B85CAD" w:rsidP="00B85CAD">
            <w:pPr>
              <w:pStyle w:val="NoSpacing"/>
              <w:jc w:val="both"/>
              <w:rPr>
                <w:rFonts w:ascii="Arial" w:hAnsi="Arial" w:cs="Arial"/>
                <w:b w:val="0"/>
                <w:szCs w:val="24"/>
              </w:rPr>
            </w:pPr>
            <w:r>
              <w:rPr>
                <w:rFonts w:ascii="Arial" w:hAnsi="Arial" w:cs="Arial"/>
                <w:b w:val="0"/>
                <w:szCs w:val="24"/>
                <w:lang w:val="id-ID"/>
              </w:rPr>
              <w:t xml:space="preserve">Rp. </w:t>
            </w:r>
            <w:r>
              <w:rPr>
                <w:rFonts w:ascii="Arial" w:hAnsi="Arial" w:cs="Arial"/>
                <w:b w:val="0"/>
                <w:szCs w:val="24"/>
                <w:lang w:val="en-US"/>
              </w:rPr>
              <w:t>995</w:t>
            </w:r>
            <w:r w:rsidR="00CD374E" w:rsidRPr="00CD374E">
              <w:rPr>
                <w:rFonts w:ascii="Arial" w:hAnsi="Arial" w:cs="Arial"/>
                <w:b w:val="0"/>
                <w:szCs w:val="24"/>
                <w:lang w:val="id-ID"/>
              </w:rPr>
              <w:t>.</w:t>
            </w:r>
            <w:r>
              <w:rPr>
                <w:rFonts w:ascii="Arial" w:hAnsi="Arial" w:cs="Arial"/>
                <w:b w:val="0"/>
                <w:szCs w:val="24"/>
                <w:lang w:val="en-US"/>
              </w:rPr>
              <w:t>652</w:t>
            </w:r>
            <w:r w:rsidR="00CD374E" w:rsidRPr="00CD374E">
              <w:rPr>
                <w:rFonts w:ascii="Arial" w:hAnsi="Arial" w:cs="Arial"/>
                <w:b w:val="0"/>
                <w:szCs w:val="24"/>
                <w:lang w:val="id-ID"/>
              </w:rPr>
              <w:t>.</w:t>
            </w:r>
            <w:r w:rsidR="00CD374E" w:rsidRPr="00CD374E">
              <w:rPr>
                <w:rFonts w:ascii="Arial" w:hAnsi="Arial" w:cs="Arial"/>
                <w:b w:val="0"/>
                <w:szCs w:val="24"/>
              </w:rPr>
              <w:t>000.00</w:t>
            </w:r>
          </w:p>
        </w:tc>
      </w:tr>
      <w:tr w:rsidR="00CD374E" w:rsidRPr="008829F7" w:rsidTr="00692D94">
        <w:tc>
          <w:tcPr>
            <w:tcW w:w="567" w:type="dxa"/>
          </w:tcPr>
          <w:p w:rsidR="00CD374E" w:rsidRPr="00CD374E" w:rsidRDefault="00CD374E" w:rsidP="00E5455F">
            <w:pPr>
              <w:pStyle w:val="NoSpacing"/>
              <w:rPr>
                <w:rFonts w:ascii="Arial" w:hAnsi="Arial" w:cs="Arial"/>
                <w:b w:val="0"/>
                <w:szCs w:val="24"/>
                <w:lang w:val="id-ID"/>
              </w:rPr>
            </w:pPr>
            <w:r w:rsidRPr="00CD374E">
              <w:rPr>
                <w:rFonts w:ascii="Arial" w:hAnsi="Arial" w:cs="Arial"/>
                <w:b w:val="0"/>
                <w:szCs w:val="24"/>
                <w:lang w:val="id-ID"/>
              </w:rPr>
              <w:t>3</w:t>
            </w:r>
          </w:p>
        </w:tc>
        <w:tc>
          <w:tcPr>
            <w:tcW w:w="4111" w:type="dxa"/>
          </w:tcPr>
          <w:p w:rsidR="00CD374E" w:rsidRPr="00CD374E" w:rsidRDefault="00CD374E" w:rsidP="00E5455F">
            <w:pPr>
              <w:pStyle w:val="NoSpacing"/>
              <w:jc w:val="both"/>
              <w:rPr>
                <w:rFonts w:ascii="Arial" w:hAnsi="Arial" w:cs="Arial"/>
                <w:b w:val="0"/>
                <w:szCs w:val="24"/>
              </w:rPr>
            </w:pPr>
            <w:r w:rsidRPr="00CD374E">
              <w:rPr>
                <w:rFonts w:ascii="Arial" w:hAnsi="Arial" w:cs="Arial"/>
                <w:b w:val="0"/>
                <w:szCs w:val="24"/>
              </w:rPr>
              <w:t>Alokasi Dana Desa</w:t>
            </w:r>
          </w:p>
        </w:tc>
        <w:tc>
          <w:tcPr>
            <w:tcW w:w="3260" w:type="dxa"/>
          </w:tcPr>
          <w:p w:rsidR="00CD374E" w:rsidRPr="00CD374E" w:rsidRDefault="00CD374E" w:rsidP="00B85CAD">
            <w:pPr>
              <w:pStyle w:val="NoSpacing"/>
              <w:jc w:val="both"/>
              <w:rPr>
                <w:rFonts w:ascii="Arial" w:hAnsi="Arial" w:cs="Arial"/>
                <w:b w:val="0"/>
                <w:szCs w:val="24"/>
              </w:rPr>
            </w:pPr>
            <w:r w:rsidRPr="00CD374E">
              <w:rPr>
                <w:rFonts w:ascii="Arial" w:hAnsi="Arial" w:cs="Arial"/>
                <w:b w:val="0"/>
                <w:szCs w:val="24"/>
                <w:lang w:val="id-ID"/>
              </w:rPr>
              <w:t xml:space="preserve">Rp. </w:t>
            </w:r>
            <w:r w:rsidR="00B85CAD">
              <w:rPr>
                <w:rFonts w:ascii="Arial" w:hAnsi="Arial" w:cs="Arial"/>
                <w:b w:val="0"/>
                <w:szCs w:val="24"/>
              </w:rPr>
              <w:t>1</w:t>
            </w:r>
            <w:r w:rsidRPr="00CD374E">
              <w:rPr>
                <w:rFonts w:ascii="Arial" w:hAnsi="Arial" w:cs="Arial"/>
                <w:b w:val="0"/>
                <w:szCs w:val="24"/>
              </w:rPr>
              <w:t>.</w:t>
            </w:r>
            <w:r w:rsidR="00B85CAD">
              <w:rPr>
                <w:rFonts w:ascii="Arial" w:hAnsi="Arial" w:cs="Arial"/>
                <w:b w:val="0"/>
                <w:szCs w:val="24"/>
              </w:rPr>
              <w:t>990</w:t>
            </w:r>
            <w:r w:rsidRPr="00CD374E">
              <w:rPr>
                <w:rFonts w:ascii="Arial" w:hAnsi="Arial" w:cs="Arial"/>
                <w:b w:val="0"/>
                <w:szCs w:val="24"/>
              </w:rPr>
              <w:t>.</w:t>
            </w:r>
            <w:r w:rsidR="00B85CAD">
              <w:rPr>
                <w:rFonts w:ascii="Arial" w:hAnsi="Arial" w:cs="Arial"/>
                <w:b w:val="0"/>
                <w:szCs w:val="24"/>
              </w:rPr>
              <w:t>484</w:t>
            </w:r>
            <w:r w:rsidRPr="00CD374E">
              <w:rPr>
                <w:rFonts w:ascii="Arial" w:hAnsi="Arial" w:cs="Arial"/>
                <w:b w:val="0"/>
                <w:szCs w:val="24"/>
              </w:rPr>
              <w:t>.000.00</w:t>
            </w:r>
          </w:p>
        </w:tc>
      </w:tr>
      <w:tr w:rsidR="00CD374E" w:rsidRPr="008829F7" w:rsidTr="00692D94">
        <w:tc>
          <w:tcPr>
            <w:tcW w:w="567" w:type="dxa"/>
          </w:tcPr>
          <w:p w:rsidR="00CD374E" w:rsidRPr="00CD374E" w:rsidRDefault="00CD374E" w:rsidP="00E5455F">
            <w:pPr>
              <w:pStyle w:val="NoSpacing"/>
              <w:rPr>
                <w:rFonts w:ascii="Arial" w:hAnsi="Arial" w:cs="Arial"/>
                <w:b w:val="0"/>
                <w:szCs w:val="24"/>
                <w:lang w:val="id-ID"/>
              </w:rPr>
            </w:pPr>
            <w:r w:rsidRPr="00CD374E">
              <w:rPr>
                <w:rFonts w:ascii="Arial" w:hAnsi="Arial" w:cs="Arial"/>
                <w:b w:val="0"/>
                <w:szCs w:val="24"/>
                <w:lang w:val="id-ID"/>
              </w:rPr>
              <w:t>4</w:t>
            </w:r>
          </w:p>
        </w:tc>
        <w:tc>
          <w:tcPr>
            <w:tcW w:w="4111" w:type="dxa"/>
          </w:tcPr>
          <w:p w:rsidR="00CD374E" w:rsidRPr="00CD374E" w:rsidRDefault="00CD374E" w:rsidP="00E5455F">
            <w:pPr>
              <w:pStyle w:val="NoSpacing"/>
              <w:jc w:val="both"/>
              <w:rPr>
                <w:rFonts w:ascii="Arial" w:hAnsi="Arial" w:cs="Arial"/>
                <w:b w:val="0"/>
                <w:szCs w:val="24"/>
                <w:lang w:val="id-ID"/>
              </w:rPr>
            </w:pPr>
            <w:r w:rsidRPr="00CD374E">
              <w:rPr>
                <w:rFonts w:ascii="Arial" w:hAnsi="Arial" w:cs="Arial"/>
                <w:b w:val="0"/>
                <w:szCs w:val="24"/>
                <w:lang w:val="id-ID"/>
              </w:rPr>
              <w:t>Provinsi</w:t>
            </w:r>
          </w:p>
        </w:tc>
        <w:tc>
          <w:tcPr>
            <w:tcW w:w="3260" w:type="dxa"/>
          </w:tcPr>
          <w:p w:rsidR="00CD374E" w:rsidRPr="00CD374E" w:rsidRDefault="00CD374E" w:rsidP="00E5455F">
            <w:pPr>
              <w:pStyle w:val="NoSpacing"/>
              <w:jc w:val="both"/>
              <w:rPr>
                <w:rFonts w:ascii="Arial" w:hAnsi="Arial" w:cs="Arial"/>
                <w:b w:val="0"/>
                <w:szCs w:val="24"/>
                <w:lang w:val="id-ID"/>
              </w:rPr>
            </w:pPr>
            <w:r w:rsidRPr="00CD374E">
              <w:rPr>
                <w:rFonts w:ascii="Arial" w:hAnsi="Arial" w:cs="Arial"/>
                <w:b w:val="0"/>
                <w:szCs w:val="24"/>
                <w:lang w:val="id-ID"/>
              </w:rPr>
              <w:t xml:space="preserve">Rp. </w:t>
            </w:r>
            <w:r w:rsidRPr="00CD374E">
              <w:rPr>
                <w:rFonts w:ascii="Arial" w:hAnsi="Arial" w:cs="Arial"/>
                <w:b w:val="0"/>
                <w:szCs w:val="24"/>
              </w:rPr>
              <w:t>189</w:t>
            </w:r>
            <w:r w:rsidRPr="00CD374E">
              <w:rPr>
                <w:rFonts w:ascii="Arial" w:hAnsi="Arial" w:cs="Arial"/>
                <w:b w:val="0"/>
                <w:szCs w:val="24"/>
                <w:lang w:val="id-ID"/>
              </w:rPr>
              <w:t>.000.000.00</w:t>
            </w:r>
          </w:p>
        </w:tc>
      </w:tr>
      <w:tr w:rsidR="00CD374E" w:rsidRPr="008829F7" w:rsidTr="00692D94">
        <w:tc>
          <w:tcPr>
            <w:tcW w:w="567" w:type="dxa"/>
          </w:tcPr>
          <w:p w:rsidR="00CD374E" w:rsidRPr="00CD374E" w:rsidRDefault="00CD374E" w:rsidP="00E5455F">
            <w:pPr>
              <w:pStyle w:val="NoSpacing"/>
              <w:rPr>
                <w:rFonts w:ascii="Arial" w:hAnsi="Arial" w:cs="Arial"/>
                <w:b w:val="0"/>
                <w:szCs w:val="24"/>
                <w:lang w:val="id-ID"/>
              </w:rPr>
            </w:pPr>
            <w:r w:rsidRPr="00CD374E">
              <w:rPr>
                <w:rFonts w:ascii="Arial" w:hAnsi="Arial" w:cs="Arial"/>
                <w:b w:val="0"/>
                <w:szCs w:val="24"/>
                <w:lang w:val="id-ID"/>
              </w:rPr>
              <w:t>5</w:t>
            </w:r>
          </w:p>
        </w:tc>
        <w:tc>
          <w:tcPr>
            <w:tcW w:w="4111" w:type="dxa"/>
          </w:tcPr>
          <w:p w:rsidR="00CD374E" w:rsidRPr="00CD374E" w:rsidRDefault="00CD374E" w:rsidP="00E5455F">
            <w:pPr>
              <w:pStyle w:val="NoSpacing"/>
              <w:jc w:val="both"/>
              <w:rPr>
                <w:rFonts w:ascii="Arial" w:hAnsi="Arial" w:cs="Arial"/>
                <w:b w:val="0"/>
                <w:szCs w:val="24"/>
                <w:lang w:val="id-ID"/>
              </w:rPr>
            </w:pPr>
            <w:r w:rsidRPr="00CD374E">
              <w:rPr>
                <w:rFonts w:ascii="Arial" w:hAnsi="Arial" w:cs="Arial"/>
                <w:b w:val="0"/>
                <w:szCs w:val="24"/>
                <w:lang w:val="id-ID"/>
              </w:rPr>
              <w:t>Kabupaten/Kota</w:t>
            </w:r>
          </w:p>
        </w:tc>
        <w:tc>
          <w:tcPr>
            <w:tcW w:w="3260" w:type="dxa"/>
          </w:tcPr>
          <w:p w:rsidR="00CD374E" w:rsidRPr="00CD374E" w:rsidRDefault="00CD374E" w:rsidP="00E5455F">
            <w:pPr>
              <w:pStyle w:val="NoSpacing"/>
              <w:jc w:val="both"/>
              <w:rPr>
                <w:rFonts w:ascii="Arial" w:hAnsi="Arial" w:cs="Arial"/>
                <w:b w:val="0"/>
                <w:szCs w:val="24"/>
                <w:lang w:val="id-ID"/>
              </w:rPr>
            </w:pPr>
            <w:r w:rsidRPr="00CD374E">
              <w:rPr>
                <w:rFonts w:ascii="Arial" w:hAnsi="Arial" w:cs="Arial"/>
                <w:b w:val="0"/>
                <w:szCs w:val="24"/>
                <w:lang w:val="id-ID"/>
              </w:rPr>
              <w:t>Rp. 1.000.000.000.00</w:t>
            </w:r>
          </w:p>
        </w:tc>
      </w:tr>
      <w:tr w:rsidR="00B85CAD" w:rsidRPr="008829F7" w:rsidTr="00692D94">
        <w:tc>
          <w:tcPr>
            <w:tcW w:w="567" w:type="dxa"/>
          </w:tcPr>
          <w:p w:rsidR="00B85CAD" w:rsidRPr="00CD374E" w:rsidRDefault="00B85CAD" w:rsidP="00E5455F">
            <w:pPr>
              <w:pStyle w:val="NoSpacing"/>
              <w:rPr>
                <w:rFonts w:ascii="Arial" w:hAnsi="Arial" w:cs="Arial"/>
                <w:b w:val="0"/>
                <w:szCs w:val="24"/>
              </w:rPr>
            </w:pPr>
            <w:r>
              <w:rPr>
                <w:rFonts w:ascii="Arial" w:hAnsi="Arial" w:cs="Arial"/>
                <w:b w:val="0"/>
                <w:szCs w:val="24"/>
              </w:rPr>
              <w:t>6</w:t>
            </w:r>
          </w:p>
        </w:tc>
        <w:tc>
          <w:tcPr>
            <w:tcW w:w="4111" w:type="dxa"/>
          </w:tcPr>
          <w:p w:rsidR="00B85CAD" w:rsidRPr="00CD374E" w:rsidRDefault="00B85CAD" w:rsidP="00E5455F">
            <w:pPr>
              <w:pStyle w:val="NoSpacing"/>
              <w:jc w:val="both"/>
              <w:rPr>
                <w:rFonts w:ascii="Arial" w:hAnsi="Arial" w:cs="Arial"/>
                <w:b w:val="0"/>
                <w:szCs w:val="24"/>
              </w:rPr>
            </w:pPr>
            <w:r>
              <w:rPr>
                <w:rFonts w:ascii="Arial" w:hAnsi="Arial" w:cs="Arial"/>
                <w:b w:val="0"/>
                <w:szCs w:val="24"/>
              </w:rPr>
              <w:t>Pendapatan Lainnya</w:t>
            </w:r>
          </w:p>
        </w:tc>
        <w:tc>
          <w:tcPr>
            <w:tcW w:w="3260" w:type="dxa"/>
          </w:tcPr>
          <w:p w:rsidR="00B85CAD" w:rsidRPr="00CD374E" w:rsidRDefault="00B85CAD" w:rsidP="00E5455F">
            <w:pPr>
              <w:pStyle w:val="NoSpacing"/>
              <w:jc w:val="both"/>
              <w:rPr>
                <w:rFonts w:ascii="Arial" w:hAnsi="Arial" w:cs="Arial"/>
                <w:b w:val="0"/>
                <w:szCs w:val="24"/>
              </w:rPr>
            </w:pPr>
            <w:r w:rsidRPr="00CD374E">
              <w:rPr>
                <w:rFonts w:ascii="Arial" w:hAnsi="Arial" w:cs="Arial"/>
                <w:b w:val="0"/>
                <w:szCs w:val="24"/>
              </w:rPr>
              <w:t xml:space="preserve">Rp. </w:t>
            </w:r>
            <w:r>
              <w:rPr>
                <w:rFonts w:ascii="Arial" w:hAnsi="Arial" w:cs="Arial"/>
                <w:b w:val="0"/>
                <w:szCs w:val="24"/>
              </w:rPr>
              <w:t>60.429.519</w:t>
            </w:r>
            <w:r w:rsidR="00506591">
              <w:rPr>
                <w:rFonts w:ascii="Arial" w:hAnsi="Arial" w:cs="Arial"/>
                <w:b w:val="0"/>
                <w:szCs w:val="24"/>
              </w:rPr>
              <w:t>.00</w:t>
            </w:r>
          </w:p>
        </w:tc>
      </w:tr>
      <w:tr w:rsidR="00CD374E" w:rsidRPr="008829F7" w:rsidTr="00692D94">
        <w:tc>
          <w:tcPr>
            <w:tcW w:w="4678" w:type="dxa"/>
            <w:gridSpan w:val="2"/>
          </w:tcPr>
          <w:p w:rsidR="00CD374E" w:rsidRPr="00CD374E" w:rsidRDefault="00CD374E" w:rsidP="00E5455F">
            <w:pPr>
              <w:pStyle w:val="NoSpacing"/>
              <w:rPr>
                <w:rFonts w:ascii="Arial" w:hAnsi="Arial" w:cs="Arial"/>
                <w:szCs w:val="24"/>
                <w:lang w:val="id-ID"/>
              </w:rPr>
            </w:pPr>
            <w:r w:rsidRPr="00CD374E">
              <w:rPr>
                <w:rFonts w:ascii="Arial" w:hAnsi="Arial" w:cs="Arial"/>
                <w:szCs w:val="24"/>
                <w:lang w:val="id-ID"/>
              </w:rPr>
              <w:t>Jumlah</w:t>
            </w:r>
          </w:p>
        </w:tc>
        <w:tc>
          <w:tcPr>
            <w:tcW w:w="3260" w:type="dxa"/>
          </w:tcPr>
          <w:p w:rsidR="00CD374E" w:rsidRPr="00906CD9" w:rsidRDefault="00CD374E" w:rsidP="00E5455F">
            <w:pPr>
              <w:pStyle w:val="NoSpacing"/>
              <w:jc w:val="both"/>
              <w:rPr>
                <w:rFonts w:ascii="Arial" w:hAnsi="Arial" w:cs="Arial"/>
                <w:szCs w:val="24"/>
                <w:lang w:val="en-US"/>
              </w:rPr>
            </w:pPr>
            <w:r w:rsidRPr="00CD374E">
              <w:rPr>
                <w:rFonts w:ascii="Arial" w:hAnsi="Arial" w:cs="Arial"/>
                <w:szCs w:val="24"/>
                <w:lang w:val="id-ID"/>
              </w:rPr>
              <w:t xml:space="preserve">Rp. </w:t>
            </w:r>
            <w:r w:rsidR="00906CD9">
              <w:rPr>
                <w:rFonts w:ascii="Arial" w:hAnsi="Arial" w:cs="Arial"/>
                <w:szCs w:val="24"/>
              </w:rPr>
              <w:t xml:space="preserve"> </w:t>
            </w:r>
            <w:r w:rsidR="00506591">
              <w:rPr>
                <w:rFonts w:ascii="Arial" w:hAnsi="Arial" w:cs="Arial"/>
                <w:szCs w:val="24"/>
              </w:rPr>
              <w:t>4.252.362.519.00</w:t>
            </w:r>
          </w:p>
        </w:tc>
      </w:tr>
    </w:tbl>
    <w:p w:rsidR="00CD374E" w:rsidRDefault="00CD374E" w:rsidP="00CD374E">
      <w:pPr>
        <w:spacing w:line="480" w:lineRule="auto"/>
        <w:jc w:val="both"/>
        <w:rPr>
          <w:rFonts w:ascii="Arial" w:hAnsi="Arial" w:cs="Arial"/>
          <w:szCs w:val="24"/>
          <w:lang w:val="en-US"/>
        </w:rPr>
      </w:pPr>
      <w:r w:rsidRPr="00CD374E">
        <w:rPr>
          <w:rFonts w:ascii="Arial" w:hAnsi="Arial" w:cs="Arial"/>
          <w:szCs w:val="24"/>
          <w:lang w:val="id-ID"/>
        </w:rPr>
        <w:t>Sumber:</w:t>
      </w:r>
      <w:r w:rsidRPr="008829F7">
        <w:rPr>
          <w:rFonts w:ascii="Arial" w:hAnsi="Arial" w:cs="Arial"/>
          <w:i/>
          <w:szCs w:val="24"/>
          <w:lang w:val="id-ID"/>
        </w:rPr>
        <w:t xml:space="preserve"> </w:t>
      </w:r>
      <w:r w:rsidRPr="00CD374E">
        <w:rPr>
          <w:rFonts w:ascii="Arial" w:hAnsi="Arial" w:cs="Arial"/>
          <w:szCs w:val="24"/>
          <w:lang w:val="id-ID"/>
        </w:rPr>
        <w:t xml:space="preserve">Kantor Desa </w:t>
      </w:r>
      <w:r>
        <w:rPr>
          <w:rFonts w:ascii="Arial" w:hAnsi="Arial" w:cs="Arial"/>
          <w:szCs w:val="24"/>
          <w:lang w:val="en-US"/>
        </w:rPr>
        <w:t>Makeruh</w:t>
      </w:r>
      <w:r w:rsidRPr="00CD374E">
        <w:rPr>
          <w:rFonts w:ascii="Arial" w:hAnsi="Arial" w:cs="Arial"/>
          <w:szCs w:val="24"/>
          <w:lang w:val="id-ID"/>
        </w:rPr>
        <w:t xml:space="preserve"> Tahun 202</w:t>
      </w:r>
      <w:r>
        <w:rPr>
          <w:rFonts w:ascii="Arial" w:hAnsi="Arial" w:cs="Arial"/>
          <w:szCs w:val="24"/>
          <w:lang w:val="en-US"/>
        </w:rPr>
        <w:t>3</w:t>
      </w:r>
      <w:r w:rsidRPr="008829F7">
        <w:rPr>
          <w:rFonts w:ascii="Arial" w:hAnsi="Arial" w:cs="Arial"/>
          <w:i/>
          <w:szCs w:val="24"/>
          <w:lang w:val="id-ID"/>
        </w:rPr>
        <w:t>.</w:t>
      </w:r>
    </w:p>
    <w:p w:rsidR="0030606E" w:rsidRPr="0030606E" w:rsidRDefault="003F410C" w:rsidP="0030606E">
      <w:pPr>
        <w:spacing w:line="480" w:lineRule="auto"/>
        <w:ind w:firstLine="567"/>
        <w:jc w:val="both"/>
      </w:pPr>
      <w:r w:rsidRPr="008829F7">
        <w:rPr>
          <w:rFonts w:ascii="Arial" w:hAnsi="Arial" w:cs="Arial"/>
          <w:szCs w:val="24"/>
          <w:lang w:val="id-ID"/>
        </w:rPr>
        <w:lastRenderedPageBreak/>
        <w:t xml:space="preserve">Pemerintah Kabupaten Bengkalis telah meluncurkan anggaran dana setiap Desa berbentuk anggaran setiap tahunnya, begitu juga </w:t>
      </w:r>
      <w:r>
        <w:rPr>
          <w:rFonts w:ascii="Arial" w:hAnsi="Arial" w:cs="Arial"/>
          <w:szCs w:val="24"/>
          <w:lang w:val="en-US"/>
        </w:rPr>
        <w:t>Desa Makeruh</w:t>
      </w:r>
      <w:r w:rsidRPr="008829F7">
        <w:rPr>
          <w:rFonts w:ascii="Arial" w:hAnsi="Arial" w:cs="Arial"/>
          <w:szCs w:val="24"/>
          <w:lang w:val="id-ID"/>
        </w:rPr>
        <w:t xml:space="preserve"> Kecamatan Rupat Kabupaten Bengkalis mend</w:t>
      </w:r>
      <w:r w:rsidR="00E600FB">
        <w:rPr>
          <w:rFonts w:ascii="Arial" w:hAnsi="Arial" w:cs="Arial"/>
          <w:szCs w:val="24"/>
          <w:lang w:val="id-ID"/>
        </w:rPr>
        <w:t>apatkan anggaran pada tahun 202</w:t>
      </w:r>
      <w:r w:rsidR="00E600FB">
        <w:rPr>
          <w:rFonts w:ascii="Arial" w:hAnsi="Arial" w:cs="Arial"/>
          <w:szCs w:val="24"/>
          <w:lang w:val="en-US"/>
        </w:rPr>
        <w:t>3</w:t>
      </w:r>
      <w:r w:rsidRPr="008829F7">
        <w:rPr>
          <w:rFonts w:ascii="Arial" w:hAnsi="Arial" w:cs="Arial"/>
          <w:szCs w:val="24"/>
          <w:lang w:val="id-ID"/>
        </w:rPr>
        <w:t xml:space="preserve"> sebesar </w:t>
      </w:r>
      <w:r w:rsidR="00E600FB" w:rsidRPr="00E600FB">
        <w:rPr>
          <w:rFonts w:ascii="Arial" w:hAnsi="Arial" w:cs="Arial"/>
          <w:szCs w:val="24"/>
          <w:lang w:val="id-ID"/>
        </w:rPr>
        <w:t>Rp. 16.797.000.00</w:t>
      </w:r>
      <w:r w:rsidR="00E600FB">
        <w:rPr>
          <w:rFonts w:ascii="Arial" w:hAnsi="Arial" w:cs="Arial"/>
          <w:szCs w:val="24"/>
          <w:lang w:val="en-US"/>
        </w:rPr>
        <w:t xml:space="preserve">, </w:t>
      </w:r>
      <w:r w:rsidRPr="008829F7">
        <w:rPr>
          <w:rFonts w:ascii="Arial" w:hAnsi="Arial" w:cs="Arial"/>
          <w:szCs w:val="24"/>
          <w:lang w:val="id-ID"/>
        </w:rPr>
        <w:t xml:space="preserve">yang terdiri dari Pendapatan Asli Desa, </w:t>
      </w:r>
      <w:r w:rsidR="008462F2">
        <w:rPr>
          <w:rFonts w:ascii="Arial" w:hAnsi="Arial" w:cs="Arial"/>
          <w:szCs w:val="24"/>
          <w:lang w:val="en-US"/>
        </w:rPr>
        <w:t xml:space="preserve">Bantuan Pemerintah Pusat sebesar Rp. </w:t>
      </w:r>
      <w:r w:rsidR="008462F2" w:rsidRPr="008462F2">
        <w:rPr>
          <w:rFonts w:ascii="Arial" w:hAnsi="Arial" w:cs="Arial"/>
          <w:szCs w:val="24"/>
          <w:lang w:val="en-US"/>
        </w:rPr>
        <w:t>995.652.000.00</w:t>
      </w:r>
      <w:r w:rsidR="008462F2">
        <w:rPr>
          <w:rFonts w:ascii="Arial" w:hAnsi="Arial" w:cs="Arial"/>
          <w:szCs w:val="24"/>
          <w:lang w:val="en-US"/>
        </w:rPr>
        <w:t xml:space="preserve">, </w:t>
      </w:r>
      <w:r w:rsidRPr="008829F7">
        <w:rPr>
          <w:rFonts w:ascii="Arial" w:hAnsi="Arial" w:cs="Arial"/>
          <w:szCs w:val="24"/>
          <w:lang w:val="id-ID"/>
        </w:rPr>
        <w:t>Dana ADD,</w:t>
      </w:r>
      <w:r w:rsidR="008462F2">
        <w:rPr>
          <w:rFonts w:ascii="Arial" w:hAnsi="Arial" w:cs="Arial"/>
          <w:szCs w:val="24"/>
        </w:rPr>
        <w:t xml:space="preserve"> Alokasi Dana Desa Rp</w:t>
      </w:r>
      <w:r w:rsidR="00F55BBB">
        <w:rPr>
          <w:rFonts w:ascii="Arial" w:hAnsi="Arial" w:cs="Arial"/>
          <w:szCs w:val="24"/>
        </w:rPr>
        <w:t>.</w:t>
      </w:r>
      <w:r w:rsidR="008462F2">
        <w:rPr>
          <w:rFonts w:ascii="Arial" w:hAnsi="Arial" w:cs="Arial"/>
          <w:szCs w:val="24"/>
        </w:rPr>
        <w:t xml:space="preserve"> 1.990.484.000.00,</w:t>
      </w:r>
      <w:r w:rsidR="008462F2">
        <w:rPr>
          <w:rFonts w:ascii="Arial" w:hAnsi="Arial" w:cs="Arial"/>
          <w:szCs w:val="24"/>
          <w:lang w:val="en-US"/>
        </w:rPr>
        <w:t xml:space="preserve"> Dana </w:t>
      </w:r>
      <w:r w:rsidRPr="008829F7">
        <w:rPr>
          <w:rFonts w:ascii="Arial" w:hAnsi="Arial" w:cs="Arial"/>
          <w:szCs w:val="24"/>
          <w:lang w:val="id-ID"/>
        </w:rPr>
        <w:t>Prov</w:t>
      </w:r>
      <w:r w:rsidR="008462F2">
        <w:rPr>
          <w:rFonts w:ascii="Arial" w:hAnsi="Arial" w:cs="Arial"/>
          <w:szCs w:val="24"/>
          <w:lang w:val="id-ID"/>
        </w:rPr>
        <w:t>insi</w:t>
      </w:r>
      <w:r w:rsidR="00F55BBB">
        <w:rPr>
          <w:rFonts w:ascii="Arial" w:hAnsi="Arial" w:cs="Arial"/>
          <w:szCs w:val="24"/>
          <w:lang w:val="en-US"/>
        </w:rPr>
        <w:t xml:space="preserve"> sebesar </w:t>
      </w:r>
      <w:r w:rsidR="008462F2">
        <w:rPr>
          <w:rFonts w:ascii="Arial" w:hAnsi="Arial" w:cs="Arial"/>
          <w:szCs w:val="24"/>
          <w:lang w:val="en-US"/>
        </w:rPr>
        <w:t>Rp</w:t>
      </w:r>
      <w:r w:rsidR="00F55BBB">
        <w:rPr>
          <w:rFonts w:ascii="Arial" w:hAnsi="Arial" w:cs="Arial"/>
          <w:szCs w:val="24"/>
          <w:lang w:val="en-US"/>
        </w:rPr>
        <w:t>.</w:t>
      </w:r>
      <w:r w:rsidR="00F55BBB">
        <w:rPr>
          <w:rFonts w:ascii="Arial" w:hAnsi="Arial" w:cs="Arial"/>
          <w:szCs w:val="24"/>
        </w:rPr>
        <w:t>1</w:t>
      </w:r>
      <w:r w:rsidR="00F55BBB" w:rsidRPr="00CD374E">
        <w:rPr>
          <w:rFonts w:ascii="Arial" w:hAnsi="Arial" w:cs="Arial"/>
          <w:szCs w:val="24"/>
        </w:rPr>
        <w:t>89</w:t>
      </w:r>
      <w:r w:rsidR="00F55BBB" w:rsidRPr="00CD374E">
        <w:rPr>
          <w:rFonts w:ascii="Arial" w:hAnsi="Arial" w:cs="Arial"/>
          <w:szCs w:val="24"/>
          <w:lang w:val="id-ID"/>
        </w:rPr>
        <w:t>.000.000.00</w:t>
      </w:r>
      <w:r w:rsidR="00F55BBB">
        <w:rPr>
          <w:rFonts w:ascii="Arial" w:hAnsi="Arial" w:cs="Arial"/>
          <w:szCs w:val="24"/>
          <w:lang w:val="en-US"/>
        </w:rPr>
        <w:t xml:space="preserve">, Dana </w:t>
      </w:r>
      <w:r w:rsidR="00F55BBB">
        <w:rPr>
          <w:rFonts w:ascii="Arial" w:hAnsi="Arial" w:cs="Arial"/>
          <w:szCs w:val="24"/>
          <w:lang w:val="id-ID"/>
        </w:rPr>
        <w:t>Kabupaten/Kota</w:t>
      </w:r>
      <w:r w:rsidR="00F55BBB">
        <w:rPr>
          <w:rFonts w:ascii="Arial" w:hAnsi="Arial" w:cs="Arial"/>
          <w:szCs w:val="24"/>
          <w:lang w:val="en-US"/>
        </w:rPr>
        <w:t xml:space="preserve"> sebesar Rp. </w:t>
      </w:r>
      <w:r w:rsidR="00F55BBB" w:rsidRPr="00CD374E">
        <w:rPr>
          <w:rFonts w:ascii="Arial" w:hAnsi="Arial" w:cs="Arial"/>
          <w:szCs w:val="24"/>
          <w:lang w:val="id-ID"/>
        </w:rPr>
        <w:t>1.000.000.000.00</w:t>
      </w:r>
      <w:r w:rsidR="00F55BBB">
        <w:rPr>
          <w:rFonts w:ascii="Arial" w:hAnsi="Arial" w:cs="Arial"/>
          <w:szCs w:val="24"/>
          <w:lang w:val="en-US"/>
        </w:rPr>
        <w:t xml:space="preserve">, dan Pendapatan Lainnya sebesar Rp. </w:t>
      </w:r>
      <w:r w:rsidR="00F55BBB" w:rsidRPr="00F55BBB">
        <w:rPr>
          <w:rFonts w:ascii="Arial" w:hAnsi="Arial" w:cs="Arial"/>
          <w:szCs w:val="24"/>
        </w:rPr>
        <w:t>60.429.519.00</w:t>
      </w:r>
      <w:r w:rsidR="00F55BBB">
        <w:rPr>
          <w:rFonts w:ascii="Arial" w:hAnsi="Arial" w:cs="Arial"/>
          <w:szCs w:val="24"/>
          <w:lang w:val="en-US"/>
        </w:rPr>
        <w:t xml:space="preserve">, </w:t>
      </w:r>
      <w:r w:rsidRPr="008829F7">
        <w:rPr>
          <w:rFonts w:ascii="Arial" w:hAnsi="Arial" w:cs="Arial"/>
          <w:szCs w:val="24"/>
        </w:rPr>
        <w:t>dengan total Belanj</w:t>
      </w:r>
      <w:r w:rsidR="00F55BBB">
        <w:rPr>
          <w:rFonts w:ascii="Arial" w:hAnsi="Arial" w:cs="Arial"/>
          <w:szCs w:val="24"/>
        </w:rPr>
        <w:t xml:space="preserve">a Desa keseluruhan sebanyak Rp. </w:t>
      </w:r>
      <w:r w:rsidR="00F55BBB" w:rsidRPr="00F55BBB">
        <w:rPr>
          <w:rFonts w:ascii="Arial" w:hAnsi="Arial" w:cs="Arial"/>
          <w:szCs w:val="24"/>
        </w:rPr>
        <w:t>4.252.362.519.00</w:t>
      </w:r>
      <w:r w:rsidRPr="008829F7">
        <w:rPr>
          <w:rFonts w:ascii="Arial" w:hAnsi="Arial" w:cs="Arial"/>
          <w:szCs w:val="24"/>
        </w:rPr>
        <w:t xml:space="preserve"> yang digunakan Pemerintah </w:t>
      </w:r>
      <w:r>
        <w:rPr>
          <w:rFonts w:ascii="Arial" w:hAnsi="Arial" w:cs="Arial"/>
          <w:szCs w:val="24"/>
          <w:lang w:val="en-US"/>
        </w:rPr>
        <w:t>Desa Makeruh</w:t>
      </w:r>
      <w:r w:rsidRPr="008829F7">
        <w:rPr>
          <w:rFonts w:ascii="Arial" w:hAnsi="Arial" w:cs="Arial"/>
          <w:szCs w:val="24"/>
          <w:lang w:val="id-ID"/>
        </w:rPr>
        <w:t xml:space="preserve"> Kecamatan Rupat Kabupaten Bengkalis. </w:t>
      </w:r>
      <w:r w:rsidRPr="008829F7">
        <w:rPr>
          <w:rFonts w:ascii="Arial" w:hAnsi="Arial" w:cs="Arial"/>
          <w:szCs w:val="24"/>
        </w:rPr>
        <w:t xml:space="preserve">Untuk bidang Pembangunan sendiri Pemerintah </w:t>
      </w:r>
      <w:r>
        <w:rPr>
          <w:rFonts w:ascii="Arial" w:hAnsi="Arial" w:cs="Arial"/>
          <w:szCs w:val="24"/>
          <w:lang w:val="en-US"/>
        </w:rPr>
        <w:t>Desa Makeruh</w:t>
      </w:r>
      <w:r w:rsidRPr="008829F7">
        <w:rPr>
          <w:rFonts w:ascii="Arial" w:hAnsi="Arial" w:cs="Arial"/>
          <w:szCs w:val="24"/>
          <w:lang w:val="id-ID"/>
        </w:rPr>
        <w:t xml:space="preserve"> Kecamatan Rupat Kabupaten Bengkalis</w:t>
      </w:r>
      <w:r w:rsidRPr="008829F7">
        <w:rPr>
          <w:rFonts w:ascii="Arial" w:hAnsi="Arial" w:cs="Arial"/>
          <w:szCs w:val="24"/>
        </w:rPr>
        <w:t xml:space="preserve"> telah menyusun Rencana Prioritas Kegiatan Pemba</w:t>
      </w:r>
      <w:r>
        <w:rPr>
          <w:rFonts w:ascii="Arial" w:hAnsi="Arial" w:cs="Arial"/>
          <w:szCs w:val="24"/>
        </w:rPr>
        <w:t>ngunan pada Tanggal 24 Juli 2024</w:t>
      </w:r>
      <w:r w:rsidRPr="008829F7">
        <w:rPr>
          <w:rFonts w:ascii="Arial" w:hAnsi="Arial" w:cs="Arial"/>
          <w:szCs w:val="24"/>
        </w:rPr>
        <w:t xml:space="preserve">. </w:t>
      </w:r>
      <w:r w:rsidR="00580EA1">
        <w:rPr>
          <w:rFonts w:ascii="Arial" w:hAnsi="Arial" w:cs="Arial"/>
          <w:szCs w:val="24"/>
        </w:rPr>
        <w:t xml:space="preserve">Berdasarkan Peraturan Menteri Dalam Negeri Repubik Indonesia Nomor 114 Tahun 2014 Tentang Pedoman </w:t>
      </w:r>
      <w:r w:rsidR="00477996">
        <w:rPr>
          <w:rFonts w:ascii="Arial" w:hAnsi="Arial" w:cs="Arial"/>
          <w:szCs w:val="24"/>
        </w:rPr>
        <w:t>Pembangunan Desa Pasal 6 ayat 3</w:t>
      </w:r>
      <w:r w:rsidR="005D6D51">
        <w:rPr>
          <w:rFonts w:ascii="Arial" w:hAnsi="Arial" w:cs="Arial"/>
          <w:szCs w:val="24"/>
        </w:rPr>
        <w:t xml:space="preserve"> </w:t>
      </w:r>
      <w:r w:rsidR="00477996">
        <w:rPr>
          <w:rFonts w:ascii="Arial" w:hAnsi="Arial" w:cs="Arial"/>
          <w:szCs w:val="24"/>
        </w:rPr>
        <w:t xml:space="preserve">menjelaskan bahwa </w:t>
      </w:r>
      <w:r w:rsidR="005D6D51">
        <w:rPr>
          <w:rFonts w:ascii="Arial" w:hAnsi="Arial" w:cs="Arial"/>
          <w:szCs w:val="24"/>
        </w:rPr>
        <w:t>terdapatnya bidang pelaksanaan p</w:t>
      </w:r>
      <w:r w:rsidR="00477996">
        <w:rPr>
          <w:rFonts w:ascii="Arial" w:hAnsi="Arial" w:cs="Arial"/>
          <w:szCs w:val="24"/>
        </w:rPr>
        <w:t xml:space="preserve">embangunan </w:t>
      </w:r>
      <w:r w:rsidR="005D6D51">
        <w:rPr>
          <w:rFonts w:ascii="Arial" w:hAnsi="Arial" w:cs="Arial"/>
          <w:szCs w:val="24"/>
        </w:rPr>
        <w:t xml:space="preserve">desa. </w:t>
      </w:r>
      <w:r w:rsidR="0030606E">
        <w:t>Standar pelayanan dan pembangunan memiliki hubungan yang erat dalam konteks penyediaan layanan publik dan peningkatan kualitas hidup masyarakat. Standar pelayanan menjadi dasar dalam perencanaan pembangunan. Dengan mengetahui standar yang harus dipenuhi, pemerintah desa dapat merancang kebijakan yang lebih tepat sasaran.</w:t>
      </w:r>
      <w:r w:rsidR="0030606E" w:rsidRPr="008829F7">
        <w:rPr>
          <w:rFonts w:ascii="Arial" w:hAnsi="Arial" w:cs="Arial"/>
          <w:szCs w:val="24"/>
          <w:lang w:val="id-ID"/>
        </w:rPr>
        <w:t xml:space="preserve"> </w:t>
      </w:r>
      <w:r w:rsidR="0030606E">
        <w:t xml:space="preserve">Secara keseluruhan, penerapan standar pelayanan yang baik akan mendorong pembangunan yang lebih berkualitas, dengan pembangunan yang efektif akan </w:t>
      </w:r>
      <w:r w:rsidR="0030606E">
        <w:lastRenderedPageBreak/>
        <w:t>menciptakan lingkungan yang mendukung tercapainya standar pelayanan yang tinggi.</w:t>
      </w:r>
    </w:p>
    <w:p w:rsidR="00CD0797" w:rsidRPr="00692D94" w:rsidRDefault="003F410C" w:rsidP="00692D94">
      <w:pPr>
        <w:spacing w:line="480" w:lineRule="auto"/>
        <w:ind w:firstLine="426"/>
        <w:jc w:val="both"/>
        <w:rPr>
          <w:rFonts w:ascii="Arial" w:hAnsi="Arial" w:cs="Arial"/>
          <w:szCs w:val="24"/>
        </w:rPr>
      </w:pPr>
      <w:r w:rsidRPr="008829F7">
        <w:rPr>
          <w:rFonts w:ascii="Arial" w:hAnsi="Arial" w:cs="Arial"/>
          <w:szCs w:val="24"/>
        </w:rPr>
        <w:t xml:space="preserve">Untuk melihat Rencana Prioritas Kegiatan Pembangunan </w:t>
      </w:r>
      <w:r>
        <w:rPr>
          <w:rFonts w:ascii="Arial" w:hAnsi="Arial" w:cs="Arial"/>
          <w:szCs w:val="24"/>
        </w:rPr>
        <w:t>Desa Makeruh Kecamatan Rupat Kabupaten</w:t>
      </w:r>
      <w:r w:rsidRPr="008829F7">
        <w:rPr>
          <w:rFonts w:ascii="Arial" w:hAnsi="Arial" w:cs="Arial"/>
          <w:szCs w:val="24"/>
        </w:rPr>
        <w:t xml:space="preserve"> dapat dil</w:t>
      </w:r>
      <w:r>
        <w:rPr>
          <w:rFonts w:ascii="Arial" w:hAnsi="Arial" w:cs="Arial"/>
          <w:szCs w:val="24"/>
        </w:rPr>
        <w:t>ihat melalui tabel dibawah ini:</w:t>
      </w:r>
    </w:p>
    <w:p w:rsidR="003F410C" w:rsidRPr="008829F7" w:rsidRDefault="003F410C" w:rsidP="003F410C">
      <w:pPr>
        <w:pStyle w:val="NoSpacing"/>
        <w:rPr>
          <w:rFonts w:ascii="Arial" w:hAnsi="Arial" w:cs="Arial"/>
          <w:b w:val="0"/>
          <w:szCs w:val="24"/>
        </w:rPr>
      </w:pPr>
      <w:r w:rsidRPr="008829F7">
        <w:rPr>
          <w:rFonts w:ascii="Arial" w:hAnsi="Arial" w:cs="Arial"/>
          <w:szCs w:val="24"/>
          <w:lang w:val="id-ID"/>
        </w:rPr>
        <w:t>Tabel</w:t>
      </w:r>
      <w:r>
        <w:rPr>
          <w:rFonts w:ascii="Arial" w:hAnsi="Arial" w:cs="Arial"/>
          <w:szCs w:val="24"/>
          <w:lang w:val="en-US"/>
        </w:rPr>
        <w:t>.</w:t>
      </w:r>
      <w:r w:rsidR="00C50DAF">
        <w:rPr>
          <w:rFonts w:ascii="Arial" w:hAnsi="Arial" w:cs="Arial"/>
          <w:szCs w:val="24"/>
          <w:lang w:val="en-US"/>
        </w:rPr>
        <w:t>3</w:t>
      </w:r>
    </w:p>
    <w:p w:rsidR="003F410C" w:rsidRPr="008829F7" w:rsidRDefault="003F410C" w:rsidP="008D205A">
      <w:pPr>
        <w:pStyle w:val="NoSpacing"/>
        <w:rPr>
          <w:rFonts w:ascii="Arial" w:hAnsi="Arial" w:cs="Arial"/>
          <w:b w:val="0"/>
          <w:szCs w:val="24"/>
        </w:rPr>
      </w:pPr>
      <w:r w:rsidRPr="008829F7">
        <w:rPr>
          <w:rFonts w:ascii="Arial" w:hAnsi="Arial" w:cs="Arial"/>
          <w:szCs w:val="24"/>
        </w:rPr>
        <w:t xml:space="preserve">Prioritas Kegiatan Pembangunan </w:t>
      </w:r>
      <w:r w:rsidRPr="008829F7">
        <w:rPr>
          <w:rFonts w:ascii="Arial" w:hAnsi="Arial" w:cs="Arial"/>
          <w:szCs w:val="24"/>
          <w:lang w:val="id-ID"/>
        </w:rPr>
        <w:t xml:space="preserve"> </w:t>
      </w:r>
      <w:r>
        <w:rPr>
          <w:rFonts w:ascii="Arial" w:hAnsi="Arial" w:cs="Arial"/>
          <w:szCs w:val="24"/>
          <w:lang w:val="id-ID"/>
        </w:rPr>
        <w:t>Desa Makeruh Kecamatan Rupat Kabupaten</w:t>
      </w:r>
      <w:r w:rsidR="00770029">
        <w:rPr>
          <w:rFonts w:ascii="Arial" w:hAnsi="Arial" w:cs="Arial"/>
          <w:szCs w:val="24"/>
          <w:lang w:val="en-US"/>
        </w:rPr>
        <w:t xml:space="preserve"> Bengkalis</w:t>
      </w:r>
      <w:r w:rsidRPr="008829F7">
        <w:rPr>
          <w:rFonts w:ascii="Arial" w:hAnsi="Arial" w:cs="Arial"/>
          <w:szCs w:val="24"/>
          <w:lang w:val="id-ID"/>
        </w:rPr>
        <w:t xml:space="preserve"> Tahun 202</w:t>
      </w:r>
      <w:r w:rsidRPr="008829F7">
        <w:rPr>
          <w:rFonts w:ascii="Arial" w:hAnsi="Arial" w:cs="Arial"/>
          <w:szCs w:val="24"/>
        </w:rPr>
        <w:t>3</w:t>
      </w:r>
    </w:p>
    <w:tbl>
      <w:tblPr>
        <w:tblStyle w:val="TableGrid"/>
        <w:tblW w:w="7938" w:type="dxa"/>
        <w:tblInd w:w="108" w:type="dxa"/>
        <w:tblLook w:val="04A0" w:firstRow="1" w:lastRow="0" w:firstColumn="1" w:lastColumn="0" w:noHBand="0" w:noVBand="1"/>
      </w:tblPr>
      <w:tblGrid>
        <w:gridCol w:w="636"/>
        <w:gridCol w:w="5034"/>
        <w:gridCol w:w="2268"/>
      </w:tblGrid>
      <w:tr w:rsidR="005D6D51" w:rsidRPr="008829F7" w:rsidTr="003644FC">
        <w:tc>
          <w:tcPr>
            <w:tcW w:w="636" w:type="dxa"/>
          </w:tcPr>
          <w:p w:rsidR="005D6D51" w:rsidRPr="008829F7" w:rsidRDefault="005D6D51" w:rsidP="00E5455F">
            <w:pPr>
              <w:pStyle w:val="NoSpacing"/>
              <w:rPr>
                <w:rFonts w:ascii="Arial" w:hAnsi="Arial" w:cs="Arial"/>
                <w:b w:val="0"/>
                <w:szCs w:val="24"/>
                <w:lang w:val="id-ID"/>
              </w:rPr>
            </w:pPr>
            <w:r w:rsidRPr="008829F7">
              <w:rPr>
                <w:rFonts w:ascii="Arial" w:hAnsi="Arial" w:cs="Arial"/>
                <w:szCs w:val="24"/>
                <w:lang w:val="id-ID"/>
              </w:rPr>
              <w:t>No</w:t>
            </w:r>
          </w:p>
        </w:tc>
        <w:tc>
          <w:tcPr>
            <w:tcW w:w="5034" w:type="dxa"/>
          </w:tcPr>
          <w:p w:rsidR="005D6D51" w:rsidRPr="008829F7" w:rsidRDefault="005D6D51" w:rsidP="00E5455F">
            <w:pPr>
              <w:pStyle w:val="NoSpacing"/>
              <w:rPr>
                <w:rFonts w:ascii="Arial" w:hAnsi="Arial" w:cs="Arial"/>
                <w:b w:val="0"/>
                <w:szCs w:val="24"/>
              </w:rPr>
            </w:pPr>
            <w:r w:rsidRPr="008829F7">
              <w:rPr>
                <w:rFonts w:ascii="Arial" w:hAnsi="Arial" w:cs="Arial"/>
                <w:szCs w:val="24"/>
              </w:rPr>
              <w:t>Jenis Pembangunan</w:t>
            </w:r>
          </w:p>
        </w:tc>
        <w:tc>
          <w:tcPr>
            <w:tcW w:w="2268" w:type="dxa"/>
          </w:tcPr>
          <w:p w:rsidR="005D6D51" w:rsidRPr="008829F7" w:rsidRDefault="005D6D51" w:rsidP="005D6D51">
            <w:pPr>
              <w:pStyle w:val="NoSpacing"/>
              <w:rPr>
                <w:rFonts w:ascii="Arial" w:hAnsi="Arial" w:cs="Arial"/>
                <w:szCs w:val="24"/>
              </w:rPr>
            </w:pPr>
            <w:r>
              <w:rPr>
                <w:rFonts w:ascii="Arial" w:hAnsi="Arial" w:cs="Arial"/>
                <w:szCs w:val="24"/>
              </w:rPr>
              <w:t>Keterangan</w:t>
            </w:r>
          </w:p>
        </w:tc>
      </w:tr>
      <w:tr w:rsidR="005D6D51" w:rsidRPr="00C50DAF" w:rsidTr="003644FC">
        <w:tc>
          <w:tcPr>
            <w:tcW w:w="636" w:type="dxa"/>
          </w:tcPr>
          <w:p w:rsidR="005D6D51" w:rsidRPr="00C50DAF" w:rsidRDefault="005D6D51" w:rsidP="00E5455F">
            <w:pPr>
              <w:pStyle w:val="NoSpacing"/>
              <w:rPr>
                <w:rFonts w:ascii="Arial" w:hAnsi="Arial" w:cs="Arial"/>
                <w:b w:val="0"/>
                <w:szCs w:val="24"/>
                <w:lang w:val="id-ID"/>
              </w:rPr>
            </w:pPr>
            <w:r w:rsidRPr="00C50DAF">
              <w:rPr>
                <w:rFonts w:ascii="Arial" w:hAnsi="Arial" w:cs="Arial"/>
                <w:b w:val="0"/>
                <w:szCs w:val="24"/>
                <w:lang w:val="id-ID"/>
              </w:rPr>
              <w:t>1</w:t>
            </w:r>
          </w:p>
        </w:tc>
        <w:tc>
          <w:tcPr>
            <w:tcW w:w="5034" w:type="dxa"/>
          </w:tcPr>
          <w:p w:rsidR="00692D94" w:rsidRPr="00C50DAF" w:rsidRDefault="005D6D51" w:rsidP="00E5455F">
            <w:pPr>
              <w:pStyle w:val="NoSpacing"/>
              <w:jc w:val="both"/>
              <w:rPr>
                <w:rFonts w:ascii="Arial" w:hAnsi="Arial" w:cs="Arial"/>
                <w:b w:val="0"/>
                <w:szCs w:val="24"/>
              </w:rPr>
            </w:pPr>
            <w:r>
              <w:rPr>
                <w:rFonts w:ascii="Arial" w:hAnsi="Arial" w:cs="Arial"/>
                <w:b w:val="0"/>
                <w:szCs w:val="24"/>
              </w:rPr>
              <w:t>Normalisasi Jalan Ahmad Yani</w:t>
            </w:r>
            <w:r w:rsidR="00692D94">
              <w:rPr>
                <w:rFonts w:ascii="Arial" w:hAnsi="Arial" w:cs="Arial"/>
                <w:b w:val="0"/>
                <w:szCs w:val="24"/>
              </w:rPr>
              <w:t xml:space="preserve"> RT 08</w:t>
            </w:r>
          </w:p>
        </w:tc>
        <w:tc>
          <w:tcPr>
            <w:tcW w:w="2268" w:type="dxa"/>
          </w:tcPr>
          <w:p w:rsidR="005D6D51" w:rsidRDefault="005D6D51" w:rsidP="005D6D51">
            <w:pPr>
              <w:pStyle w:val="NoSpacing"/>
              <w:rPr>
                <w:rFonts w:ascii="Arial" w:hAnsi="Arial" w:cs="Arial"/>
                <w:b w:val="0"/>
                <w:szCs w:val="24"/>
              </w:rPr>
            </w:pPr>
            <w:r>
              <w:rPr>
                <w:rFonts w:ascii="Arial" w:hAnsi="Arial" w:cs="Arial"/>
                <w:b w:val="0"/>
                <w:szCs w:val="24"/>
              </w:rPr>
              <w:t>Terlaksana</w:t>
            </w:r>
          </w:p>
        </w:tc>
      </w:tr>
      <w:tr w:rsidR="005D6D51" w:rsidRPr="00C50DAF" w:rsidTr="003644FC">
        <w:tc>
          <w:tcPr>
            <w:tcW w:w="636" w:type="dxa"/>
          </w:tcPr>
          <w:p w:rsidR="005D6D51" w:rsidRPr="00C50DAF" w:rsidRDefault="005D6D51" w:rsidP="00E5455F">
            <w:pPr>
              <w:pStyle w:val="NoSpacing"/>
              <w:rPr>
                <w:rFonts w:ascii="Arial" w:hAnsi="Arial" w:cs="Arial"/>
                <w:b w:val="0"/>
                <w:szCs w:val="24"/>
                <w:lang w:val="id-ID"/>
              </w:rPr>
            </w:pPr>
            <w:r w:rsidRPr="00C50DAF">
              <w:rPr>
                <w:rFonts w:ascii="Arial" w:hAnsi="Arial" w:cs="Arial"/>
                <w:b w:val="0"/>
                <w:szCs w:val="24"/>
                <w:lang w:val="id-ID"/>
              </w:rPr>
              <w:t>2</w:t>
            </w:r>
          </w:p>
        </w:tc>
        <w:tc>
          <w:tcPr>
            <w:tcW w:w="5034" w:type="dxa"/>
          </w:tcPr>
          <w:p w:rsidR="005D6D51" w:rsidRPr="00C50DAF" w:rsidRDefault="005D6D51" w:rsidP="00E5455F">
            <w:pPr>
              <w:pStyle w:val="NoSpacing"/>
              <w:jc w:val="both"/>
              <w:rPr>
                <w:rFonts w:ascii="Arial" w:hAnsi="Arial" w:cs="Arial"/>
                <w:b w:val="0"/>
                <w:szCs w:val="24"/>
              </w:rPr>
            </w:pPr>
            <w:r w:rsidRPr="00C50DAF">
              <w:rPr>
                <w:rFonts w:ascii="Arial" w:hAnsi="Arial" w:cs="Arial"/>
                <w:b w:val="0"/>
                <w:szCs w:val="24"/>
              </w:rPr>
              <w:t>Pembangunan MCK Posyandu 1 Unit</w:t>
            </w:r>
          </w:p>
        </w:tc>
        <w:tc>
          <w:tcPr>
            <w:tcW w:w="2268" w:type="dxa"/>
          </w:tcPr>
          <w:p w:rsidR="005D6D51" w:rsidRPr="00C50DAF" w:rsidRDefault="005D6D51" w:rsidP="005D6D51">
            <w:pPr>
              <w:pStyle w:val="NoSpacing"/>
              <w:rPr>
                <w:rFonts w:ascii="Arial" w:hAnsi="Arial" w:cs="Arial"/>
                <w:b w:val="0"/>
                <w:szCs w:val="24"/>
              </w:rPr>
            </w:pPr>
            <w:r>
              <w:rPr>
                <w:rFonts w:ascii="Arial" w:hAnsi="Arial" w:cs="Arial"/>
                <w:b w:val="0"/>
                <w:szCs w:val="24"/>
              </w:rPr>
              <w:t>Tidak Terlaksana</w:t>
            </w:r>
          </w:p>
        </w:tc>
      </w:tr>
      <w:tr w:rsidR="005D6D51" w:rsidRPr="00C50DAF" w:rsidTr="003644FC">
        <w:tc>
          <w:tcPr>
            <w:tcW w:w="636" w:type="dxa"/>
          </w:tcPr>
          <w:p w:rsidR="005D6D51" w:rsidRPr="00C50DAF" w:rsidRDefault="005D6D51" w:rsidP="00E5455F">
            <w:pPr>
              <w:pStyle w:val="NoSpacing"/>
              <w:rPr>
                <w:rFonts w:ascii="Arial" w:hAnsi="Arial" w:cs="Arial"/>
                <w:b w:val="0"/>
                <w:szCs w:val="24"/>
                <w:lang w:val="id-ID"/>
              </w:rPr>
            </w:pPr>
            <w:r w:rsidRPr="00C50DAF">
              <w:rPr>
                <w:rFonts w:ascii="Arial" w:hAnsi="Arial" w:cs="Arial"/>
                <w:b w:val="0"/>
                <w:szCs w:val="24"/>
                <w:lang w:val="id-ID"/>
              </w:rPr>
              <w:t>3</w:t>
            </w:r>
          </w:p>
        </w:tc>
        <w:tc>
          <w:tcPr>
            <w:tcW w:w="5034" w:type="dxa"/>
          </w:tcPr>
          <w:p w:rsidR="005D6D51" w:rsidRPr="00C50DAF" w:rsidRDefault="005D6D51" w:rsidP="00E5455F">
            <w:pPr>
              <w:pStyle w:val="NoSpacing"/>
              <w:jc w:val="both"/>
              <w:rPr>
                <w:rFonts w:ascii="Arial" w:hAnsi="Arial" w:cs="Arial"/>
                <w:b w:val="0"/>
                <w:szCs w:val="24"/>
              </w:rPr>
            </w:pPr>
            <w:r>
              <w:rPr>
                <w:rFonts w:ascii="Arial" w:hAnsi="Arial" w:cs="Arial"/>
                <w:b w:val="0"/>
                <w:szCs w:val="24"/>
              </w:rPr>
              <w:t>Normalisasi Jalan Ahmad Yani</w:t>
            </w:r>
          </w:p>
        </w:tc>
        <w:tc>
          <w:tcPr>
            <w:tcW w:w="2268" w:type="dxa"/>
          </w:tcPr>
          <w:p w:rsidR="005D6D51" w:rsidRDefault="009754C5" w:rsidP="005D6D51">
            <w:pPr>
              <w:pStyle w:val="NoSpacing"/>
              <w:rPr>
                <w:rFonts w:ascii="Arial" w:hAnsi="Arial" w:cs="Arial"/>
                <w:b w:val="0"/>
                <w:szCs w:val="24"/>
              </w:rPr>
            </w:pPr>
            <w:r>
              <w:rPr>
                <w:rFonts w:ascii="Arial" w:hAnsi="Arial" w:cs="Arial"/>
                <w:b w:val="0"/>
                <w:szCs w:val="24"/>
              </w:rPr>
              <w:t>Tidak Terlaksana</w:t>
            </w:r>
          </w:p>
        </w:tc>
      </w:tr>
      <w:tr w:rsidR="005D6D51" w:rsidRPr="00C50DAF" w:rsidTr="003644FC">
        <w:tc>
          <w:tcPr>
            <w:tcW w:w="636" w:type="dxa"/>
          </w:tcPr>
          <w:p w:rsidR="005D6D51" w:rsidRPr="00C50DAF" w:rsidRDefault="005D6D51" w:rsidP="00E5455F">
            <w:pPr>
              <w:pStyle w:val="NoSpacing"/>
              <w:rPr>
                <w:rFonts w:ascii="Arial" w:hAnsi="Arial" w:cs="Arial"/>
                <w:b w:val="0"/>
                <w:szCs w:val="24"/>
              </w:rPr>
            </w:pPr>
            <w:r w:rsidRPr="00C50DAF">
              <w:rPr>
                <w:rFonts w:ascii="Arial" w:hAnsi="Arial" w:cs="Arial"/>
                <w:b w:val="0"/>
                <w:szCs w:val="24"/>
              </w:rPr>
              <w:t>4</w:t>
            </w:r>
          </w:p>
        </w:tc>
        <w:tc>
          <w:tcPr>
            <w:tcW w:w="5034" w:type="dxa"/>
          </w:tcPr>
          <w:p w:rsidR="005D6D51" w:rsidRPr="00C50DAF" w:rsidRDefault="005D6D51" w:rsidP="00E5455F">
            <w:pPr>
              <w:pStyle w:val="NoSpacing"/>
              <w:jc w:val="both"/>
              <w:rPr>
                <w:rFonts w:ascii="Arial" w:hAnsi="Arial" w:cs="Arial"/>
                <w:b w:val="0"/>
                <w:szCs w:val="24"/>
              </w:rPr>
            </w:pPr>
            <w:r>
              <w:rPr>
                <w:rFonts w:ascii="Arial" w:hAnsi="Arial" w:cs="Arial"/>
                <w:b w:val="0"/>
                <w:szCs w:val="24"/>
              </w:rPr>
              <w:t>Pembangunan Balai Pertemuan</w:t>
            </w:r>
          </w:p>
        </w:tc>
        <w:tc>
          <w:tcPr>
            <w:tcW w:w="2268" w:type="dxa"/>
          </w:tcPr>
          <w:p w:rsidR="009754C5" w:rsidRDefault="009754C5" w:rsidP="009754C5">
            <w:pPr>
              <w:pStyle w:val="NoSpacing"/>
              <w:jc w:val="both"/>
              <w:rPr>
                <w:rFonts w:ascii="Arial" w:hAnsi="Arial" w:cs="Arial"/>
                <w:b w:val="0"/>
                <w:szCs w:val="24"/>
              </w:rPr>
            </w:pPr>
            <w:r>
              <w:rPr>
                <w:rFonts w:ascii="Arial" w:hAnsi="Arial" w:cs="Arial"/>
                <w:b w:val="0"/>
                <w:szCs w:val="24"/>
              </w:rPr>
              <w:t>Tidak Terlaksana</w:t>
            </w:r>
          </w:p>
        </w:tc>
      </w:tr>
      <w:tr w:rsidR="005D6D51" w:rsidRPr="00C50DAF" w:rsidTr="003644FC">
        <w:tc>
          <w:tcPr>
            <w:tcW w:w="636" w:type="dxa"/>
          </w:tcPr>
          <w:p w:rsidR="005D6D51" w:rsidRPr="00C50DAF" w:rsidRDefault="005D6D51" w:rsidP="00E5455F">
            <w:pPr>
              <w:pStyle w:val="NoSpacing"/>
              <w:rPr>
                <w:rFonts w:ascii="Arial" w:hAnsi="Arial" w:cs="Arial"/>
                <w:b w:val="0"/>
                <w:szCs w:val="24"/>
              </w:rPr>
            </w:pPr>
            <w:r w:rsidRPr="00C50DAF">
              <w:rPr>
                <w:rFonts w:ascii="Arial" w:hAnsi="Arial" w:cs="Arial"/>
                <w:b w:val="0"/>
                <w:szCs w:val="24"/>
              </w:rPr>
              <w:t>5</w:t>
            </w:r>
          </w:p>
        </w:tc>
        <w:tc>
          <w:tcPr>
            <w:tcW w:w="5034" w:type="dxa"/>
          </w:tcPr>
          <w:p w:rsidR="005D6D51" w:rsidRPr="00C50DAF" w:rsidRDefault="005D6D51" w:rsidP="00E5455F">
            <w:pPr>
              <w:pStyle w:val="NoSpacing"/>
              <w:jc w:val="both"/>
              <w:rPr>
                <w:rFonts w:ascii="Arial" w:hAnsi="Arial" w:cs="Arial"/>
                <w:b w:val="0"/>
                <w:szCs w:val="24"/>
              </w:rPr>
            </w:pPr>
            <w:r>
              <w:rPr>
                <w:rFonts w:ascii="Arial" w:hAnsi="Arial" w:cs="Arial"/>
                <w:b w:val="0"/>
                <w:szCs w:val="24"/>
              </w:rPr>
              <w:t>Semenisasi Jalan Lingkar Lapangan Sepak Bola</w:t>
            </w:r>
          </w:p>
        </w:tc>
        <w:tc>
          <w:tcPr>
            <w:tcW w:w="2268" w:type="dxa"/>
          </w:tcPr>
          <w:p w:rsidR="005D6D51" w:rsidRDefault="009754C5" w:rsidP="005D6D51">
            <w:pPr>
              <w:pStyle w:val="NoSpacing"/>
              <w:rPr>
                <w:rFonts w:ascii="Arial" w:hAnsi="Arial" w:cs="Arial"/>
                <w:b w:val="0"/>
                <w:szCs w:val="24"/>
              </w:rPr>
            </w:pPr>
            <w:r>
              <w:rPr>
                <w:rFonts w:ascii="Arial" w:hAnsi="Arial" w:cs="Arial"/>
                <w:b w:val="0"/>
                <w:szCs w:val="24"/>
              </w:rPr>
              <w:t>Terlaksana</w:t>
            </w:r>
          </w:p>
        </w:tc>
      </w:tr>
      <w:tr w:rsidR="005D6D51" w:rsidRPr="00C50DAF" w:rsidTr="003644FC">
        <w:tc>
          <w:tcPr>
            <w:tcW w:w="636" w:type="dxa"/>
          </w:tcPr>
          <w:p w:rsidR="005D6D51" w:rsidRPr="00C50DAF" w:rsidRDefault="005D6D51" w:rsidP="00E5455F">
            <w:pPr>
              <w:pStyle w:val="NoSpacing"/>
              <w:rPr>
                <w:rFonts w:ascii="Arial" w:hAnsi="Arial" w:cs="Arial"/>
                <w:b w:val="0"/>
                <w:szCs w:val="24"/>
              </w:rPr>
            </w:pPr>
            <w:r w:rsidRPr="00C50DAF">
              <w:rPr>
                <w:rFonts w:ascii="Arial" w:hAnsi="Arial" w:cs="Arial"/>
                <w:b w:val="0"/>
                <w:szCs w:val="24"/>
              </w:rPr>
              <w:t>6</w:t>
            </w:r>
          </w:p>
        </w:tc>
        <w:tc>
          <w:tcPr>
            <w:tcW w:w="5034" w:type="dxa"/>
          </w:tcPr>
          <w:p w:rsidR="005D6D51" w:rsidRPr="00C50DAF" w:rsidRDefault="005D6D51" w:rsidP="00E5455F">
            <w:pPr>
              <w:pStyle w:val="NoSpacing"/>
              <w:jc w:val="both"/>
              <w:rPr>
                <w:rFonts w:ascii="Arial" w:hAnsi="Arial" w:cs="Arial"/>
                <w:b w:val="0"/>
                <w:szCs w:val="24"/>
              </w:rPr>
            </w:pPr>
            <w:r>
              <w:rPr>
                <w:rFonts w:ascii="Arial" w:hAnsi="Arial" w:cs="Arial"/>
                <w:b w:val="0"/>
                <w:szCs w:val="24"/>
              </w:rPr>
              <w:t xml:space="preserve">Penimbunan Jalan Tun Anuar  </w:t>
            </w:r>
          </w:p>
        </w:tc>
        <w:tc>
          <w:tcPr>
            <w:tcW w:w="2268" w:type="dxa"/>
          </w:tcPr>
          <w:p w:rsidR="005D6D51" w:rsidRDefault="009754C5" w:rsidP="005D6D51">
            <w:pPr>
              <w:pStyle w:val="NoSpacing"/>
              <w:rPr>
                <w:rFonts w:ascii="Arial" w:hAnsi="Arial" w:cs="Arial"/>
                <w:b w:val="0"/>
                <w:szCs w:val="24"/>
              </w:rPr>
            </w:pPr>
            <w:r>
              <w:rPr>
                <w:rFonts w:ascii="Arial" w:hAnsi="Arial" w:cs="Arial"/>
                <w:b w:val="0"/>
                <w:szCs w:val="24"/>
              </w:rPr>
              <w:t>Terlaksana</w:t>
            </w:r>
          </w:p>
        </w:tc>
      </w:tr>
      <w:tr w:rsidR="005D6D51" w:rsidRPr="00C50DAF" w:rsidTr="003644FC">
        <w:tc>
          <w:tcPr>
            <w:tcW w:w="636" w:type="dxa"/>
          </w:tcPr>
          <w:p w:rsidR="005D6D51" w:rsidRPr="00C50DAF" w:rsidRDefault="005D6D51" w:rsidP="00E5455F">
            <w:pPr>
              <w:pStyle w:val="NoSpacing"/>
              <w:rPr>
                <w:rFonts w:ascii="Arial" w:hAnsi="Arial" w:cs="Arial"/>
                <w:b w:val="0"/>
                <w:szCs w:val="24"/>
              </w:rPr>
            </w:pPr>
            <w:r w:rsidRPr="00C50DAF">
              <w:rPr>
                <w:rFonts w:ascii="Arial" w:hAnsi="Arial" w:cs="Arial"/>
                <w:b w:val="0"/>
                <w:szCs w:val="24"/>
              </w:rPr>
              <w:t>7</w:t>
            </w:r>
          </w:p>
        </w:tc>
        <w:tc>
          <w:tcPr>
            <w:tcW w:w="5034" w:type="dxa"/>
          </w:tcPr>
          <w:p w:rsidR="005D6D51" w:rsidRPr="00C50DAF" w:rsidRDefault="005D6D51" w:rsidP="00E5455F">
            <w:pPr>
              <w:pStyle w:val="NoSpacing"/>
              <w:jc w:val="both"/>
              <w:rPr>
                <w:rFonts w:ascii="Arial" w:hAnsi="Arial" w:cs="Arial"/>
                <w:b w:val="0"/>
                <w:szCs w:val="24"/>
              </w:rPr>
            </w:pPr>
            <w:r>
              <w:rPr>
                <w:rFonts w:ascii="Arial" w:hAnsi="Arial" w:cs="Arial"/>
                <w:b w:val="0"/>
                <w:szCs w:val="24"/>
              </w:rPr>
              <w:t>Semenisasi Tun Samek</w:t>
            </w:r>
          </w:p>
        </w:tc>
        <w:tc>
          <w:tcPr>
            <w:tcW w:w="2268" w:type="dxa"/>
          </w:tcPr>
          <w:p w:rsidR="005D6D51" w:rsidRDefault="009754C5" w:rsidP="005D6D51">
            <w:pPr>
              <w:pStyle w:val="NoSpacing"/>
              <w:rPr>
                <w:rFonts w:ascii="Arial" w:hAnsi="Arial" w:cs="Arial"/>
                <w:b w:val="0"/>
                <w:szCs w:val="24"/>
              </w:rPr>
            </w:pPr>
            <w:r>
              <w:rPr>
                <w:rFonts w:ascii="Arial" w:hAnsi="Arial" w:cs="Arial"/>
                <w:b w:val="0"/>
                <w:szCs w:val="24"/>
              </w:rPr>
              <w:t>Terlaksana</w:t>
            </w:r>
          </w:p>
        </w:tc>
      </w:tr>
      <w:tr w:rsidR="005D6D51" w:rsidRPr="00C50DAF" w:rsidTr="003644FC">
        <w:tc>
          <w:tcPr>
            <w:tcW w:w="636" w:type="dxa"/>
          </w:tcPr>
          <w:p w:rsidR="005D6D51" w:rsidRPr="00C50DAF" w:rsidRDefault="005D6D51" w:rsidP="00E5455F">
            <w:pPr>
              <w:pStyle w:val="NoSpacing"/>
              <w:rPr>
                <w:rFonts w:ascii="Arial" w:hAnsi="Arial" w:cs="Arial"/>
                <w:b w:val="0"/>
                <w:szCs w:val="24"/>
              </w:rPr>
            </w:pPr>
            <w:r w:rsidRPr="00C50DAF">
              <w:rPr>
                <w:rFonts w:ascii="Arial" w:hAnsi="Arial" w:cs="Arial"/>
                <w:b w:val="0"/>
                <w:szCs w:val="24"/>
              </w:rPr>
              <w:t>8</w:t>
            </w:r>
          </w:p>
        </w:tc>
        <w:tc>
          <w:tcPr>
            <w:tcW w:w="5034" w:type="dxa"/>
          </w:tcPr>
          <w:p w:rsidR="005D6D51" w:rsidRPr="00C50DAF" w:rsidRDefault="005D6D51" w:rsidP="00E5455F">
            <w:pPr>
              <w:pStyle w:val="NoSpacing"/>
              <w:jc w:val="both"/>
              <w:rPr>
                <w:rFonts w:ascii="Arial" w:hAnsi="Arial" w:cs="Arial"/>
                <w:b w:val="0"/>
                <w:szCs w:val="24"/>
              </w:rPr>
            </w:pPr>
            <w:r>
              <w:rPr>
                <w:rFonts w:ascii="Arial" w:hAnsi="Arial" w:cs="Arial"/>
                <w:b w:val="0"/>
                <w:szCs w:val="24"/>
              </w:rPr>
              <w:t>Pelebaran Jalan HR. Soebrantas</w:t>
            </w:r>
          </w:p>
        </w:tc>
        <w:tc>
          <w:tcPr>
            <w:tcW w:w="2268" w:type="dxa"/>
          </w:tcPr>
          <w:p w:rsidR="005D6D51" w:rsidRDefault="009754C5" w:rsidP="005D6D51">
            <w:pPr>
              <w:pStyle w:val="NoSpacing"/>
              <w:rPr>
                <w:rFonts w:ascii="Arial" w:hAnsi="Arial" w:cs="Arial"/>
                <w:b w:val="0"/>
                <w:szCs w:val="24"/>
              </w:rPr>
            </w:pPr>
            <w:r>
              <w:rPr>
                <w:rFonts w:ascii="Arial" w:hAnsi="Arial" w:cs="Arial"/>
                <w:b w:val="0"/>
                <w:szCs w:val="24"/>
              </w:rPr>
              <w:t>Terlaksana</w:t>
            </w:r>
          </w:p>
        </w:tc>
      </w:tr>
      <w:tr w:rsidR="005D6D51" w:rsidRPr="00C50DAF" w:rsidTr="003644FC">
        <w:tc>
          <w:tcPr>
            <w:tcW w:w="636" w:type="dxa"/>
          </w:tcPr>
          <w:p w:rsidR="005D6D51" w:rsidRPr="00C50DAF" w:rsidRDefault="005D6D51" w:rsidP="00E5455F">
            <w:pPr>
              <w:pStyle w:val="NoSpacing"/>
              <w:rPr>
                <w:rFonts w:ascii="Arial" w:hAnsi="Arial" w:cs="Arial"/>
                <w:b w:val="0"/>
                <w:szCs w:val="24"/>
              </w:rPr>
            </w:pPr>
            <w:r w:rsidRPr="00C50DAF">
              <w:rPr>
                <w:rFonts w:ascii="Arial" w:hAnsi="Arial" w:cs="Arial"/>
                <w:b w:val="0"/>
                <w:szCs w:val="24"/>
              </w:rPr>
              <w:t>9</w:t>
            </w:r>
          </w:p>
        </w:tc>
        <w:tc>
          <w:tcPr>
            <w:tcW w:w="5034" w:type="dxa"/>
          </w:tcPr>
          <w:p w:rsidR="005D6D51" w:rsidRPr="00C50DAF" w:rsidRDefault="005D6D51" w:rsidP="00E5455F">
            <w:pPr>
              <w:pStyle w:val="NoSpacing"/>
              <w:jc w:val="both"/>
              <w:rPr>
                <w:rFonts w:ascii="Arial" w:hAnsi="Arial" w:cs="Arial"/>
                <w:b w:val="0"/>
                <w:szCs w:val="24"/>
              </w:rPr>
            </w:pPr>
            <w:r w:rsidRPr="00C50DAF">
              <w:rPr>
                <w:rFonts w:ascii="Arial" w:hAnsi="Arial" w:cs="Arial"/>
                <w:b w:val="0"/>
                <w:szCs w:val="24"/>
              </w:rPr>
              <w:t>Normali</w:t>
            </w:r>
            <w:r>
              <w:rPr>
                <w:rFonts w:ascii="Arial" w:hAnsi="Arial" w:cs="Arial"/>
                <w:b w:val="0"/>
                <w:szCs w:val="24"/>
              </w:rPr>
              <w:t>sasi Tali Air Desa Makeruh</w:t>
            </w:r>
          </w:p>
        </w:tc>
        <w:tc>
          <w:tcPr>
            <w:tcW w:w="2268" w:type="dxa"/>
          </w:tcPr>
          <w:p w:rsidR="005D6D51" w:rsidRPr="00C50DAF" w:rsidRDefault="009754C5" w:rsidP="005D6D51">
            <w:pPr>
              <w:pStyle w:val="NoSpacing"/>
              <w:rPr>
                <w:rFonts w:ascii="Arial" w:hAnsi="Arial" w:cs="Arial"/>
                <w:b w:val="0"/>
                <w:szCs w:val="24"/>
              </w:rPr>
            </w:pPr>
            <w:r>
              <w:rPr>
                <w:rFonts w:ascii="Arial" w:hAnsi="Arial" w:cs="Arial"/>
                <w:b w:val="0"/>
                <w:szCs w:val="24"/>
              </w:rPr>
              <w:t>Terlaksana</w:t>
            </w:r>
          </w:p>
        </w:tc>
      </w:tr>
      <w:tr w:rsidR="005D6D51" w:rsidRPr="00C50DAF" w:rsidTr="003644FC">
        <w:tc>
          <w:tcPr>
            <w:tcW w:w="636" w:type="dxa"/>
          </w:tcPr>
          <w:p w:rsidR="005D6D51" w:rsidRPr="00C50DAF" w:rsidRDefault="005D6D51" w:rsidP="00E5455F">
            <w:pPr>
              <w:pStyle w:val="NoSpacing"/>
              <w:rPr>
                <w:rFonts w:ascii="Arial" w:hAnsi="Arial" w:cs="Arial"/>
                <w:b w:val="0"/>
                <w:szCs w:val="24"/>
              </w:rPr>
            </w:pPr>
            <w:r>
              <w:rPr>
                <w:rFonts w:ascii="Arial" w:hAnsi="Arial" w:cs="Arial"/>
                <w:b w:val="0"/>
                <w:szCs w:val="24"/>
              </w:rPr>
              <w:t>10</w:t>
            </w:r>
          </w:p>
        </w:tc>
        <w:tc>
          <w:tcPr>
            <w:tcW w:w="5034" w:type="dxa"/>
          </w:tcPr>
          <w:p w:rsidR="005D6D51" w:rsidRPr="00C50DAF" w:rsidRDefault="005D6D51" w:rsidP="00E5455F">
            <w:pPr>
              <w:pStyle w:val="NoSpacing"/>
              <w:jc w:val="both"/>
              <w:rPr>
                <w:rFonts w:ascii="Arial" w:hAnsi="Arial" w:cs="Arial"/>
                <w:b w:val="0"/>
                <w:szCs w:val="24"/>
              </w:rPr>
            </w:pPr>
            <w:r w:rsidRPr="00C50DAF">
              <w:rPr>
                <w:rFonts w:ascii="Arial" w:hAnsi="Arial" w:cs="Arial"/>
                <w:b w:val="0"/>
                <w:szCs w:val="24"/>
              </w:rPr>
              <w:t>Bantuan Rehap Rumah Masyarakat Miskin</w:t>
            </w:r>
          </w:p>
        </w:tc>
        <w:tc>
          <w:tcPr>
            <w:tcW w:w="2268" w:type="dxa"/>
          </w:tcPr>
          <w:p w:rsidR="005D6D51" w:rsidRPr="00C50DAF" w:rsidRDefault="009754C5" w:rsidP="005D6D51">
            <w:pPr>
              <w:pStyle w:val="NoSpacing"/>
              <w:rPr>
                <w:rFonts w:ascii="Arial" w:hAnsi="Arial" w:cs="Arial"/>
                <w:b w:val="0"/>
                <w:szCs w:val="24"/>
              </w:rPr>
            </w:pPr>
            <w:r>
              <w:rPr>
                <w:rFonts w:ascii="Arial" w:hAnsi="Arial" w:cs="Arial"/>
                <w:b w:val="0"/>
                <w:szCs w:val="24"/>
              </w:rPr>
              <w:t>Terlaksana</w:t>
            </w:r>
          </w:p>
        </w:tc>
      </w:tr>
    </w:tbl>
    <w:p w:rsidR="003A3F33" w:rsidRDefault="003A3F33" w:rsidP="00FC59DF">
      <w:pPr>
        <w:pStyle w:val="NoSpacing"/>
        <w:spacing w:line="480" w:lineRule="auto"/>
        <w:ind w:firstLine="567"/>
        <w:jc w:val="both"/>
        <w:rPr>
          <w:rFonts w:ascii="Arial" w:hAnsi="Arial" w:cs="Arial"/>
          <w:b w:val="0"/>
          <w:szCs w:val="24"/>
        </w:rPr>
      </w:pPr>
      <w:r>
        <w:rPr>
          <w:rFonts w:ascii="Arial" w:hAnsi="Arial" w:cs="Arial"/>
          <w:b w:val="0"/>
          <w:noProof/>
          <w:szCs w:val="24"/>
          <w:lang w:val="en-US"/>
        </w:rPr>
        <mc:AlternateContent>
          <mc:Choice Requires="wps">
            <w:drawing>
              <wp:anchor distT="0" distB="0" distL="114300" distR="114300" simplePos="0" relativeHeight="251779072" behindDoc="0" locked="0" layoutInCell="1" allowOverlap="1" wp14:anchorId="2A515DA3" wp14:editId="0E81F768">
                <wp:simplePos x="0" y="0"/>
                <wp:positionH relativeFrom="column">
                  <wp:posOffset>-116205</wp:posOffset>
                </wp:positionH>
                <wp:positionV relativeFrom="paragraph">
                  <wp:posOffset>13970</wp:posOffset>
                </wp:positionV>
                <wp:extent cx="3209925" cy="295275"/>
                <wp:effectExtent l="0" t="0" r="28575" b="28575"/>
                <wp:wrapNone/>
                <wp:docPr id="55" name="Rectangle 55"/>
                <wp:cNvGraphicFramePr/>
                <a:graphic xmlns:a="http://schemas.openxmlformats.org/drawingml/2006/main">
                  <a:graphicData uri="http://schemas.microsoft.com/office/word/2010/wordprocessingShape">
                    <wps:wsp>
                      <wps:cNvSpPr/>
                      <wps:spPr>
                        <a:xfrm>
                          <a:off x="0" y="0"/>
                          <a:ext cx="3209925" cy="2952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E5027" w:rsidRPr="008A1A1E" w:rsidRDefault="006E5027" w:rsidP="00FC59DF">
                            <w:pPr>
                              <w:pStyle w:val="NoSpacing"/>
                              <w:tabs>
                                <w:tab w:val="left" w:pos="426"/>
                              </w:tabs>
                              <w:jc w:val="both"/>
                              <w:rPr>
                                <w:rFonts w:ascii="Arial" w:hAnsi="Arial" w:cs="Arial"/>
                                <w:b w:val="0"/>
                                <w:szCs w:val="24"/>
                                <w:lang w:val="en-US"/>
                              </w:rPr>
                            </w:pPr>
                            <w:r w:rsidRPr="008A1A1E">
                              <w:rPr>
                                <w:rFonts w:ascii="Arial" w:hAnsi="Arial" w:cs="Arial"/>
                                <w:b w:val="0"/>
                                <w:szCs w:val="24"/>
                                <w:lang w:val="id-ID"/>
                              </w:rPr>
                              <w:t xml:space="preserve">Sumber: Kantor Desa </w:t>
                            </w:r>
                            <w:r>
                              <w:rPr>
                                <w:rFonts w:ascii="Arial" w:hAnsi="Arial" w:cs="Arial"/>
                                <w:b w:val="0"/>
                                <w:szCs w:val="24"/>
                                <w:lang w:val="en-US"/>
                              </w:rPr>
                              <w:t>Makeruh Tahun</w:t>
                            </w:r>
                            <w:r w:rsidRPr="008A1A1E">
                              <w:rPr>
                                <w:rFonts w:ascii="Arial" w:hAnsi="Arial" w:cs="Arial"/>
                                <w:b w:val="0"/>
                                <w:szCs w:val="24"/>
                                <w:lang w:val="id-ID"/>
                              </w:rPr>
                              <w:t xml:space="preserve"> </w:t>
                            </w:r>
                            <w:r>
                              <w:rPr>
                                <w:rFonts w:ascii="Arial" w:hAnsi="Arial" w:cs="Arial"/>
                                <w:b w:val="0"/>
                                <w:szCs w:val="24"/>
                                <w:lang w:val="en-US"/>
                              </w:rPr>
                              <w:t xml:space="preserve">2023 </w:t>
                            </w:r>
                          </w:p>
                          <w:p w:rsidR="006E5027" w:rsidRDefault="006E5027" w:rsidP="00FC59DF">
                            <w:pPr>
                              <w:pStyle w:val="NoSpacing"/>
                              <w:tabs>
                                <w:tab w:val="left" w:pos="426"/>
                              </w:tabs>
                              <w:ind w:left="284"/>
                              <w:rPr>
                                <w:rFonts w:ascii="Arial" w:hAnsi="Arial" w:cs="Arial"/>
                                <w:b w:val="0"/>
                                <w:i/>
                                <w:szCs w:val="24"/>
                              </w:rPr>
                            </w:pPr>
                          </w:p>
                          <w:p w:rsidR="006E5027" w:rsidRDefault="006E5027" w:rsidP="00FC59D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8" style="position:absolute;left:0;text-align:left;margin-left:-9.15pt;margin-top:1.1pt;width:252.75pt;height:23.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" fillcolor="white [3201]" strokecolor="white [3212]" strokeweight="2pt">
                <v:textbox>
                  <w:txbxContent>
                    <w:p w:rsidR="00CE1EEF" w:rsidRPr="008A1A1E" w:rsidRDefault="00CE1EEF" w:rsidP="00FC59DF">
                      <w:pPr>
                        <w:pStyle w:val="NoSpacing"/>
                        <w:tabs>
                          <w:tab w:val="left" w:pos="426"/>
                        </w:tabs>
                        <w:jc w:val="both"/>
                        <w:rPr>
                          <w:rFonts w:ascii="Arial" w:hAnsi="Arial" w:cs="Arial"/>
                          <w:b w:val="0"/>
                          <w:szCs w:val="24"/>
                          <w:lang w:val="en-US"/>
                        </w:rPr>
                      </w:pPr>
                      <w:r w:rsidRPr="008A1A1E">
                        <w:rPr>
                          <w:rFonts w:ascii="Arial" w:hAnsi="Arial" w:cs="Arial"/>
                          <w:b w:val="0"/>
                          <w:szCs w:val="24"/>
                          <w:lang w:val="id-ID"/>
                        </w:rPr>
                        <w:t xml:space="preserve">Sumber: Kantor Desa </w:t>
                      </w:r>
                      <w:r>
                        <w:rPr>
                          <w:rFonts w:ascii="Arial" w:hAnsi="Arial" w:cs="Arial"/>
                          <w:b w:val="0"/>
                          <w:szCs w:val="24"/>
                          <w:lang w:val="en-US"/>
                        </w:rPr>
                        <w:t>Makeruh Tahun</w:t>
                      </w:r>
                      <w:r w:rsidRPr="008A1A1E">
                        <w:rPr>
                          <w:rFonts w:ascii="Arial" w:hAnsi="Arial" w:cs="Arial"/>
                          <w:b w:val="0"/>
                          <w:szCs w:val="24"/>
                          <w:lang w:val="id-ID"/>
                        </w:rPr>
                        <w:t xml:space="preserve"> </w:t>
                      </w:r>
                      <w:r>
                        <w:rPr>
                          <w:rFonts w:ascii="Arial" w:hAnsi="Arial" w:cs="Arial"/>
                          <w:b w:val="0"/>
                          <w:szCs w:val="24"/>
                          <w:lang w:val="en-US"/>
                        </w:rPr>
                        <w:t xml:space="preserve">2023 </w:t>
                      </w:r>
                    </w:p>
                    <w:p w:rsidR="00CE1EEF" w:rsidRDefault="00CE1EEF" w:rsidP="00FC59DF">
                      <w:pPr>
                        <w:pStyle w:val="NoSpacing"/>
                        <w:tabs>
                          <w:tab w:val="left" w:pos="426"/>
                        </w:tabs>
                        <w:ind w:left="284"/>
                        <w:rPr>
                          <w:rFonts w:ascii="Arial" w:hAnsi="Arial" w:cs="Arial"/>
                          <w:b w:val="0"/>
                          <w:i/>
                          <w:szCs w:val="24"/>
                        </w:rPr>
                      </w:pPr>
                    </w:p>
                    <w:p w:rsidR="00CE1EEF" w:rsidRDefault="00CE1EEF" w:rsidP="00FC59DF"/>
                  </w:txbxContent>
                </v:textbox>
              </v:rect>
            </w:pict>
          </mc:Fallback>
        </mc:AlternateContent>
      </w:r>
    </w:p>
    <w:p w:rsidR="00952DD7" w:rsidRPr="009B2631" w:rsidRDefault="008C0ED7" w:rsidP="009B2631">
      <w:pPr>
        <w:pStyle w:val="NoSpacing"/>
        <w:spacing w:line="480" w:lineRule="auto"/>
        <w:ind w:firstLine="567"/>
        <w:jc w:val="both"/>
        <w:rPr>
          <w:rFonts w:ascii="Arial" w:hAnsi="Arial" w:cs="Arial"/>
          <w:b w:val="0"/>
          <w:szCs w:val="24"/>
        </w:rPr>
      </w:pPr>
      <w:r w:rsidRPr="008C0ED7">
        <w:rPr>
          <w:rFonts w:ascii="Arial" w:hAnsi="Arial" w:cs="Arial"/>
          <w:b w:val="0"/>
          <w:szCs w:val="24"/>
        </w:rPr>
        <w:t>Berdasarkan Tabel I.3 diatas menjelaskan bahwa prasarana pembangunan yang sudah di bangun oleh pemerintah desa harus dirawat dan dijaga dengan baik supaya pembangun</w:t>
      </w:r>
      <w:r w:rsidR="009A7441">
        <w:rPr>
          <w:rFonts w:ascii="Arial" w:hAnsi="Arial" w:cs="Arial"/>
          <w:b w:val="0"/>
          <w:szCs w:val="24"/>
        </w:rPr>
        <w:t>an</w:t>
      </w:r>
      <w:r w:rsidRPr="008C0ED7">
        <w:rPr>
          <w:rFonts w:ascii="Arial" w:hAnsi="Arial" w:cs="Arial"/>
          <w:b w:val="0"/>
          <w:szCs w:val="24"/>
        </w:rPr>
        <w:t xml:space="preserve"> di desa makeruh semakin meningkat dalam melakukan kegiatan desa. Dari observasi yang pe</w:t>
      </w:r>
      <w:r w:rsidR="009A7441">
        <w:rPr>
          <w:rFonts w:ascii="Arial" w:hAnsi="Arial" w:cs="Arial"/>
          <w:b w:val="0"/>
          <w:szCs w:val="24"/>
        </w:rPr>
        <w:t>nulis lakukan selama penelitian masih ditemukan</w:t>
      </w:r>
      <w:r w:rsidRPr="008C0ED7">
        <w:rPr>
          <w:rFonts w:ascii="Arial" w:hAnsi="Arial" w:cs="Arial"/>
          <w:b w:val="0"/>
          <w:szCs w:val="24"/>
        </w:rPr>
        <w:t xml:space="preserve"> prasarana pembangunan yang tidak telaksana dengan baik seperti balai pertemuan yang sampai sekarang tidak dirawat lagi dan jalan yang semakin parah rusaknya membuat masyarakat sulit melewatinya, lalu dibiarkan begitu saja oleh pemerintah Desa Makeruh Kecamatan Rupat Kabupaten Bengkalis</w:t>
      </w:r>
      <w:r w:rsidR="009B2631">
        <w:rPr>
          <w:rFonts w:ascii="Arial" w:hAnsi="Arial" w:cs="Arial"/>
          <w:b w:val="0"/>
          <w:szCs w:val="24"/>
        </w:rPr>
        <w:t xml:space="preserve">. </w:t>
      </w:r>
      <w:r w:rsidR="003F410C" w:rsidRPr="00C50DAF">
        <w:rPr>
          <w:rFonts w:ascii="Arial" w:hAnsi="Arial" w:cs="Arial"/>
          <w:b w:val="0"/>
          <w:szCs w:val="24"/>
        </w:rPr>
        <w:t xml:space="preserve">Namun </w:t>
      </w:r>
      <w:r w:rsidR="003F410C" w:rsidRPr="00C50DAF">
        <w:rPr>
          <w:rFonts w:ascii="Arial" w:hAnsi="Arial" w:cs="Arial"/>
          <w:b w:val="0"/>
          <w:szCs w:val="24"/>
          <w:lang w:val="id-ID"/>
        </w:rPr>
        <w:t xml:space="preserve">Berdasarkan hasil observasi </w:t>
      </w:r>
      <w:r w:rsidR="003F410C" w:rsidRPr="00C50DAF">
        <w:rPr>
          <w:rFonts w:ascii="Arial" w:hAnsi="Arial" w:cs="Arial"/>
          <w:b w:val="0"/>
          <w:szCs w:val="24"/>
        </w:rPr>
        <w:t xml:space="preserve">yang </w:t>
      </w:r>
      <w:r w:rsidR="003F410C" w:rsidRPr="00C50DAF">
        <w:rPr>
          <w:rFonts w:ascii="Arial" w:hAnsi="Arial" w:cs="Arial"/>
          <w:b w:val="0"/>
          <w:szCs w:val="24"/>
          <w:lang w:val="id-ID"/>
        </w:rPr>
        <w:t>penulis</w:t>
      </w:r>
      <w:r w:rsidR="003F410C" w:rsidRPr="00C50DAF">
        <w:rPr>
          <w:rFonts w:ascii="Arial" w:hAnsi="Arial" w:cs="Arial"/>
          <w:b w:val="0"/>
          <w:szCs w:val="24"/>
        </w:rPr>
        <w:t xml:space="preserve"> lakukan selama </w:t>
      </w:r>
      <w:r w:rsidR="003F410C" w:rsidRPr="00C50DAF">
        <w:rPr>
          <w:rFonts w:ascii="Arial" w:hAnsi="Arial" w:cs="Arial"/>
          <w:b w:val="0"/>
          <w:szCs w:val="24"/>
        </w:rPr>
        <w:lastRenderedPageBreak/>
        <w:t>penelitian, penulis</w:t>
      </w:r>
      <w:r w:rsidR="003F410C" w:rsidRPr="00C50DAF">
        <w:rPr>
          <w:rFonts w:ascii="Arial" w:hAnsi="Arial" w:cs="Arial"/>
          <w:b w:val="0"/>
          <w:szCs w:val="24"/>
          <w:lang w:val="id-ID"/>
        </w:rPr>
        <w:t xml:space="preserve"> melihat bahwa adanya prasarana pembangunan yang </w:t>
      </w:r>
      <w:r w:rsidR="005C6DD6">
        <w:rPr>
          <w:rFonts w:ascii="Arial" w:hAnsi="Arial" w:cs="Arial"/>
          <w:b w:val="0"/>
          <w:szCs w:val="24"/>
          <w:lang w:val="en-US"/>
        </w:rPr>
        <w:t xml:space="preserve">tidak memadai untuk digunakan </w:t>
      </w:r>
      <w:r w:rsidR="003F410C" w:rsidRPr="00C50DAF">
        <w:rPr>
          <w:rFonts w:ascii="Arial" w:hAnsi="Arial" w:cs="Arial"/>
          <w:b w:val="0"/>
          <w:szCs w:val="24"/>
          <w:lang w:val="id-ID"/>
        </w:rPr>
        <w:t>oleh masyarakat. Untuk lebih jelasnya dapat dilihat pada gambar berikut:</w:t>
      </w:r>
    </w:p>
    <w:p w:rsidR="004C58EF" w:rsidRPr="008829F7" w:rsidRDefault="004C58EF" w:rsidP="004C58EF">
      <w:pPr>
        <w:pStyle w:val="NoSpacing"/>
        <w:rPr>
          <w:rFonts w:ascii="Arial" w:hAnsi="Arial" w:cs="Arial"/>
          <w:b w:val="0"/>
          <w:szCs w:val="24"/>
        </w:rPr>
      </w:pPr>
      <w:r w:rsidRPr="008829F7">
        <w:rPr>
          <w:rFonts w:ascii="Arial" w:hAnsi="Arial" w:cs="Arial"/>
          <w:szCs w:val="24"/>
        </w:rPr>
        <w:t>Gambar I.1</w:t>
      </w:r>
    </w:p>
    <w:p w:rsidR="00987E7B" w:rsidRDefault="00314502" w:rsidP="00987E7B">
      <w:pPr>
        <w:pStyle w:val="NoSpacing"/>
        <w:rPr>
          <w:rFonts w:ascii="Arial" w:hAnsi="Arial" w:cs="Arial"/>
          <w:szCs w:val="24"/>
        </w:rPr>
      </w:pPr>
      <w:r>
        <w:rPr>
          <w:rFonts w:ascii="Arial" w:hAnsi="Arial" w:cs="Arial"/>
          <w:szCs w:val="24"/>
        </w:rPr>
        <w:t xml:space="preserve">Balai Pertemuan </w:t>
      </w:r>
      <w:r w:rsidR="007B743A">
        <w:rPr>
          <w:rFonts w:ascii="Arial" w:hAnsi="Arial" w:cs="Arial"/>
          <w:szCs w:val="24"/>
        </w:rPr>
        <w:t xml:space="preserve"> </w:t>
      </w:r>
      <w:r w:rsidR="00696AF7">
        <w:rPr>
          <w:rFonts w:ascii="Arial" w:hAnsi="Arial" w:cs="Arial"/>
          <w:szCs w:val="24"/>
        </w:rPr>
        <w:t xml:space="preserve">Pada </w:t>
      </w:r>
      <w:r w:rsidR="00305499">
        <w:rPr>
          <w:rFonts w:ascii="Arial" w:hAnsi="Arial" w:cs="Arial"/>
          <w:szCs w:val="24"/>
        </w:rPr>
        <w:t xml:space="preserve">Kantor Desa Makeruh </w:t>
      </w:r>
      <w:r w:rsidR="004C58EF" w:rsidRPr="008829F7">
        <w:rPr>
          <w:rFonts w:ascii="Arial" w:hAnsi="Arial" w:cs="Arial"/>
          <w:szCs w:val="24"/>
        </w:rPr>
        <w:t>Kecamatan Rupat Kabupaten Bengkalis.</w:t>
      </w:r>
    </w:p>
    <w:p w:rsidR="004C58EF" w:rsidRDefault="004C58EF" w:rsidP="00987E7B">
      <w:pPr>
        <w:pStyle w:val="NoSpacing"/>
        <w:rPr>
          <w:rFonts w:ascii="Arial" w:hAnsi="Arial" w:cs="Arial"/>
          <w:szCs w:val="24"/>
        </w:rPr>
      </w:pPr>
    </w:p>
    <w:p w:rsidR="0043265C" w:rsidRPr="00987E7B" w:rsidRDefault="003644FC" w:rsidP="00987E7B">
      <w:pPr>
        <w:spacing w:line="480" w:lineRule="auto"/>
        <w:ind w:left="284"/>
        <w:jc w:val="both"/>
        <w:rPr>
          <w:noProof/>
        </w:rPr>
      </w:pPr>
      <w:r>
        <w:rPr>
          <w:noProof/>
          <w:lang w:val="en-US"/>
        </w:rPr>
        <w:drawing>
          <wp:anchor distT="0" distB="0" distL="114300" distR="114300" simplePos="0" relativeHeight="251677696" behindDoc="0" locked="0" layoutInCell="1" allowOverlap="1" wp14:anchorId="523832DC" wp14:editId="51040520">
            <wp:simplePos x="0" y="0"/>
            <wp:positionH relativeFrom="column">
              <wp:posOffset>168910</wp:posOffset>
            </wp:positionH>
            <wp:positionV relativeFrom="paragraph">
              <wp:posOffset>-1270</wp:posOffset>
            </wp:positionV>
            <wp:extent cx="2157095" cy="1876425"/>
            <wp:effectExtent l="0" t="0" r="0" b="9525"/>
            <wp:wrapSquare wrapText="bothSides"/>
            <wp:docPr id="7" name="Picture 7" descr="C:\Users\ASUS\Downloads\WhatsApp Image 2024-08-07 at 07.1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4-08-07 at 07.11.2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709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6AF7">
        <w:rPr>
          <w:noProof/>
        </w:rPr>
        <w:t xml:space="preserve">   </w:t>
      </w:r>
      <w:r w:rsidR="00987E7B">
        <w:rPr>
          <w:noProof/>
          <w:lang w:val="en-US"/>
        </w:rPr>
        <w:drawing>
          <wp:inline distT="0" distB="0" distL="0" distR="0" wp14:anchorId="5D7B8EDE" wp14:editId="6824C87E">
            <wp:extent cx="2209800" cy="1878841"/>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6378" cy="1884434"/>
                    </a:xfrm>
                    <a:prstGeom prst="rect">
                      <a:avLst/>
                    </a:prstGeom>
                    <a:noFill/>
                  </pic:spPr>
                </pic:pic>
              </a:graphicData>
            </a:graphic>
          </wp:inline>
        </w:drawing>
      </w:r>
      <w:r w:rsidR="00696AF7">
        <w:rPr>
          <w:noProof/>
        </w:rPr>
        <w:t xml:space="preserve">     </w:t>
      </w:r>
      <w:r w:rsidR="004C58EF">
        <w:rPr>
          <w:noProof/>
        </w:rPr>
        <w:t xml:space="preserve"> </w:t>
      </w:r>
      <w:r w:rsidR="00696AF7">
        <w:rPr>
          <w:noProof/>
        </w:rPr>
        <w:t xml:space="preserve">  </w:t>
      </w:r>
      <w:r w:rsidR="00987E7B">
        <w:rPr>
          <w:noProof/>
        </w:rPr>
        <w:t xml:space="preserve">                                                 </w:t>
      </w:r>
    </w:p>
    <w:p w:rsidR="00CF6B9D" w:rsidRPr="009A7441" w:rsidRDefault="000E1428" w:rsidP="0043265C">
      <w:pPr>
        <w:pStyle w:val="NoSpacing"/>
        <w:spacing w:line="480" w:lineRule="auto"/>
        <w:jc w:val="both"/>
        <w:rPr>
          <w:rFonts w:ascii="Arial" w:hAnsi="Arial" w:cs="Arial"/>
          <w:i/>
          <w:szCs w:val="24"/>
          <w:lang w:val="en-US"/>
        </w:rPr>
      </w:pPr>
      <w:r w:rsidRPr="009A7441">
        <w:rPr>
          <w:rFonts w:ascii="Arial" w:hAnsi="Arial" w:cs="Arial"/>
          <w:szCs w:val="24"/>
          <w:lang w:val="id-ID"/>
        </w:rPr>
        <w:t xml:space="preserve">Sumber </w:t>
      </w:r>
      <w:r w:rsidRPr="009A7441">
        <w:rPr>
          <w:rFonts w:ascii="Arial" w:hAnsi="Arial" w:cs="Arial"/>
          <w:szCs w:val="24"/>
          <w:lang w:val="en-US"/>
        </w:rPr>
        <w:t>D</w:t>
      </w:r>
      <w:r w:rsidR="00305499" w:rsidRPr="009A7441">
        <w:rPr>
          <w:rFonts w:ascii="Arial" w:hAnsi="Arial" w:cs="Arial"/>
          <w:szCs w:val="24"/>
          <w:lang w:val="id-ID"/>
        </w:rPr>
        <w:t>ata:</w:t>
      </w:r>
      <w:r w:rsidR="00305499" w:rsidRPr="009A7441">
        <w:rPr>
          <w:rFonts w:ascii="Arial" w:hAnsi="Arial" w:cs="Arial"/>
          <w:szCs w:val="24"/>
        </w:rPr>
        <w:t xml:space="preserve"> </w:t>
      </w:r>
      <w:r w:rsidR="00305499" w:rsidRPr="009A7441">
        <w:rPr>
          <w:rFonts w:ascii="Arial" w:hAnsi="Arial" w:cs="Arial"/>
          <w:szCs w:val="24"/>
          <w:lang w:val="id-ID"/>
        </w:rPr>
        <w:t xml:space="preserve">Dokumentasi </w:t>
      </w:r>
      <w:r w:rsidR="00987E7B">
        <w:rPr>
          <w:rFonts w:ascii="Arial" w:hAnsi="Arial" w:cs="Arial"/>
          <w:szCs w:val="24"/>
          <w:lang w:val="en-US"/>
        </w:rPr>
        <w:t>20</w:t>
      </w:r>
      <w:r w:rsidR="00305499" w:rsidRPr="009A7441">
        <w:rPr>
          <w:rFonts w:ascii="Arial" w:hAnsi="Arial" w:cs="Arial"/>
          <w:szCs w:val="24"/>
          <w:lang w:val="en-US"/>
        </w:rPr>
        <w:t xml:space="preserve"> Februari</w:t>
      </w:r>
      <w:r w:rsidR="00305499" w:rsidRPr="009A7441">
        <w:rPr>
          <w:rFonts w:ascii="Arial" w:hAnsi="Arial" w:cs="Arial"/>
          <w:szCs w:val="24"/>
          <w:lang w:val="id-ID"/>
        </w:rPr>
        <w:t xml:space="preserve"> 202</w:t>
      </w:r>
      <w:r w:rsidR="007A391C">
        <w:rPr>
          <w:rFonts w:ascii="Arial" w:hAnsi="Arial" w:cs="Arial"/>
          <w:szCs w:val="24"/>
          <w:lang w:val="en-US"/>
        </w:rPr>
        <w:t>4</w:t>
      </w:r>
    </w:p>
    <w:p w:rsidR="00305499" w:rsidRPr="00D7439C" w:rsidRDefault="00305499" w:rsidP="00D7439C">
      <w:pPr>
        <w:widowControl/>
        <w:autoSpaceDE/>
        <w:autoSpaceDN/>
        <w:spacing w:line="480" w:lineRule="auto"/>
        <w:ind w:firstLine="567"/>
        <w:jc w:val="both"/>
        <w:rPr>
          <w:rFonts w:ascii="Arial" w:eastAsiaTheme="minorHAnsi" w:hAnsi="Arial" w:cs="Arial"/>
          <w:szCs w:val="24"/>
          <w:lang w:val="en-US"/>
        </w:rPr>
      </w:pPr>
      <w:r w:rsidRPr="00D7439C">
        <w:rPr>
          <w:rFonts w:ascii="Arial" w:eastAsiaTheme="minorHAnsi" w:hAnsi="Arial" w:cs="Arial"/>
          <w:szCs w:val="24"/>
          <w:lang w:val="id-ID"/>
        </w:rPr>
        <w:t xml:space="preserve">Berdasarkan hasil observasi penulis dapat dijelaskan bahwa </w:t>
      </w:r>
      <w:r w:rsidR="003915AE" w:rsidRPr="00D7439C">
        <w:rPr>
          <w:rFonts w:ascii="Arial" w:eastAsiaTheme="minorHAnsi" w:hAnsi="Arial" w:cs="Arial"/>
          <w:szCs w:val="24"/>
          <w:lang w:val="en-US"/>
        </w:rPr>
        <w:t xml:space="preserve">Balai Pertemuan </w:t>
      </w:r>
      <w:r w:rsidRPr="00D7439C">
        <w:rPr>
          <w:rFonts w:ascii="Arial" w:eastAsiaTheme="minorHAnsi" w:hAnsi="Arial" w:cs="Arial"/>
          <w:szCs w:val="24"/>
          <w:lang w:val="id-ID"/>
        </w:rPr>
        <w:t xml:space="preserve">yang telah dibangun oleh Pemerintah Desa tidak </w:t>
      </w:r>
      <w:r w:rsidR="00EF6B32" w:rsidRPr="00D7439C">
        <w:rPr>
          <w:rFonts w:ascii="Arial" w:eastAsiaTheme="minorHAnsi" w:hAnsi="Arial" w:cs="Arial"/>
          <w:szCs w:val="24"/>
          <w:lang w:val="en-US"/>
        </w:rPr>
        <w:t>layak atau tidak memadai untuk digunakan</w:t>
      </w:r>
      <w:r w:rsidRPr="00D7439C">
        <w:rPr>
          <w:rFonts w:ascii="Arial" w:eastAsiaTheme="minorHAnsi" w:hAnsi="Arial" w:cs="Arial"/>
          <w:szCs w:val="24"/>
          <w:lang w:val="id-ID"/>
        </w:rPr>
        <w:t xml:space="preserve"> </w:t>
      </w:r>
      <w:r w:rsidR="003915AE" w:rsidRPr="00D7439C">
        <w:rPr>
          <w:rFonts w:ascii="Arial" w:eastAsiaTheme="minorHAnsi" w:hAnsi="Arial" w:cs="Arial"/>
          <w:szCs w:val="24"/>
          <w:lang w:val="id-ID"/>
        </w:rPr>
        <w:t>oleh masyaraka</w:t>
      </w:r>
      <w:r w:rsidR="009A7441" w:rsidRPr="00D7439C">
        <w:rPr>
          <w:rFonts w:ascii="Arial" w:eastAsiaTheme="minorHAnsi" w:hAnsi="Arial" w:cs="Arial"/>
          <w:szCs w:val="24"/>
          <w:lang w:val="en-US"/>
        </w:rPr>
        <w:t>t Desa M</w:t>
      </w:r>
      <w:r w:rsidR="003915AE" w:rsidRPr="00D7439C">
        <w:rPr>
          <w:rFonts w:ascii="Arial" w:eastAsiaTheme="minorHAnsi" w:hAnsi="Arial" w:cs="Arial"/>
          <w:szCs w:val="24"/>
          <w:lang w:val="en-US"/>
        </w:rPr>
        <w:t>akeruh</w:t>
      </w:r>
      <w:r w:rsidRPr="00D7439C">
        <w:rPr>
          <w:rFonts w:ascii="Arial" w:eastAsiaTheme="minorHAnsi" w:hAnsi="Arial" w:cs="Arial"/>
          <w:szCs w:val="24"/>
          <w:lang w:val="id-ID"/>
        </w:rPr>
        <w:t xml:space="preserve"> Kecamatan Rupat Kabupaten Bengkalis. Dilihat Dari kondisi bangunan tersebut tidak terawat dengan baik dan bangunan tersebut dibiarkan begitu saja oleh </w:t>
      </w:r>
      <w:r w:rsidR="003915AE" w:rsidRPr="00D7439C">
        <w:rPr>
          <w:rFonts w:ascii="Arial" w:eastAsiaTheme="minorHAnsi" w:hAnsi="Arial" w:cs="Arial"/>
          <w:szCs w:val="24"/>
          <w:lang w:val="id-ID"/>
        </w:rPr>
        <w:t xml:space="preserve">Desa </w:t>
      </w:r>
      <w:r w:rsidR="003915AE" w:rsidRPr="00D7439C">
        <w:rPr>
          <w:rFonts w:ascii="Arial" w:eastAsiaTheme="minorHAnsi" w:hAnsi="Arial" w:cs="Arial"/>
          <w:szCs w:val="24"/>
          <w:lang w:val="en-US"/>
        </w:rPr>
        <w:t>Makeruh</w:t>
      </w:r>
      <w:r w:rsidRPr="00D7439C">
        <w:rPr>
          <w:rFonts w:ascii="Arial" w:eastAsiaTheme="minorHAnsi" w:hAnsi="Arial" w:cs="Arial"/>
          <w:szCs w:val="24"/>
          <w:lang w:val="id-ID"/>
        </w:rPr>
        <w:t xml:space="preserve"> Kecamatan Rupat Kabupaten Bengkalis. </w:t>
      </w:r>
    </w:p>
    <w:p w:rsidR="00ED62FD" w:rsidRPr="00D7439C" w:rsidRDefault="00ED62FD" w:rsidP="00D7439C">
      <w:pPr>
        <w:pStyle w:val="NoSpacing"/>
        <w:spacing w:line="480" w:lineRule="auto"/>
        <w:ind w:firstLine="567"/>
        <w:jc w:val="both"/>
        <w:rPr>
          <w:rFonts w:ascii="Arial" w:hAnsi="Arial" w:cs="Arial"/>
          <w:b w:val="0"/>
          <w:szCs w:val="24"/>
          <w:lang w:val="id-ID"/>
        </w:rPr>
      </w:pPr>
      <w:r w:rsidRPr="00D7439C">
        <w:rPr>
          <w:rFonts w:ascii="Arial" w:hAnsi="Arial" w:cs="Arial"/>
          <w:b w:val="0"/>
          <w:szCs w:val="24"/>
          <w:lang w:val="id-ID"/>
        </w:rPr>
        <w:t xml:space="preserve">Dari hasil wawancara penulis dengan salah satu staff yang ada di </w:t>
      </w:r>
      <w:r w:rsidRPr="00D7439C">
        <w:rPr>
          <w:rFonts w:ascii="Arial" w:hAnsi="Arial" w:cs="Arial"/>
          <w:b w:val="0"/>
          <w:szCs w:val="24"/>
          <w:lang w:val="en-US"/>
        </w:rPr>
        <w:t>K</w:t>
      </w:r>
      <w:r w:rsidRPr="00D7439C">
        <w:rPr>
          <w:rFonts w:ascii="Arial" w:hAnsi="Arial" w:cs="Arial"/>
          <w:b w:val="0"/>
          <w:szCs w:val="24"/>
          <w:lang w:val="id-ID"/>
        </w:rPr>
        <w:t xml:space="preserve">antor Desa Makeruh Kecamatan Rupat Kabupaten Bengkalis pada tanggal </w:t>
      </w:r>
      <w:r w:rsidR="00D504F7" w:rsidRPr="00D7439C">
        <w:rPr>
          <w:rFonts w:ascii="Arial" w:hAnsi="Arial" w:cs="Arial"/>
          <w:b w:val="0"/>
          <w:szCs w:val="24"/>
          <w:lang w:val="en-US"/>
        </w:rPr>
        <w:t>28 Februari</w:t>
      </w:r>
      <w:r w:rsidR="00D504F7" w:rsidRPr="00D7439C">
        <w:rPr>
          <w:rFonts w:ascii="Arial" w:hAnsi="Arial" w:cs="Arial"/>
          <w:b w:val="0"/>
          <w:szCs w:val="24"/>
          <w:lang w:val="id-ID"/>
        </w:rPr>
        <w:t xml:space="preserve"> 202</w:t>
      </w:r>
      <w:r w:rsidR="00987E7B" w:rsidRPr="00D7439C">
        <w:rPr>
          <w:rFonts w:ascii="Arial" w:hAnsi="Arial" w:cs="Arial"/>
          <w:b w:val="0"/>
          <w:szCs w:val="24"/>
          <w:lang w:val="en-US"/>
        </w:rPr>
        <w:t>4</w:t>
      </w:r>
      <w:r w:rsidRPr="00D7439C">
        <w:rPr>
          <w:rFonts w:ascii="Arial" w:hAnsi="Arial" w:cs="Arial"/>
          <w:b w:val="0"/>
          <w:szCs w:val="24"/>
          <w:lang w:val="id-ID"/>
        </w:rPr>
        <w:t xml:space="preserve"> Pukul 10:30 WIB, yang bernama </w:t>
      </w:r>
      <w:r w:rsidR="00D504F7" w:rsidRPr="00D7439C">
        <w:rPr>
          <w:rFonts w:ascii="Arial" w:hAnsi="Arial" w:cs="Arial"/>
          <w:b w:val="0"/>
          <w:szCs w:val="24"/>
          <w:lang w:val="id-ID"/>
        </w:rPr>
        <w:t xml:space="preserve">Bapak </w:t>
      </w:r>
      <w:r w:rsidR="00D504F7" w:rsidRPr="00D7439C">
        <w:rPr>
          <w:rFonts w:ascii="Arial" w:hAnsi="Arial" w:cs="Arial"/>
          <w:b w:val="0"/>
          <w:szCs w:val="24"/>
          <w:lang w:val="en-US"/>
        </w:rPr>
        <w:t xml:space="preserve">ngah Bob </w:t>
      </w:r>
      <w:r w:rsidRPr="00D7439C">
        <w:rPr>
          <w:rFonts w:ascii="Arial" w:hAnsi="Arial" w:cs="Arial"/>
          <w:b w:val="0"/>
          <w:szCs w:val="24"/>
          <w:lang w:val="id-ID"/>
        </w:rPr>
        <w:t xml:space="preserve">Beliau </w:t>
      </w:r>
      <w:r w:rsidRPr="00D7439C">
        <w:rPr>
          <w:rFonts w:ascii="Arial" w:hAnsi="Arial" w:cs="Arial"/>
          <w:b w:val="0"/>
          <w:szCs w:val="24"/>
        </w:rPr>
        <w:t>m</w:t>
      </w:r>
      <w:r w:rsidRPr="00D7439C">
        <w:rPr>
          <w:rFonts w:ascii="Arial" w:hAnsi="Arial" w:cs="Arial"/>
          <w:b w:val="0"/>
          <w:szCs w:val="24"/>
          <w:lang w:val="id-ID"/>
        </w:rPr>
        <w:t>engatakan:</w:t>
      </w:r>
    </w:p>
    <w:p w:rsidR="009B2631" w:rsidRDefault="009B2631" w:rsidP="003644FC">
      <w:pPr>
        <w:pStyle w:val="NoSpacing"/>
        <w:spacing w:line="276" w:lineRule="auto"/>
        <w:ind w:left="567"/>
        <w:jc w:val="both"/>
        <w:rPr>
          <w:rFonts w:ascii="Arial" w:hAnsi="Arial" w:cs="Arial"/>
          <w:sz w:val="22"/>
          <w:lang w:val="en-US"/>
        </w:rPr>
      </w:pPr>
    </w:p>
    <w:p w:rsidR="009B2631" w:rsidRDefault="009B2631" w:rsidP="003644FC">
      <w:pPr>
        <w:pStyle w:val="NoSpacing"/>
        <w:spacing w:line="276" w:lineRule="auto"/>
        <w:ind w:left="567"/>
        <w:jc w:val="both"/>
        <w:rPr>
          <w:rFonts w:ascii="Arial" w:hAnsi="Arial" w:cs="Arial"/>
          <w:sz w:val="22"/>
          <w:lang w:val="en-US"/>
        </w:rPr>
      </w:pPr>
    </w:p>
    <w:p w:rsidR="003644FC" w:rsidRDefault="00573964" w:rsidP="009B2631">
      <w:pPr>
        <w:pStyle w:val="NoSpacing"/>
        <w:spacing w:line="276" w:lineRule="auto"/>
        <w:ind w:left="567"/>
        <w:jc w:val="both"/>
        <w:rPr>
          <w:rFonts w:ascii="Arial" w:hAnsi="Arial" w:cs="Arial"/>
          <w:sz w:val="22"/>
          <w:lang w:val="en-US"/>
        </w:rPr>
      </w:pPr>
      <w:r w:rsidRPr="003644FC">
        <w:rPr>
          <w:rFonts w:ascii="Arial" w:hAnsi="Arial" w:cs="Arial"/>
          <w:sz w:val="22"/>
          <w:lang w:val="id-ID"/>
        </w:rPr>
        <w:lastRenderedPageBreak/>
        <w:t>“</w:t>
      </w:r>
      <w:r w:rsidR="00BD3070" w:rsidRPr="003644FC">
        <w:rPr>
          <w:rFonts w:ascii="Arial" w:hAnsi="Arial" w:cs="Arial"/>
          <w:b w:val="0"/>
          <w:i/>
          <w:sz w:val="22"/>
          <w:lang w:val="en-US"/>
        </w:rPr>
        <w:t>sebenernya</w:t>
      </w:r>
      <w:r w:rsidR="00BD3070" w:rsidRPr="003644FC">
        <w:rPr>
          <w:rFonts w:ascii="Arial" w:hAnsi="Arial" w:cs="Arial"/>
          <w:sz w:val="22"/>
          <w:lang w:val="en-US"/>
        </w:rPr>
        <w:t xml:space="preserve"> </w:t>
      </w:r>
      <w:r w:rsidRPr="003644FC">
        <w:rPr>
          <w:rFonts w:ascii="Arial" w:hAnsi="Arial" w:cs="Arial"/>
          <w:b w:val="0"/>
          <w:i/>
          <w:sz w:val="22"/>
          <w:lang w:val="en-US"/>
        </w:rPr>
        <w:t>memang s</w:t>
      </w:r>
      <w:r w:rsidRPr="003644FC">
        <w:rPr>
          <w:rFonts w:ascii="Arial" w:hAnsi="Arial" w:cs="Arial"/>
          <w:b w:val="0"/>
          <w:i/>
          <w:sz w:val="22"/>
          <w:lang w:val="id-ID"/>
        </w:rPr>
        <w:t>udah lama bangunan</w:t>
      </w:r>
      <w:r w:rsidRPr="003644FC">
        <w:rPr>
          <w:rFonts w:ascii="Arial" w:hAnsi="Arial" w:cs="Arial"/>
          <w:b w:val="0"/>
          <w:i/>
          <w:sz w:val="22"/>
          <w:lang w:val="en-US"/>
        </w:rPr>
        <w:t xml:space="preserve"> balai pertemuan</w:t>
      </w:r>
      <w:r w:rsidRPr="003644FC">
        <w:rPr>
          <w:rFonts w:ascii="Arial" w:hAnsi="Arial" w:cs="Arial"/>
          <w:b w:val="0"/>
          <w:i/>
          <w:sz w:val="22"/>
          <w:lang w:val="id-ID"/>
        </w:rPr>
        <w:t xml:space="preserve"> tersebut </w:t>
      </w:r>
      <w:r w:rsidRPr="003644FC">
        <w:rPr>
          <w:rFonts w:ascii="Arial" w:hAnsi="Arial" w:cs="Arial"/>
          <w:b w:val="0"/>
          <w:i/>
          <w:sz w:val="22"/>
          <w:lang w:val="en-US"/>
        </w:rPr>
        <w:t>dibangun</w:t>
      </w:r>
      <w:r w:rsidRPr="003644FC">
        <w:rPr>
          <w:rFonts w:ascii="Arial" w:hAnsi="Arial" w:cs="Arial"/>
          <w:b w:val="0"/>
          <w:i/>
          <w:sz w:val="22"/>
          <w:lang w:val="id-ID"/>
        </w:rPr>
        <w:t xml:space="preserve"> tapi sampai sekarang bangunan tersebut tidak digunakan oleh masyarakat </w:t>
      </w:r>
      <w:r w:rsidRPr="003644FC">
        <w:rPr>
          <w:rFonts w:ascii="Arial" w:hAnsi="Arial" w:cs="Arial"/>
          <w:b w:val="0"/>
          <w:i/>
          <w:sz w:val="22"/>
          <w:lang w:val="en-US"/>
        </w:rPr>
        <w:t xml:space="preserve">dan kami dari </w:t>
      </w:r>
      <w:r w:rsidR="00BA65C8" w:rsidRPr="003644FC">
        <w:rPr>
          <w:rFonts w:ascii="Arial" w:hAnsi="Arial" w:cs="Arial"/>
          <w:b w:val="0"/>
          <w:i/>
          <w:sz w:val="22"/>
          <w:lang w:val="en-US"/>
        </w:rPr>
        <w:t>pihak desa</w:t>
      </w:r>
      <w:r w:rsidR="0020039E" w:rsidRPr="003644FC">
        <w:rPr>
          <w:rFonts w:ascii="Arial" w:hAnsi="Arial" w:cs="Arial"/>
          <w:b w:val="0"/>
          <w:i/>
          <w:sz w:val="22"/>
          <w:lang w:val="en-US"/>
        </w:rPr>
        <w:t xml:space="preserve"> udah kasih tau untuk dirawat dan dijaga dengan baik, tetapi masyarakatnya tidak mau datang dalam kegiatan</w:t>
      </w:r>
      <w:r w:rsidR="00BD3070" w:rsidRPr="003644FC">
        <w:rPr>
          <w:rFonts w:ascii="Arial" w:hAnsi="Arial" w:cs="Arial"/>
          <w:b w:val="0"/>
          <w:i/>
          <w:sz w:val="22"/>
          <w:lang w:val="en-US"/>
        </w:rPr>
        <w:t xml:space="preserve"> desa </w:t>
      </w:r>
      <w:r w:rsidR="0020039E" w:rsidRPr="003644FC">
        <w:rPr>
          <w:rFonts w:ascii="Arial" w:hAnsi="Arial" w:cs="Arial"/>
          <w:b w:val="0"/>
          <w:i/>
          <w:sz w:val="22"/>
          <w:lang w:val="en-US"/>
        </w:rPr>
        <w:t>tersebut</w:t>
      </w:r>
      <w:r w:rsidR="00BD3070" w:rsidRPr="003644FC">
        <w:rPr>
          <w:rFonts w:ascii="Arial" w:hAnsi="Arial" w:cs="Arial"/>
          <w:b w:val="0"/>
          <w:i/>
          <w:sz w:val="22"/>
          <w:lang w:val="en-US"/>
        </w:rPr>
        <w:t>, sehingga balai pertemuan t</w:t>
      </w:r>
      <w:r w:rsidR="00C87EA3" w:rsidRPr="003644FC">
        <w:rPr>
          <w:rFonts w:ascii="Arial" w:hAnsi="Arial" w:cs="Arial"/>
          <w:b w:val="0"/>
          <w:i/>
          <w:sz w:val="22"/>
          <w:lang w:val="en-US"/>
        </w:rPr>
        <w:t xml:space="preserve">idak di pakai </w:t>
      </w:r>
      <w:r w:rsidR="0007641B" w:rsidRPr="003644FC">
        <w:rPr>
          <w:rFonts w:ascii="Arial" w:hAnsi="Arial" w:cs="Arial"/>
          <w:b w:val="0"/>
          <w:i/>
          <w:sz w:val="22"/>
          <w:lang w:val="en-US"/>
        </w:rPr>
        <w:t xml:space="preserve">lagi </w:t>
      </w:r>
      <w:r w:rsidR="00C87EA3" w:rsidRPr="003644FC">
        <w:rPr>
          <w:rFonts w:ascii="Arial" w:hAnsi="Arial" w:cs="Arial"/>
          <w:b w:val="0"/>
          <w:i/>
          <w:sz w:val="22"/>
          <w:lang w:val="en-US"/>
        </w:rPr>
        <w:t>sampai</w:t>
      </w:r>
      <w:r w:rsidR="00BD3070" w:rsidRPr="003644FC">
        <w:rPr>
          <w:rFonts w:ascii="Arial" w:hAnsi="Arial" w:cs="Arial"/>
          <w:b w:val="0"/>
          <w:i/>
          <w:sz w:val="22"/>
          <w:lang w:val="en-US"/>
        </w:rPr>
        <w:t xml:space="preserve"> sekarang</w:t>
      </w:r>
      <w:r w:rsidRPr="003644FC">
        <w:rPr>
          <w:rFonts w:ascii="Arial" w:hAnsi="Arial" w:cs="Arial"/>
          <w:sz w:val="22"/>
          <w:lang w:val="id-ID"/>
        </w:rPr>
        <w:t xml:space="preserve">” </w:t>
      </w:r>
    </w:p>
    <w:p w:rsidR="009B2631" w:rsidRPr="003644FC" w:rsidRDefault="009B2631" w:rsidP="009B2631">
      <w:pPr>
        <w:pStyle w:val="NoSpacing"/>
        <w:spacing w:line="276" w:lineRule="auto"/>
        <w:ind w:left="567"/>
        <w:jc w:val="both"/>
        <w:rPr>
          <w:rFonts w:ascii="Arial" w:hAnsi="Arial" w:cs="Arial"/>
          <w:sz w:val="22"/>
          <w:lang w:val="en-US"/>
        </w:rPr>
      </w:pPr>
    </w:p>
    <w:p w:rsidR="00573964" w:rsidRPr="00D7439C" w:rsidRDefault="00573964" w:rsidP="00D7439C">
      <w:pPr>
        <w:pStyle w:val="NoSpacing"/>
        <w:spacing w:line="480" w:lineRule="auto"/>
        <w:ind w:firstLine="567"/>
        <w:jc w:val="both"/>
        <w:rPr>
          <w:rFonts w:ascii="Arial" w:hAnsi="Arial" w:cs="Arial"/>
          <w:b w:val="0"/>
          <w:szCs w:val="24"/>
          <w:lang w:val="en-US"/>
        </w:rPr>
      </w:pPr>
      <w:r w:rsidRPr="00D7439C">
        <w:rPr>
          <w:rFonts w:ascii="Arial" w:hAnsi="Arial" w:cs="Arial"/>
          <w:b w:val="0"/>
          <w:szCs w:val="24"/>
          <w:lang w:val="id-ID"/>
        </w:rPr>
        <w:t>Hal ini menunjukkan</w:t>
      </w:r>
      <w:r w:rsidRPr="00D7439C">
        <w:rPr>
          <w:rFonts w:ascii="Arial" w:hAnsi="Arial" w:cs="Arial"/>
          <w:b w:val="0"/>
          <w:szCs w:val="24"/>
          <w:lang w:val="en-US"/>
        </w:rPr>
        <w:t xml:space="preserve"> bahwa</w:t>
      </w:r>
      <w:r w:rsidR="00715CE4" w:rsidRPr="00D7439C">
        <w:rPr>
          <w:rFonts w:ascii="Arial" w:hAnsi="Arial" w:cs="Arial"/>
          <w:b w:val="0"/>
          <w:szCs w:val="24"/>
          <w:lang w:val="en-US"/>
        </w:rPr>
        <w:t xml:space="preserve"> </w:t>
      </w:r>
      <w:r w:rsidR="00BD3070" w:rsidRPr="00D7439C">
        <w:rPr>
          <w:rFonts w:ascii="Arial" w:hAnsi="Arial" w:cs="Arial"/>
          <w:b w:val="0"/>
          <w:szCs w:val="24"/>
          <w:lang w:val="en-US"/>
        </w:rPr>
        <w:t>p</w:t>
      </w:r>
      <w:r w:rsidR="00715CE4" w:rsidRPr="00D7439C">
        <w:rPr>
          <w:rFonts w:ascii="Arial" w:hAnsi="Arial" w:cs="Arial"/>
          <w:b w:val="0"/>
          <w:szCs w:val="24"/>
          <w:lang w:val="en-US"/>
        </w:rPr>
        <w:t xml:space="preserve">rasarana </w:t>
      </w:r>
      <w:r w:rsidR="0007641B" w:rsidRPr="00D7439C">
        <w:rPr>
          <w:rFonts w:ascii="Arial" w:hAnsi="Arial" w:cs="Arial"/>
          <w:b w:val="0"/>
          <w:szCs w:val="24"/>
          <w:lang w:val="en-US"/>
        </w:rPr>
        <w:t>balai per</w:t>
      </w:r>
      <w:r w:rsidR="00E7168C" w:rsidRPr="00D7439C">
        <w:rPr>
          <w:rFonts w:ascii="Arial" w:hAnsi="Arial" w:cs="Arial"/>
          <w:b w:val="0"/>
          <w:szCs w:val="24"/>
          <w:lang w:val="en-US"/>
        </w:rPr>
        <w:t xml:space="preserve">temuan yang di bangun oleh </w:t>
      </w:r>
      <w:r w:rsidR="00715CE4" w:rsidRPr="00D7439C">
        <w:rPr>
          <w:rFonts w:ascii="Arial" w:hAnsi="Arial" w:cs="Arial"/>
          <w:b w:val="0"/>
          <w:szCs w:val="24"/>
          <w:lang w:val="id-ID"/>
        </w:rPr>
        <w:t xml:space="preserve">Desa </w:t>
      </w:r>
      <w:r w:rsidR="00715CE4" w:rsidRPr="00D7439C">
        <w:rPr>
          <w:rFonts w:ascii="Arial" w:hAnsi="Arial" w:cs="Arial"/>
          <w:b w:val="0"/>
          <w:szCs w:val="24"/>
          <w:lang w:val="en-US"/>
        </w:rPr>
        <w:t>Makeruh</w:t>
      </w:r>
      <w:r w:rsidRPr="00D7439C">
        <w:rPr>
          <w:rFonts w:ascii="Arial" w:hAnsi="Arial" w:cs="Arial"/>
          <w:b w:val="0"/>
          <w:szCs w:val="24"/>
          <w:lang w:val="id-ID"/>
        </w:rPr>
        <w:t xml:space="preserve"> Kecamatan</w:t>
      </w:r>
      <w:r w:rsidR="00E7168C" w:rsidRPr="00D7439C">
        <w:rPr>
          <w:rFonts w:ascii="Arial" w:hAnsi="Arial" w:cs="Arial"/>
          <w:b w:val="0"/>
          <w:szCs w:val="24"/>
          <w:lang w:val="id-ID"/>
        </w:rPr>
        <w:t xml:space="preserve"> Rupat Kabupaten Bengkalis</w:t>
      </w:r>
      <w:r w:rsidR="00E7168C" w:rsidRPr="00D7439C">
        <w:rPr>
          <w:rFonts w:ascii="Arial" w:hAnsi="Arial" w:cs="Arial"/>
          <w:b w:val="0"/>
          <w:szCs w:val="24"/>
          <w:lang w:val="en-US"/>
        </w:rPr>
        <w:t xml:space="preserve"> dalam</w:t>
      </w:r>
      <w:r w:rsidRPr="00D7439C">
        <w:rPr>
          <w:rFonts w:ascii="Arial" w:hAnsi="Arial" w:cs="Arial"/>
          <w:b w:val="0"/>
          <w:szCs w:val="24"/>
          <w:lang w:val="id-ID"/>
        </w:rPr>
        <w:t xml:space="preserve"> merawat, memelihara dan memanfaatkan hasil prasarana pembangunan yang telah dilaksanakan oleh Pemerintah Desa.</w:t>
      </w:r>
    </w:p>
    <w:p w:rsidR="003644FC" w:rsidRPr="00C553B5" w:rsidRDefault="00651E34" w:rsidP="00C553B5">
      <w:pPr>
        <w:pStyle w:val="NoSpacing"/>
        <w:spacing w:line="480" w:lineRule="auto"/>
        <w:ind w:firstLine="567"/>
        <w:jc w:val="both"/>
        <w:rPr>
          <w:rFonts w:ascii="Arial" w:hAnsi="Arial" w:cs="Arial"/>
          <w:b w:val="0"/>
          <w:szCs w:val="24"/>
          <w:lang w:val="en-US"/>
        </w:rPr>
      </w:pPr>
      <w:r w:rsidRPr="00D7439C">
        <w:rPr>
          <w:rFonts w:ascii="Arial" w:hAnsi="Arial" w:cs="Arial"/>
          <w:b w:val="0"/>
          <w:szCs w:val="24"/>
          <w:lang w:val="id-ID"/>
        </w:rPr>
        <w:t xml:space="preserve">Selain </w:t>
      </w:r>
      <w:r w:rsidRPr="00D7439C">
        <w:rPr>
          <w:rFonts w:ascii="Arial" w:hAnsi="Arial" w:cs="Arial"/>
          <w:b w:val="0"/>
          <w:szCs w:val="24"/>
          <w:lang w:val="en-US"/>
        </w:rPr>
        <w:t xml:space="preserve">Balai pertemuan </w:t>
      </w:r>
      <w:r w:rsidRPr="00D7439C">
        <w:rPr>
          <w:rFonts w:ascii="Arial" w:hAnsi="Arial" w:cs="Arial"/>
          <w:b w:val="0"/>
          <w:szCs w:val="24"/>
          <w:lang w:val="id-ID"/>
        </w:rPr>
        <w:t xml:space="preserve">didesa </w:t>
      </w:r>
      <w:r w:rsidRPr="00D7439C">
        <w:rPr>
          <w:rFonts w:ascii="Arial" w:hAnsi="Arial" w:cs="Arial"/>
          <w:b w:val="0"/>
          <w:szCs w:val="24"/>
          <w:lang w:val="en-US"/>
        </w:rPr>
        <w:t xml:space="preserve">Makeruh </w:t>
      </w:r>
      <w:r w:rsidRPr="00D7439C">
        <w:rPr>
          <w:rFonts w:ascii="Arial" w:hAnsi="Arial" w:cs="Arial"/>
          <w:b w:val="0"/>
          <w:szCs w:val="24"/>
          <w:lang w:val="id-ID"/>
        </w:rPr>
        <w:t xml:space="preserve">Kecamatan Rupat Kabupaten Bengkalis, masih terdapat satu pembangunan </w:t>
      </w:r>
      <w:r w:rsidRPr="00D7439C">
        <w:rPr>
          <w:rFonts w:ascii="Arial" w:hAnsi="Arial" w:cs="Arial"/>
          <w:b w:val="0"/>
          <w:szCs w:val="24"/>
          <w:lang w:val="en-US"/>
        </w:rPr>
        <w:t xml:space="preserve">jalan </w:t>
      </w:r>
      <w:r w:rsidRPr="00D7439C">
        <w:rPr>
          <w:rFonts w:ascii="Arial" w:hAnsi="Arial" w:cs="Arial"/>
          <w:b w:val="0"/>
          <w:szCs w:val="24"/>
          <w:lang w:val="id-ID"/>
        </w:rPr>
        <w:t xml:space="preserve">yang </w:t>
      </w:r>
      <w:r w:rsidRPr="00D7439C">
        <w:rPr>
          <w:rFonts w:ascii="Arial" w:hAnsi="Arial" w:cs="Arial"/>
          <w:b w:val="0"/>
          <w:szCs w:val="24"/>
          <w:lang w:val="en-US"/>
        </w:rPr>
        <w:t>rusak dan tidak</w:t>
      </w:r>
      <w:r w:rsidRPr="00D7439C">
        <w:rPr>
          <w:rFonts w:ascii="Arial" w:hAnsi="Arial" w:cs="Arial"/>
          <w:b w:val="0"/>
          <w:szCs w:val="24"/>
          <w:lang w:val="id-ID"/>
        </w:rPr>
        <w:t xml:space="preserve"> dirawat dengan baik sehingga </w:t>
      </w:r>
      <w:r w:rsidRPr="00D7439C">
        <w:rPr>
          <w:rFonts w:ascii="Arial" w:hAnsi="Arial" w:cs="Arial"/>
          <w:b w:val="0"/>
          <w:szCs w:val="24"/>
          <w:lang w:val="en-US"/>
        </w:rPr>
        <w:t xml:space="preserve">masyarakat </w:t>
      </w:r>
      <w:r w:rsidR="0007641B" w:rsidRPr="00D7439C">
        <w:rPr>
          <w:rFonts w:ascii="Arial" w:hAnsi="Arial" w:cs="Arial"/>
          <w:b w:val="0"/>
          <w:szCs w:val="24"/>
          <w:lang w:val="en-US"/>
        </w:rPr>
        <w:t>sulit melewati jalan</w:t>
      </w:r>
      <w:r w:rsidRPr="00D7439C">
        <w:rPr>
          <w:rFonts w:ascii="Arial" w:hAnsi="Arial" w:cs="Arial"/>
          <w:b w:val="0"/>
          <w:szCs w:val="24"/>
          <w:lang w:val="id-ID"/>
        </w:rPr>
        <w:t xml:space="preserve"> tersebut. Bangunan tersebut dapat dilihat pada Gambar berikut ini:</w:t>
      </w:r>
    </w:p>
    <w:p w:rsidR="00651E34" w:rsidRPr="008829F7" w:rsidRDefault="00651E34" w:rsidP="00651E34">
      <w:pPr>
        <w:pStyle w:val="NoSpacing"/>
        <w:rPr>
          <w:rFonts w:ascii="Arial" w:hAnsi="Arial" w:cs="Arial"/>
          <w:b w:val="0"/>
          <w:szCs w:val="24"/>
        </w:rPr>
      </w:pPr>
      <w:r>
        <w:rPr>
          <w:rFonts w:ascii="Arial" w:hAnsi="Arial" w:cs="Arial"/>
          <w:szCs w:val="24"/>
        </w:rPr>
        <w:t>Gambar I.2</w:t>
      </w:r>
    </w:p>
    <w:p w:rsidR="00651E34" w:rsidRDefault="00651E34" w:rsidP="00D13993">
      <w:pPr>
        <w:ind w:right="141" w:firstLine="426"/>
        <w:rPr>
          <w:rFonts w:ascii="Arial" w:hAnsi="Arial" w:cs="Arial"/>
          <w:b/>
          <w:szCs w:val="24"/>
        </w:rPr>
      </w:pPr>
      <w:r w:rsidRPr="00573964">
        <w:rPr>
          <w:rFonts w:ascii="Arial" w:hAnsi="Arial" w:cs="Arial"/>
          <w:b/>
          <w:szCs w:val="24"/>
        </w:rPr>
        <w:t>Jalan Pada Kantor Desa Makeruh Kecamatan Rupat Kabupaten Bengkalis</w:t>
      </w:r>
    </w:p>
    <w:p w:rsidR="00651E34" w:rsidRPr="00651E34" w:rsidRDefault="00651E34" w:rsidP="009A7441">
      <w:pPr>
        <w:pStyle w:val="NoSpacing"/>
        <w:spacing w:line="480" w:lineRule="auto"/>
        <w:jc w:val="both"/>
        <w:rPr>
          <w:rFonts w:ascii="Arial" w:hAnsi="Arial" w:cs="Arial"/>
          <w:szCs w:val="24"/>
          <w:lang w:val="en-US"/>
        </w:rPr>
      </w:pPr>
      <w:r>
        <w:rPr>
          <w:noProof/>
          <w:lang w:val="en-US"/>
        </w:rPr>
        <w:drawing>
          <wp:anchor distT="0" distB="0" distL="114300" distR="114300" simplePos="0" relativeHeight="251679744" behindDoc="0" locked="0" layoutInCell="1" allowOverlap="1" wp14:anchorId="662C6E8D" wp14:editId="5199FCD3">
            <wp:simplePos x="0" y="0"/>
            <wp:positionH relativeFrom="column">
              <wp:posOffset>1283970</wp:posOffset>
            </wp:positionH>
            <wp:positionV relativeFrom="paragraph">
              <wp:posOffset>62865</wp:posOffset>
            </wp:positionV>
            <wp:extent cx="2552700" cy="2276475"/>
            <wp:effectExtent l="0" t="0" r="0" b="9525"/>
            <wp:wrapSquare wrapText="bothSides"/>
            <wp:docPr id="10" name="Picture 10" descr="C:\Users\ASUS\Downloads\WhatsApp Image 2024-08-07 at 07.09.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4-08-07 at 07.09.38.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262" r="134" b="12483"/>
                    <a:stretch/>
                  </pic:blipFill>
                  <pic:spPr bwMode="auto">
                    <a:xfrm>
                      <a:off x="0" y="0"/>
                      <a:ext cx="2552700" cy="2276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3964" w:rsidRPr="00573964" w:rsidRDefault="00573964" w:rsidP="00573964">
      <w:pPr>
        <w:pStyle w:val="NoSpacing"/>
        <w:jc w:val="both"/>
        <w:rPr>
          <w:rFonts w:ascii="Arial" w:hAnsi="Arial" w:cs="Arial"/>
          <w:b w:val="0"/>
          <w:szCs w:val="24"/>
          <w:lang w:val="en-US"/>
        </w:rPr>
      </w:pPr>
    </w:p>
    <w:p w:rsidR="00ED62FD" w:rsidRPr="00305499" w:rsidRDefault="00ED62FD" w:rsidP="00305499">
      <w:pPr>
        <w:widowControl/>
        <w:autoSpaceDE/>
        <w:autoSpaceDN/>
        <w:spacing w:line="480" w:lineRule="auto"/>
        <w:ind w:firstLine="567"/>
        <w:jc w:val="both"/>
        <w:rPr>
          <w:rFonts w:ascii="Arial" w:eastAsiaTheme="minorHAnsi" w:hAnsi="Arial" w:cs="Arial"/>
          <w:szCs w:val="24"/>
          <w:lang w:val="en-US"/>
        </w:rPr>
      </w:pPr>
    </w:p>
    <w:p w:rsidR="00CF6B9D" w:rsidRDefault="00CF6B9D" w:rsidP="00170BAD">
      <w:pPr>
        <w:spacing w:line="480" w:lineRule="auto"/>
        <w:ind w:firstLine="567"/>
        <w:jc w:val="both"/>
        <w:rPr>
          <w:rFonts w:ascii="Arial" w:hAnsi="Arial" w:cs="Arial"/>
          <w:color w:val="FF0000"/>
          <w:szCs w:val="24"/>
        </w:rPr>
      </w:pPr>
    </w:p>
    <w:p w:rsidR="00CF6B9D" w:rsidRDefault="00CF6B9D" w:rsidP="00170BAD">
      <w:pPr>
        <w:spacing w:line="480" w:lineRule="auto"/>
        <w:ind w:firstLine="567"/>
        <w:jc w:val="both"/>
        <w:rPr>
          <w:rFonts w:ascii="Arial" w:hAnsi="Arial" w:cs="Arial"/>
          <w:color w:val="FF0000"/>
          <w:szCs w:val="24"/>
        </w:rPr>
      </w:pPr>
    </w:p>
    <w:p w:rsidR="00CF6B9D" w:rsidRDefault="00CF6B9D" w:rsidP="00170BAD">
      <w:pPr>
        <w:spacing w:line="480" w:lineRule="auto"/>
        <w:ind w:firstLine="567"/>
        <w:jc w:val="both"/>
        <w:rPr>
          <w:rFonts w:ascii="Arial" w:hAnsi="Arial" w:cs="Arial"/>
          <w:color w:val="FF0000"/>
          <w:szCs w:val="24"/>
        </w:rPr>
      </w:pPr>
    </w:p>
    <w:p w:rsidR="00E7168C" w:rsidRDefault="00E7168C" w:rsidP="00170BAD">
      <w:pPr>
        <w:spacing w:line="480" w:lineRule="auto"/>
        <w:ind w:firstLine="567"/>
        <w:jc w:val="both"/>
        <w:rPr>
          <w:rFonts w:ascii="Arial" w:hAnsi="Arial" w:cs="Arial"/>
          <w:color w:val="FF0000"/>
          <w:szCs w:val="24"/>
        </w:rPr>
      </w:pPr>
    </w:p>
    <w:p w:rsidR="00CF6B9D" w:rsidRPr="00E7168C" w:rsidRDefault="00CF6B9D" w:rsidP="00E7168C">
      <w:pPr>
        <w:rPr>
          <w:rFonts w:ascii="Arial" w:hAnsi="Arial" w:cs="Arial"/>
          <w:szCs w:val="24"/>
        </w:rPr>
      </w:pPr>
    </w:p>
    <w:p w:rsidR="00E7168C" w:rsidRPr="009A7441" w:rsidRDefault="00E7168C" w:rsidP="00E7168C">
      <w:pPr>
        <w:pStyle w:val="NoSpacing"/>
        <w:spacing w:line="480" w:lineRule="auto"/>
        <w:ind w:left="426" w:hanging="142"/>
        <w:jc w:val="both"/>
        <w:rPr>
          <w:rFonts w:ascii="Arial" w:hAnsi="Arial" w:cs="Arial"/>
          <w:i/>
          <w:szCs w:val="24"/>
          <w:lang w:val="en-US"/>
        </w:rPr>
      </w:pPr>
      <w:r>
        <w:rPr>
          <w:rFonts w:ascii="Arial" w:hAnsi="Arial" w:cs="Arial"/>
          <w:color w:val="FF0000"/>
          <w:szCs w:val="24"/>
        </w:rPr>
        <w:tab/>
      </w:r>
      <w:r w:rsidRPr="009A7441">
        <w:rPr>
          <w:rFonts w:ascii="Arial" w:hAnsi="Arial" w:cs="Arial"/>
          <w:szCs w:val="24"/>
          <w:lang w:val="id-ID"/>
        </w:rPr>
        <w:t xml:space="preserve">Sumber </w:t>
      </w:r>
      <w:r w:rsidRPr="009A7441">
        <w:rPr>
          <w:rFonts w:ascii="Arial" w:hAnsi="Arial" w:cs="Arial"/>
          <w:szCs w:val="24"/>
          <w:lang w:val="en-US"/>
        </w:rPr>
        <w:t>D</w:t>
      </w:r>
      <w:r w:rsidRPr="009A7441">
        <w:rPr>
          <w:rFonts w:ascii="Arial" w:hAnsi="Arial" w:cs="Arial"/>
          <w:szCs w:val="24"/>
          <w:lang w:val="id-ID"/>
        </w:rPr>
        <w:t>ata:</w:t>
      </w:r>
      <w:r w:rsidRPr="009A7441">
        <w:rPr>
          <w:rFonts w:ascii="Arial" w:hAnsi="Arial" w:cs="Arial"/>
          <w:szCs w:val="24"/>
        </w:rPr>
        <w:t xml:space="preserve"> </w:t>
      </w:r>
      <w:r w:rsidRPr="009A7441">
        <w:rPr>
          <w:rFonts w:ascii="Arial" w:hAnsi="Arial" w:cs="Arial"/>
          <w:szCs w:val="24"/>
          <w:lang w:val="id-ID"/>
        </w:rPr>
        <w:t xml:space="preserve">Dokumentasi </w:t>
      </w:r>
      <w:r w:rsidRPr="009A7441">
        <w:rPr>
          <w:rFonts w:ascii="Arial" w:hAnsi="Arial" w:cs="Arial"/>
          <w:szCs w:val="24"/>
          <w:lang w:val="en-US"/>
        </w:rPr>
        <w:t>1 Februari</w:t>
      </w:r>
      <w:r w:rsidRPr="009A7441">
        <w:rPr>
          <w:rFonts w:ascii="Arial" w:hAnsi="Arial" w:cs="Arial"/>
          <w:szCs w:val="24"/>
          <w:lang w:val="id-ID"/>
        </w:rPr>
        <w:t xml:space="preserve"> 202</w:t>
      </w:r>
      <w:r w:rsidR="007A391C">
        <w:rPr>
          <w:rFonts w:ascii="Arial" w:hAnsi="Arial" w:cs="Arial"/>
          <w:szCs w:val="24"/>
          <w:lang w:val="en-US"/>
        </w:rPr>
        <w:t>4</w:t>
      </w:r>
    </w:p>
    <w:p w:rsidR="002F5F06" w:rsidRPr="009A7441" w:rsidRDefault="00E7168C" w:rsidP="003644FC">
      <w:pPr>
        <w:pStyle w:val="ListParagraph"/>
        <w:spacing w:line="480" w:lineRule="auto"/>
        <w:ind w:left="0" w:firstLine="567"/>
        <w:jc w:val="both"/>
        <w:rPr>
          <w:rFonts w:ascii="Arial" w:eastAsiaTheme="minorHAnsi" w:hAnsi="Arial" w:cs="Arial"/>
          <w:szCs w:val="24"/>
          <w:lang w:val="en-US"/>
        </w:rPr>
      </w:pPr>
      <w:r w:rsidRPr="00305499">
        <w:rPr>
          <w:rFonts w:ascii="Arial" w:eastAsiaTheme="minorHAnsi" w:hAnsi="Arial" w:cs="Arial"/>
          <w:szCs w:val="24"/>
          <w:lang w:val="id-ID"/>
        </w:rPr>
        <w:t xml:space="preserve">Berdasarkan hasil observasi penulis dapat dijelaskan bahwa </w:t>
      </w:r>
      <w:r>
        <w:rPr>
          <w:rFonts w:ascii="Arial" w:eastAsiaTheme="minorHAnsi" w:hAnsi="Arial" w:cs="Arial"/>
          <w:szCs w:val="24"/>
          <w:lang w:val="en-US"/>
        </w:rPr>
        <w:t xml:space="preserve">jalan yang ada di Desa  makeruh sangat rusak dan menyebabkan </w:t>
      </w:r>
      <w:r w:rsidR="0043265C">
        <w:rPr>
          <w:rFonts w:ascii="Arial" w:eastAsiaTheme="minorHAnsi" w:hAnsi="Arial" w:cs="Arial"/>
          <w:szCs w:val="24"/>
          <w:lang w:val="en-US"/>
        </w:rPr>
        <w:t xml:space="preserve">pengguna </w:t>
      </w:r>
      <w:r w:rsidR="0043265C">
        <w:rPr>
          <w:rFonts w:ascii="Arial" w:eastAsiaTheme="minorHAnsi" w:hAnsi="Arial" w:cs="Arial"/>
          <w:szCs w:val="24"/>
          <w:lang w:val="en-US"/>
        </w:rPr>
        <w:lastRenderedPageBreak/>
        <w:t>jalan khususnya pengendara motor merasa t</w:t>
      </w:r>
      <w:r w:rsidR="009A7441">
        <w:rPr>
          <w:rFonts w:ascii="Arial" w:eastAsiaTheme="minorHAnsi" w:hAnsi="Arial" w:cs="Arial"/>
          <w:szCs w:val="24"/>
          <w:lang w:val="en-US"/>
        </w:rPr>
        <w:t>idak nyaman. Bahkan</w:t>
      </w:r>
      <w:r w:rsidR="0043265C">
        <w:rPr>
          <w:rFonts w:ascii="Arial" w:eastAsiaTheme="minorHAnsi" w:hAnsi="Arial" w:cs="Arial"/>
          <w:szCs w:val="24"/>
          <w:lang w:val="en-US"/>
        </w:rPr>
        <w:t xml:space="preserve"> hampir terjadi kecelakaan</w:t>
      </w:r>
      <w:r w:rsidR="009A7441">
        <w:rPr>
          <w:rFonts w:ascii="Arial" w:eastAsiaTheme="minorHAnsi" w:hAnsi="Arial" w:cs="Arial"/>
          <w:szCs w:val="24"/>
          <w:lang w:val="en-US"/>
        </w:rPr>
        <w:t xml:space="preserve"> atau jatuh</w:t>
      </w:r>
      <w:r w:rsidR="0043265C">
        <w:rPr>
          <w:rFonts w:ascii="Arial" w:eastAsiaTheme="minorHAnsi" w:hAnsi="Arial" w:cs="Arial"/>
          <w:szCs w:val="24"/>
          <w:lang w:val="en-US"/>
        </w:rPr>
        <w:t xml:space="preserve">. Salah satu kerusakan jalan yang parah adalah di Jalan Ahmad Yani yang sering di lewati </w:t>
      </w:r>
      <w:r w:rsidR="00F6016A">
        <w:rPr>
          <w:rFonts w:ascii="Arial" w:eastAsiaTheme="minorHAnsi" w:hAnsi="Arial" w:cs="Arial"/>
          <w:szCs w:val="24"/>
          <w:lang w:val="en-US"/>
        </w:rPr>
        <w:t>oleh masyarakat tersebut.dan sampai sekarang jalan tersebut</w:t>
      </w:r>
      <w:r w:rsidR="0043265C">
        <w:rPr>
          <w:rFonts w:ascii="Arial" w:eastAsiaTheme="minorHAnsi" w:hAnsi="Arial" w:cs="Arial"/>
          <w:szCs w:val="24"/>
          <w:lang w:val="en-US"/>
        </w:rPr>
        <w:t xml:space="preserve"> </w:t>
      </w:r>
      <w:r w:rsidRPr="00305499">
        <w:rPr>
          <w:rFonts w:ascii="Arial" w:eastAsiaTheme="minorHAnsi" w:hAnsi="Arial" w:cs="Arial"/>
          <w:szCs w:val="24"/>
          <w:lang w:val="id-ID"/>
        </w:rPr>
        <w:t xml:space="preserve">tidak terawat dengan baik </w:t>
      </w:r>
      <w:r w:rsidR="0043265C">
        <w:rPr>
          <w:rFonts w:ascii="Arial" w:eastAsiaTheme="minorHAnsi" w:hAnsi="Arial" w:cs="Arial"/>
          <w:szCs w:val="24"/>
          <w:lang w:val="en-US"/>
        </w:rPr>
        <w:t xml:space="preserve">dan </w:t>
      </w:r>
      <w:r w:rsidR="009A7441">
        <w:rPr>
          <w:rFonts w:ascii="Arial" w:eastAsiaTheme="minorHAnsi" w:hAnsi="Arial" w:cs="Arial"/>
          <w:szCs w:val="24"/>
          <w:lang w:val="id-ID"/>
        </w:rPr>
        <w:t>dibiarkan begitu saja</w:t>
      </w:r>
      <w:r w:rsidR="009A7441">
        <w:rPr>
          <w:rFonts w:ascii="Arial" w:eastAsiaTheme="minorHAnsi" w:hAnsi="Arial" w:cs="Arial"/>
          <w:szCs w:val="24"/>
          <w:lang w:val="en-US"/>
        </w:rPr>
        <w:t>.</w:t>
      </w:r>
    </w:p>
    <w:p w:rsidR="002F5F06" w:rsidRDefault="002F5F06" w:rsidP="003644FC">
      <w:pPr>
        <w:pStyle w:val="ListParagraph"/>
        <w:spacing w:line="480" w:lineRule="auto"/>
        <w:ind w:left="0" w:firstLine="567"/>
        <w:jc w:val="both"/>
        <w:rPr>
          <w:rFonts w:ascii="Arial" w:hAnsi="Arial" w:cs="Arial"/>
          <w:szCs w:val="24"/>
          <w:lang w:val="en-US"/>
        </w:rPr>
      </w:pPr>
      <w:r w:rsidRPr="008829F7">
        <w:rPr>
          <w:rFonts w:ascii="Arial" w:hAnsi="Arial" w:cs="Arial"/>
          <w:szCs w:val="24"/>
          <w:lang w:val="id-ID"/>
        </w:rPr>
        <w:t>Berdasarkan hasil wawancara penulis</w:t>
      </w:r>
      <w:r>
        <w:rPr>
          <w:rFonts w:ascii="Arial" w:hAnsi="Arial" w:cs="Arial"/>
          <w:szCs w:val="24"/>
          <w:lang w:val="id-ID"/>
        </w:rPr>
        <w:t xml:space="preserve"> dengan salah satu</w:t>
      </w:r>
      <w:r w:rsidR="004D7085">
        <w:rPr>
          <w:rFonts w:ascii="Arial" w:hAnsi="Arial" w:cs="Arial"/>
          <w:szCs w:val="24"/>
          <w:lang w:val="en-US"/>
        </w:rPr>
        <w:t xml:space="preserve"> Perangkat Desa </w:t>
      </w:r>
      <w:r w:rsidRPr="008829F7">
        <w:rPr>
          <w:rFonts w:ascii="Arial" w:hAnsi="Arial" w:cs="Arial"/>
          <w:szCs w:val="24"/>
          <w:lang w:val="id-ID"/>
        </w:rPr>
        <w:t xml:space="preserve">yang bernama Bapak </w:t>
      </w:r>
      <w:r w:rsidR="004D7085">
        <w:rPr>
          <w:rFonts w:ascii="Arial" w:hAnsi="Arial" w:cs="Arial"/>
          <w:szCs w:val="24"/>
          <w:lang w:val="en-US"/>
        </w:rPr>
        <w:t xml:space="preserve">Akram, S. Pd selaku sekretaris Desa </w:t>
      </w:r>
      <w:r w:rsidRPr="008829F7">
        <w:rPr>
          <w:rFonts w:ascii="Arial" w:hAnsi="Arial" w:cs="Arial"/>
          <w:szCs w:val="24"/>
          <w:lang w:val="id-ID"/>
        </w:rPr>
        <w:t xml:space="preserve"> </w:t>
      </w:r>
      <w:r>
        <w:rPr>
          <w:rFonts w:ascii="Arial" w:hAnsi="Arial" w:cs="Arial"/>
          <w:szCs w:val="24"/>
          <w:lang w:val="id-ID"/>
        </w:rPr>
        <w:t>pada</w:t>
      </w:r>
      <w:r>
        <w:rPr>
          <w:rFonts w:ascii="Arial" w:hAnsi="Arial" w:cs="Arial"/>
          <w:szCs w:val="24"/>
          <w:lang w:val="en-US"/>
        </w:rPr>
        <w:t>,</w:t>
      </w:r>
      <w:r>
        <w:rPr>
          <w:rFonts w:ascii="Arial" w:hAnsi="Arial" w:cs="Arial"/>
          <w:szCs w:val="24"/>
          <w:lang w:val="id-ID"/>
        </w:rPr>
        <w:t xml:space="preserve"> Tanggal</w:t>
      </w:r>
      <w:r w:rsidRPr="008829F7">
        <w:rPr>
          <w:rFonts w:ascii="Arial" w:hAnsi="Arial" w:cs="Arial"/>
          <w:szCs w:val="24"/>
          <w:lang w:val="id-ID"/>
        </w:rPr>
        <w:t xml:space="preserve"> </w:t>
      </w:r>
      <w:r>
        <w:rPr>
          <w:rFonts w:ascii="Arial" w:hAnsi="Arial" w:cs="Arial"/>
          <w:szCs w:val="24"/>
          <w:lang w:val="en-US"/>
        </w:rPr>
        <w:t>20 Februari</w:t>
      </w:r>
      <w:r>
        <w:rPr>
          <w:rFonts w:ascii="Arial" w:hAnsi="Arial" w:cs="Arial"/>
          <w:szCs w:val="24"/>
          <w:lang w:val="id-ID"/>
        </w:rPr>
        <w:t xml:space="preserve"> 202</w:t>
      </w:r>
      <w:r w:rsidR="00987E7B">
        <w:rPr>
          <w:rFonts w:ascii="Arial" w:hAnsi="Arial" w:cs="Arial"/>
          <w:szCs w:val="24"/>
          <w:lang w:val="en-US"/>
        </w:rPr>
        <w:t>4</w:t>
      </w:r>
      <w:r w:rsidRPr="008829F7">
        <w:rPr>
          <w:rFonts w:ascii="Arial" w:hAnsi="Arial" w:cs="Arial"/>
          <w:szCs w:val="24"/>
          <w:lang w:val="id-ID"/>
        </w:rPr>
        <w:t xml:space="preserve"> Pukul 11:30 WIB Beliau </w:t>
      </w:r>
      <w:r w:rsidRPr="008829F7">
        <w:rPr>
          <w:rFonts w:ascii="Arial" w:hAnsi="Arial" w:cs="Arial"/>
          <w:szCs w:val="24"/>
        </w:rPr>
        <w:t>m</w:t>
      </w:r>
      <w:r w:rsidRPr="008829F7">
        <w:rPr>
          <w:rFonts w:ascii="Arial" w:hAnsi="Arial" w:cs="Arial"/>
          <w:szCs w:val="24"/>
          <w:lang w:val="id-ID"/>
        </w:rPr>
        <w:t>engatakan:</w:t>
      </w:r>
    </w:p>
    <w:p w:rsidR="00E7168C" w:rsidRPr="003D68F9" w:rsidRDefault="003A477D" w:rsidP="00CF5389">
      <w:pPr>
        <w:pStyle w:val="ListParagraph"/>
        <w:spacing w:line="276" w:lineRule="auto"/>
        <w:ind w:left="567"/>
        <w:jc w:val="both"/>
        <w:rPr>
          <w:rFonts w:ascii="Arial" w:hAnsi="Arial" w:cs="Arial"/>
          <w:i/>
          <w:sz w:val="22"/>
          <w:lang w:val="en-US"/>
        </w:rPr>
      </w:pPr>
      <w:r w:rsidRPr="003D68F9">
        <w:rPr>
          <w:rFonts w:ascii="Arial" w:hAnsi="Arial" w:cs="Arial"/>
          <w:i/>
          <w:sz w:val="22"/>
          <w:lang w:val="en-US"/>
        </w:rPr>
        <w:t xml:space="preserve">“Sebenarnya </w:t>
      </w:r>
      <w:r w:rsidR="006F5A06" w:rsidRPr="003D68F9">
        <w:rPr>
          <w:rFonts w:ascii="Arial" w:hAnsi="Arial" w:cs="Arial"/>
          <w:i/>
          <w:sz w:val="22"/>
          <w:lang w:val="en-US"/>
        </w:rPr>
        <w:t>menurut bapak</w:t>
      </w:r>
      <w:r w:rsidR="009357EC" w:rsidRPr="003D68F9">
        <w:rPr>
          <w:rFonts w:ascii="Arial" w:hAnsi="Arial" w:cs="Arial"/>
          <w:i/>
          <w:sz w:val="22"/>
          <w:lang w:val="en-US"/>
        </w:rPr>
        <w:t xml:space="preserve"> te</w:t>
      </w:r>
      <w:r w:rsidR="008B7A7E" w:rsidRPr="003D68F9">
        <w:rPr>
          <w:rFonts w:ascii="Arial" w:hAnsi="Arial" w:cs="Arial"/>
          <w:i/>
          <w:sz w:val="22"/>
          <w:lang w:val="en-US"/>
        </w:rPr>
        <w:t>ntang</w:t>
      </w:r>
      <w:r w:rsidR="009357EC" w:rsidRPr="003D68F9">
        <w:rPr>
          <w:rFonts w:ascii="Arial" w:hAnsi="Arial" w:cs="Arial"/>
          <w:i/>
          <w:sz w:val="22"/>
          <w:lang w:val="en-US"/>
        </w:rPr>
        <w:t xml:space="preserve"> perbaiki jalan itu </w:t>
      </w:r>
      <w:r w:rsidR="001372AA" w:rsidRPr="003D68F9">
        <w:rPr>
          <w:rFonts w:ascii="Arial" w:hAnsi="Arial" w:cs="Arial"/>
          <w:i/>
          <w:sz w:val="22"/>
          <w:lang w:val="en-US"/>
        </w:rPr>
        <w:t>memang ada program dan anggarannya tetapi anggaran yang ada itu tidak cukup untuk pe</w:t>
      </w:r>
      <w:r w:rsidR="006F5A06" w:rsidRPr="003D68F9">
        <w:rPr>
          <w:rFonts w:ascii="Arial" w:hAnsi="Arial" w:cs="Arial"/>
          <w:i/>
          <w:sz w:val="22"/>
          <w:lang w:val="en-US"/>
        </w:rPr>
        <w:t>rbaiki jalan yang rusak tersebut,</w:t>
      </w:r>
      <w:r w:rsidR="001372AA" w:rsidRPr="003D68F9">
        <w:rPr>
          <w:rFonts w:ascii="Arial" w:hAnsi="Arial" w:cs="Arial"/>
          <w:i/>
          <w:sz w:val="22"/>
          <w:lang w:val="en-US"/>
        </w:rPr>
        <w:t xml:space="preserve"> dan </w:t>
      </w:r>
      <w:r w:rsidR="00346320" w:rsidRPr="003D68F9">
        <w:rPr>
          <w:rFonts w:ascii="Arial" w:hAnsi="Arial" w:cs="Arial"/>
          <w:i/>
          <w:sz w:val="22"/>
          <w:lang w:val="en-US"/>
        </w:rPr>
        <w:t>anggarannya terlalu besar dan sampai saat ini belum ada lagi</w:t>
      </w:r>
      <w:r w:rsidR="00094064" w:rsidRPr="003D68F9">
        <w:rPr>
          <w:rFonts w:ascii="Arial" w:hAnsi="Arial" w:cs="Arial"/>
          <w:i/>
          <w:sz w:val="22"/>
          <w:lang w:val="en-US"/>
        </w:rPr>
        <w:t xml:space="preserve"> kejelasan dari P</w:t>
      </w:r>
      <w:r w:rsidR="00CF5389" w:rsidRPr="003D68F9">
        <w:rPr>
          <w:rFonts w:ascii="Arial" w:hAnsi="Arial" w:cs="Arial"/>
          <w:i/>
          <w:sz w:val="22"/>
          <w:lang w:val="en-US"/>
        </w:rPr>
        <w:t>emerintah</w:t>
      </w:r>
      <w:r w:rsidR="00094064" w:rsidRPr="003D68F9">
        <w:rPr>
          <w:rFonts w:ascii="Arial" w:hAnsi="Arial" w:cs="Arial"/>
          <w:i/>
          <w:sz w:val="22"/>
          <w:lang w:val="en-US"/>
        </w:rPr>
        <w:t xml:space="preserve"> D</w:t>
      </w:r>
      <w:r w:rsidR="00CF5389" w:rsidRPr="003D68F9">
        <w:rPr>
          <w:rFonts w:ascii="Arial" w:hAnsi="Arial" w:cs="Arial"/>
          <w:i/>
          <w:sz w:val="22"/>
          <w:lang w:val="en-US"/>
        </w:rPr>
        <w:t>esa</w:t>
      </w:r>
      <w:r w:rsidR="008B7A7E" w:rsidRPr="003D68F9">
        <w:rPr>
          <w:rFonts w:ascii="Arial" w:hAnsi="Arial" w:cs="Arial"/>
          <w:i/>
          <w:sz w:val="22"/>
          <w:lang w:val="en-US"/>
        </w:rPr>
        <w:t xml:space="preserve"> </w:t>
      </w:r>
      <w:r w:rsidR="00346320" w:rsidRPr="003D68F9">
        <w:rPr>
          <w:rFonts w:ascii="Arial" w:hAnsi="Arial" w:cs="Arial"/>
          <w:i/>
          <w:sz w:val="22"/>
          <w:lang w:val="en-US"/>
        </w:rPr>
        <w:t>untuk perbaiki jalan tersebut,</w:t>
      </w:r>
      <w:r w:rsidR="001372AA" w:rsidRPr="003D68F9">
        <w:rPr>
          <w:rFonts w:ascii="Arial" w:hAnsi="Arial" w:cs="Arial"/>
          <w:i/>
          <w:sz w:val="22"/>
          <w:lang w:val="en-US"/>
        </w:rPr>
        <w:t xml:space="preserve"> sampai sekarang </w:t>
      </w:r>
      <w:r w:rsidR="00346320" w:rsidRPr="003D68F9">
        <w:rPr>
          <w:rFonts w:ascii="Arial" w:hAnsi="Arial" w:cs="Arial"/>
          <w:i/>
          <w:sz w:val="22"/>
          <w:lang w:val="en-US"/>
        </w:rPr>
        <w:t>jalan itu tidak dirawat dan</w:t>
      </w:r>
      <w:r w:rsidR="001372AA" w:rsidRPr="003D68F9">
        <w:rPr>
          <w:rFonts w:ascii="Arial" w:hAnsi="Arial" w:cs="Arial"/>
          <w:i/>
          <w:sz w:val="22"/>
          <w:lang w:val="en-US"/>
        </w:rPr>
        <w:t xml:space="preserve"> makin parah rusaknya</w:t>
      </w:r>
      <w:r w:rsidR="00346320" w:rsidRPr="003D68F9">
        <w:rPr>
          <w:rFonts w:ascii="Arial" w:hAnsi="Arial" w:cs="Arial"/>
          <w:i/>
          <w:sz w:val="22"/>
          <w:lang w:val="en-US"/>
        </w:rPr>
        <w:t>”.</w:t>
      </w:r>
      <w:r w:rsidR="001372AA" w:rsidRPr="003D68F9">
        <w:rPr>
          <w:rFonts w:ascii="Arial" w:hAnsi="Arial" w:cs="Arial"/>
          <w:i/>
          <w:sz w:val="22"/>
          <w:lang w:val="en-US"/>
        </w:rPr>
        <w:t xml:space="preserve"> </w:t>
      </w:r>
    </w:p>
    <w:p w:rsidR="00CF5389" w:rsidRPr="00CF5389" w:rsidRDefault="00CF5389" w:rsidP="00CF5389">
      <w:pPr>
        <w:pStyle w:val="ListParagraph"/>
        <w:spacing w:line="276" w:lineRule="auto"/>
        <w:ind w:left="567"/>
        <w:jc w:val="both"/>
        <w:rPr>
          <w:rFonts w:ascii="Arial" w:hAnsi="Arial" w:cs="Arial"/>
          <w:i/>
          <w:szCs w:val="24"/>
          <w:lang w:val="en-US"/>
        </w:rPr>
      </w:pPr>
    </w:p>
    <w:p w:rsidR="0066627F" w:rsidRDefault="00346320" w:rsidP="00C553B5">
      <w:pPr>
        <w:spacing w:line="480" w:lineRule="auto"/>
        <w:ind w:firstLine="567"/>
        <w:jc w:val="both"/>
        <w:rPr>
          <w:rFonts w:ascii="Arial" w:hAnsi="Arial" w:cs="Arial"/>
          <w:szCs w:val="24"/>
          <w:lang w:val="en-US"/>
        </w:rPr>
      </w:pPr>
      <w:r w:rsidRPr="004E02B9">
        <w:rPr>
          <w:rFonts w:ascii="Arial" w:hAnsi="Arial" w:cs="Arial"/>
          <w:szCs w:val="24"/>
          <w:lang w:val="id-ID"/>
        </w:rPr>
        <w:t>Hal ini menunjukkan</w:t>
      </w:r>
      <w:r w:rsidRPr="004E02B9">
        <w:rPr>
          <w:rFonts w:ascii="Arial" w:hAnsi="Arial" w:cs="Arial"/>
          <w:szCs w:val="24"/>
          <w:lang w:val="en-US"/>
        </w:rPr>
        <w:t xml:space="preserve"> bahwa prasarana </w:t>
      </w:r>
      <w:r w:rsidR="004E02B9" w:rsidRPr="004E02B9">
        <w:rPr>
          <w:rFonts w:ascii="Arial" w:hAnsi="Arial" w:cs="Arial"/>
          <w:szCs w:val="24"/>
          <w:lang w:val="en-US"/>
        </w:rPr>
        <w:t xml:space="preserve">jalan sangat penting untuk </w:t>
      </w:r>
      <w:r w:rsidRPr="004E02B9">
        <w:rPr>
          <w:rFonts w:ascii="Arial" w:hAnsi="Arial" w:cs="Arial"/>
          <w:szCs w:val="24"/>
          <w:lang w:val="en-US"/>
        </w:rPr>
        <w:t>yang berkunjung apa lagi masyarakat Desa Makeruh</w:t>
      </w:r>
      <w:r w:rsidR="00E522A6" w:rsidRPr="004E02B9">
        <w:rPr>
          <w:rFonts w:ascii="Arial" w:hAnsi="Arial" w:cs="Arial"/>
          <w:szCs w:val="24"/>
          <w:lang w:val="en-US"/>
        </w:rPr>
        <w:t xml:space="preserve"> itu sendiri</w:t>
      </w:r>
      <w:r w:rsidR="004E02B9" w:rsidRPr="004E02B9">
        <w:rPr>
          <w:rFonts w:ascii="Arial" w:hAnsi="Arial" w:cs="Arial"/>
          <w:szCs w:val="24"/>
          <w:lang w:val="en-US"/>
        </w:rPr>
        <w:t xml:space="preserve">, seharusnya Pemerintah Desa itu </w:t>
      </w:r>
      <w:r w:rsidR="004E02B9">
        <w:rPr>
          <w:rFonts w:ascii="Arial" w:hAnsi="Arial" w:cs="Arial"/>
          <w:szCs w:val="24"/>
          <w:lang w:val="id-ID"/>
        </w:rPr>
        <w:t>merawat,</w:t>
      </w:r>
      <w:r w:rsidR="004E02B9">
        <w:rPr>
          <w:rFonts w:ascii="Arial" w:hAnsi="Arial" w:cs="Arial"/>
          <w:szCs w:val="24"/>
          <w:lang w:val="en-US"/>
        </w:rPr>
        <w:t xml:space="preserve"> </w:t>
      </w:r>
      <w:r w:rsidRPr="004E02B9">
        <w:rPr>
          <w:rFonts w:ascii="Arial" w:hAnsi="Arial" w:cs="Arial"/>
          <w:szCs w:val="24"/>
          <w:lang w:val="id-ID"/>
        </w:rPr>
        <w:t>memelihara dan memanfaa</w:t>
      </w:r>
      <w:r w:rsidR="00E522A6" w:rsidRPr="004E02B9">
        <w:rPr>
          <w:rFonts w:ascii="Arial" w:hAnsi="Arial" w:cs="Arial"/>
          <w:szCs w:val="24"/>
          <w:lang w:val="id-ID"/>
        </w:rPr>
        <w:t xml:space="preserve">tkan hasil prasarana </w:t>
      </w:r>
      <w:r w:rsidR="00E522A6" w:rsidRPr="004E02B9">
        <w:rPr>
          <w:rFonts w:ascii="Arial" w:hAnsi="Arial" w:cs="Arial"/>
          <w:szCs w:val="24"/>
          <w:lang w:val="en-US"/>
        </w:rPr>
        <w:t xml:space="preserve">jalan yang kurang maksimal dalam </w:t>
      </w:r>
      <w:r w:rsidR="004E02B9">
        <w:rPr>
          <w:rFonts w:ascii="Arial" w:hAnsi="Arial" w:cs="Arial"/>
          <w:szCs w:val="24"/>
          <w:lang w:val="en-US"/>
        </w:rPr>
        <w:t>meningkatkan p</w:t>
      </w:r>
      <w:r w:rsidR="00E522A6" w:rsidRPr="004E02B9">
        <w:rPr>
          <w:rFonts w:ascii="Arial" w:hAnsi="Arial" w:cs="Arial"/>
          <w:szCs w:val="24"/>
          <w:lang w:val="en-US"/>
        </w:rPr>
        <w:t>embangun</w:t>
      </w:r>
      <w:r w:rsidR="004E02B9">
        <w:rPr>
          <w:rFonts w:ascii="Arial" w:hAnsi="Arial" w:cs="Arial"/>
          <w:szCs w:val="24"/>
          <w:lang w:val="en-US"/>
        </w:rPr>
        <w:t>an sesuai dengan ditetapkan oleh</w:t>
      </w:r>
      <w:r w:rsidR="00E522A6" w:rsidRPr="004E02B9">
        <w:rPr>
          <w:rFonts w:ascii="Arial" w:hAnsi="Arial" w:cs="Arial"/>
          <w:szCs w:val="24"/>
          <w:lang w:val="en-US"/>
        </w:rPr>
        <w:t xml:space="preserve"> Desa </w:t>
      </w:r>
      <w:r w:rsidR="004E02B9" w:rsidRPr="004E02B9">
        <w:rPr>
          <w:rFonts w:ascii="Arial" w:eastAsiaTheme="minorHAnsi" w:hAnsi="Arial" w:cs="Arial"/>
          <w:szCs w:val="24"/>
          <w:lang w:val="en-US"/>
        </w:rPr>
        <w:t>Makeruh</w:t>
      </w:r>
      <w:r w:rsidR="004E02B9" w:rsidRPr="004E02B9">
        <w:rPr>
          <w:rFonts w:ascii="Arial" w:eastAsiaTheme="minorHAnsi" w:hAnsi="Arial" w:cs="Arial"/>
          <w:szCs w:val="24"/>
          <w:lang w:val="id-ID"/>
        </w:rPr>
        <w:t xml:space="preserve"> Kecamatan Rupat Kabupaten Bengkalis.</w:t>
      </w:r>
    </w:p>
    <w:p w:rsidR="00CD0797" w:rsidRPr="003644FC" w:rsidRDefault="0066627F" w:rsidP="00C553B5">
      <w:pPr>
        <w:spacing w:line="480" w:lineRule="auto"/>
        <w:ind w:firstLine="567"/>
        <w:jc w:val="both"/>
        <w:rPr>
          <w:rFonts w:ascii="Arial" w:hAnsi="Arial" w:cs="Arial"/>
          <w:b/>
          <w:szCs w:val="24"/>
          <w:lang w:val="en-US"/>
        </w:rPr>
      </w:pPr>
      <w:r w:rsidRPr="008829F7">
        <w:rPr>
          <w:rFonts w:ascii="Arial" w:hAnsi="Arial" w:cs="Arial"/>
          <w:szCs w:val="24"/>
          <w:lang w:val="id-ID"/>
        </w:rPr>
        <w:t xml:space="preserve">Berdasarkan penjelasan diatas maka penulis tertarik untuk melakukan penelitian pada </w:t>
      </w:r>
      <w:r w:rsidR="0067229B" w:rsidRPr="004E02B9">
        <w:rPr>
          <w:rFonts w:ascii="Arial" w:hAnsi="Arial" w:cs="Arial"/>
          <w:szCs w:val="24"/>
          <w:lang w:val="en-US"/>
        </w:rPr>
        <w:t xml:space="preserve">Desa </w:t>
      </w:r>
      <w:r w:rsidR="0067229B" w:rsidRPr="004E02B9">
        <w:rPr>
          <w:rFonts w:ascii="Arial" w:eastAsiaTheme="minorHAnsi" w:hAnsi="Arial" w:cs="Arial"/>
          <w:szCs w:val="24"/>
          <w:lang w:val="en-US"/>
        </w:rPr>
        <w:t>Makeruh</w:t>
      </w:r>
      <w:r w:rsidR="0067229B" w:rsidRPr="004E02B9">
        <w:rPr>
          <w:rFonts w:ascii="Arial" w:eastAsiaTheme="minorHAnsi" w:hAnsi="Arial" w:cs="Arial"/>
          <w:szCs w:val="24"/>
          <w:lang w:val="id-ID"/>
        </w:rPr>
        <w:t xml:space="preserve"> </w:t>
      </w:r>
      <w:r w:rsidRPr="008829F7">
        <w:rPr>
          <w:rFonts w:ascii="Arial" w:hAnsi="Arial" w:cs="Arial"/>
          <w:szCs w:val="24"/>
          <w:lang w:val="id-ID"/>
        </w:rPr>
        <w:t xml:space="preserve">Kecamatan Rupat Kabupaten Bengkalis yang berjudul </w:t>
      </w:r>
      <w:r w:rsidRPr="008829F7">
        <w:rPr>
          <w:rFonts w:ascii="Arial" w:hAnsi="Arial" w:cs="Arial"/>
          <w:b/>
          <w:szCs w:val="24"/>
          <w:lang w:val="id-ID"/>
        </w:rPr>
        <w:t xml:space="preserve">“Analisis </w:t>
      </w:r>
      <w:r>
        <w:rPr>
          <w:rFonts w:ascii="Arial" w:hAnsi="Arial" w:cs="Arial"/>
          <w:b/>
          <w:szCs w:val="24"/>
          <w:lang w:val="en-US"/>
        </w:rPr>
        <w:t xml:space="preserve">Standar Pelayanan Publik </w:t>
      </w:r>
      <w:r>
        <w:rPr>
          <w:rFonts w:ascii="Arial" w:hAnsi="Arial"/>
          <w:b/>
        </w:rPr>
        <w:t>Pada Kantor Desa Makeruh Kecamatan Rupat Kabupaten Bengkalis</w:t>
      </w:r>
      <w:r w:rsidRPr="008829F7">
        <w:rPr>
          <w:rFonts w:ascii="Arial" w:hAnsi="Arial" w:cs="Arial"/>
          <w:b/>
          <w:szCs w:val="24"/>
          <w:lang w:val="id-ID"/>
        </w:rPr>
        <w:t>”</w:t>
      </w:r>
    </w:p>
    <w:p w:rsidR="001B39F6" w:rsidRPr="00B27001" w:rsidRDefault="001B39F6" w:rsidP="003644FC">
      <w:pPr>
        <w:pStyle w:val="Heading2"/>
        <w:tabs>
          <w:tab w:val="left" w:pos="567"/>
        </w:tabs>
        <w:spacing w:line="480" w:lineRule="auto"/>
      </w:pPr>
      <w:bookmarkStart w:id="10" w:name="_Toc178289648"/>
      <w:bookmarkStart w:id="11" w:name="_Toc178294607"/>
      <w:r w:rsidRPr="00B27001">
        <w:lastRenderedPageBreak/>
        <w:t>B.</w:t>
      </w:r>
      <w:r w:rsidRPr="00B27001">
        <w:tab/>
        <w:t>Perumusan Masalah Pokok Peneltian</w:t>
      </w:r>
      <w:bookmarkEnd w:id="10"/>
      <w:bookmarkEnd w:id="11"/>
    </w:p>
    <w:p w:rsidR="001B39F6" w:rsidRPr="001B39F6" w:rsidRDefault="001B39F6" w:rsidP="003644FC">
      <w:pPr>
        <w:spacing w:line="480" w:lineRule="auto"/>
        <w:ind w:firstLine="567"/>
        <w:jc w:val="both"/>
        <w:rPr>
          <w:rFonts w:ascii="Arial" w:hAnsi="Arial" w:cs="Arial"/>
          <w:szCs w:val="24"/>
        </w:rPr>
      </w:pPr>
      <w:r w:rsidRPr="001B39F6">
        <w:rPr>
          <w:rFonts w:ascii="Arial" w:hAnsi="Arial" w:cs="Arial"/>
          <w:szCs w:val="24"/>
        </w:rPr>
        <w:t>Kantor Desa Makeruh kecamatan Rupat Kab</w:t>
      </w:r>
      <w:r w:rsidR="00ED3C7B">
        <w:rPr>
          <w:rFonts w:ascii="Arial" w:hAnsi="Arial" w:cs="Arial"/>
          <w:szCs w:val="24"/>
        </w:rPr>
        <w:t>u</w:t>
      </w:r>
      <w:r w:rsidRPr="001B39F6">
        <w:rPr>
          <w:rFonts w:ascii="Arial" w:hAnsi="Arial" w:cs="Arial"/>
          <w:szCs w:val="24"/>
        </w:rPr>
        <w:t>paten Bengkalis merupakan organisasi yang berfungsi untuk memberikan pelayanan kepada masyarakat yang berada di Desa makeruh. Sebagai organisasi pelayanan masyarakat, Kantor Desa Makeruh Kecamatan Rupat dituntut mempunyai kemampuan manajerial dan memiliki wawasan lebih baik lagi kedepan demi meningkatkan pelayanan terhadap masyarakat.</w:t>
      </w:r>
    </w:p>
    <w:p w:rsidR="001B39F6" w:rsidRDefault="001B39F6" w:rsidP="003644FC">
      <w:pPr>
        <w:spacing w:line="480" w:lineRule="auto"/>
        <w:ind w:firstLine="567"/>
        <w:jc w:val="both"/>
        <w:rPr>
          <w:rFonts w:ascii="Arial" w:hAnsi="Arial" w:cs="Arial"/>
          <w:szCs w:val="24"/>
        </w:rPr>
      </w:pPr>
      <w:r w:rsidRPr="001B39F6">
        <w:rPr>
          <w:rFonts w:ascii="Arial" w:hAnsi="Arial" w:cs="Arial"/>
          <w:szCs w:val="24"/>
        </w:rPr>
        <w:t>Berdasarkan hasil observasi yang penulis lakukan di Kantor Desa Makeruh Kecamatan Rupat Kabupaten Bengkalis. maka penulis merumuskan gejala masalah:</w:t>
      </w:r>
    </w:p>
    <w:p w:rsidR="00B27001" w:rsidRDefault="00B27001" w:rsidP="003644FC">
      <w:pPr>
        <w:pStyle w:val="ListParagraph"/>
        <w:numPr>
          <w:ilvl w:val="0"/>
          <w:numId w:val="1"/>
        </w:numPr>
        <w:spacing w:line="480" w:lineRule="auto"/>
        <w:ind w:left="1134" w:hanging="567"/>
        <w:jc w:val="both"/>
        <w:rPr>
          <w:rFonts w:ascii="Arial" w:hAnsi="Arial" w:cs="Arial"/>
          <w:szCs w:val="24"/>
        </w:rPr>
      </w:pPr>
      <w:r>
        <w:rPr>
          <w:rFonts w:ascii="Arial" w:hAnsi="Arial" w:cs="Arial"/>
          <w:szCs w:val="24"/>
        </w:rPr>
        <w:t>Masih ditemukan ketidaksesuaian biaya pelayanan saat melakukan administrasi pengurusan surat pada Kantor Desa Makeruh Kecamatan Rupat Kabupaten Bengkalis</w:t>
      </w:r>
    </w:p>
    <w:p w:rsidR="00DA08F5" w:rsidRDefault="00DA08F5" w:rsidP="003644FC">
      <w:pPr>
        <w:pStyle w:val="ListParagraph"/>
        <w:numPr>
          <w:ilvl w:val="0"/>
          <w:numId w:val="1"/>
        </w:numPr>
        <w:spacing w:line="480" w:lineRule="auto"/>
        <w:ind w:left="1134" w:hanging="567"/>
        <w:jc w:val="both"/>
        <w:rPr>
          <w:rFonts w:ascii="Arial" w:hAnsi="Arial" w:cs="Arial"/>
          <w:szCs w:val="24"/>
        </w:rPr>
      </w:pPr>
      <w:r>
        <w:rPr>
          <w:rFonts w:ascii="Arial" w:hAnsi="Arial" w:cs="Arial"/>
          <w:szCs w:val="24"/>
        </w:rPr>
        <w:t xml:space="preserve">Masih ditemukan </w:t>
      </w:r>
      <w:r w:rsidR="00CD374E">
        <w:rPr>
          <w:rFonts w:ascii="Arial" w:hAnsi="Arial" w:cs="Arial"/>
          <w:szCs w:val="24"/>
        </w:rPr>
        <w:t xml:space="preserve">sarana </w:t>
      </w:r>
      <w:r w:rsidR="00265EE4">
        <w:rPr>
          <w:rFonts w:ascii="Arial" w:hAnsi="Arial" w:cs="Arial"/>
          <w:szCs w:val="24"/>
        </w:rPr>
        <w:t xml:space="preserve">dan </w:t>
      </w:r>
      <w:r w:rsidR="00CD374E">
        <w:rPr>
          <w:rFonts w:ascii="Arial" w:hAnsi="Arial" w:cs="Arial"/>
          <w:szCs w:val="24"/>
        </w:rPr>
        <w:t>prasarana</w:t>
      </w:r>
      <w:r>
        <w:rPr>
          <w:rFonts w:ascii="Arial" w:hAnsi="Arial" w:cs="Arial"/>
          <w:szCs w:val="24"/>
        </w:rPr>
        <w:t xml:space="preserve"> yang kurang memadai di Desa Makeruh Kecamatan Rupat Kabupaten Bengkalis</w:t>
      </w:r>
    </w:p>
    <w:p w:rsidR="003A3F33" w:rsidRDefault="00B27001" w:rsidP="00C553B5">
      <w:pPr>
        <w:pStyle w:val="ListParagraph"/>
        <w:spacing w:line="480" w:lineRule="auto"/>
        <w:ind w:left="0" w:firstLine="567"/>
        <w:jc w:val="both"/>
        <w:rPr>
          <w:rFonts w:ascii="Arial" w:hAnsi="Arial" w:cs="Arial"/>
          <w:b/>
          <w:szCs w:val="24"/>
        </w:rPr>
      </w:pPr>
      <w:r w:rsidRPr="00B27001">
        <w:rPr>
          <w:rFonts w:ascii="Arial" w:hAnsi="Arial" w:cs="Arial"/>
          <w:szCs w:val="24"/>
        </w:rPr>
        <w:t xml:space="preserve">Berdasarkan fenomena atau gejala-gejala masalah diatas tersebut maka penulis merumuskan permasalahan pokok dalam penelitian pada Desa Makeruh Kecamatan Rupat Kabupaten Bengkalis yang berjudul </w:t>
      </w:r>
      <w:r w:rsidRPr="000866D4">
        <w:rPr>
          <w:rFonts w:ascii="Arial" w:hAnsi="Arial" w:cs="Arial"/>
          <w:b/>
          <w:szCs w:val="24"/>
        </w:rPr>
        <w:t>“Bagaimana Standar Pelayanan Publik Pada Kantor Desa Makeruh Keca</w:t>
      </w:r>
      <w:r w:rsidR="00D62D51">
        <w:rPr>
          <w:rFonts w:ascii="Arial" w:hAnsi="Arial" w:cs="Arial"/>
          <w:b/>
          <w:szCs w:val="24"/>
        </w:rPr>
        <w:t>matan Rupat Kabupaten Bengkalis”</w:t>
      </w:r>
    </w:p>
    <w:p w:rsidR="00D62D51" w:rsidRDefault="00D62D51" w:rsidP="00C553B5">
      <w:pPr>
        <w:pStyle w:val="ListParagraph"/>
        <w:spacing w:line="480" w:lineRule="auto"/>
        <w:ind w:left="0" w:firstLine="567"/>
        <w:jc w:val="both"/>
        <w:rPr>
          <w:rFonts w:ascii="Arial" w:hAnsi="Arial" w:cs="Arial"/>
          <w:b/>
          <w:szCs w:val="24"/>
        </w:rPr>
      </w:pPr>
    </w:p>
    <w:p w:rsidR="00D62D51" w:rsidRPr="003644FC" w:rsidRDefault="00D62D51" w:rsidP="00C553B5">
      <w:pPr>
        <w:pStyle w:val="ListParagraph"/>
        <w:spacing w:line="480" w:lineRule="auto"/>
        <w:ind w:left="0" w:firstLine="567"/>
        <w:jc w:val="both"/>
        <w:rPr>
          <w:rFonts w:ascii="Arial" w:hAnsi="Arial" w:cs="Arial"/>
          <w:b/>
          <w:szCs w:val="24"/>
        </w:rPr>
      </w:pPr>
    </w:p>
    <w:p w:rsidR="000866D4" w:rsidRPr="000866D4" w:rsidRDefault="000866D4" w:rsidP="00C553B5">
      <w:pPr>
        <w:pStyle w:val="Heading2"/>
        <w:tabs>
          <w:tab w:val="left" w:pos="567"/>
        </w:tabs>
        <w:spacing w:line="480" w:lineRule="auto"/>
      </w:pPr>
      <w:bookmarkStart w:id="12" w:name="_Toc178289649"/>
      <w:bookmarkStart w:id="13" w:name="_Toc178294608"/>
      <w:r w:rsidRPr="000866D4">
        <w:lastRenderedPageBreak/>
        <w:t>C.</w:t>
      </w:r>
      <w:r w:rsidRPr="000866D4">
        <w:tab/>
        <w:t>Tujuan dan Kegunaan Pene</w:t>
      </w:r>
      <w:r w:rsidR="00884D91">
        <w:t>l</w:t>
      </w:r>
      <w:r w:rsidRPr="000866D4">
        <w:t>itian</w:t>
      </w:r>
      <w:bookmarkEnd w:id="12"/>
      <w:bookmarkEnd w:id="13"/>
    </w:p>
    <w:p w:rsidR="000866D4" w:rsidRPr="000866D4" w:rsidRDefault="000866D4" w:rsidP="00C553B5">
      <w:pPr>
        <w:tabs>
          <w:tab w:val="left" w:pos="567"/>
        </w:tabs>
        <w:spacing w:line="480" w:lineRule="auto"/>
        <w:jc w:val="both"/>
        <w:rPr>
          <w:rFonts w:ascii="Arial" w:hAnsi="Arial" w:cs="Arial"/>
          <w:szCs w:val="24"/>
        </w:rPr>
      </w:pPr>
      <w:r w:rsidRPr="000866D4">
        <w:rPr>
          <w:rFonts w:ascii="Arial" w:hAnsi="Arial" w:cs="Arial"/>
          <w:b/>
          <w:szCs w:val="24"/>
        </w:rPr>
        <w:t>1.</w:t>
      </w:r>
      <w:r w:rsidRPr="000866D4">
        <w:rPr>
          <w:rFonts w:ascii="Arial" w:hAnsi="Arial" w:cs="Arial"/>
          <w:szCs w:val="24"/>
        </w:rPr>
        <w:tab/>
      </w:r>
      <w:r w:rsidRPr="000866D4">
        <w:rPr>
          <w:rFonts w:ascii="Arial" w:hAnsi="Arial" w:cs="Arial"/>
          <w:b/>
          <w:szCs w:val="24"/>
        </w:rPr>
        <w:t>Tujuan Penelitian</w:t>
      </w:r>
    </w:p>
    <w:p w:rsidR="000866D4" w:rsidRPr="000866D4" w:rsidRDefault="000866D4" w:rsidP="003644FC">
      <w:pPr>
        <w:spacing w:line="480" w:lineRule="auto"/>
        <w:ind w:left="567" w:hanging="283"/>
        <w:jc w:val="both"/>
        <w:rPr>
          <w:rFonts w:ascii="Arial" w:hAnsi="Arial" w:cs="Arial"/>
          <w:szCs w:val="24"/>
        </w:rPr>
      </w:pPr>
      <w:r w:rsidRPr="000866D4">
        <w:rPr>
          <w:rFonts w:ascii="Arial" w:hAnsi="Arial" w:cs="Arial"/>
          <w:szCs w:val="24"/>
        </w:rPr>
        <w:t>a.</w:t>
      </w:r>
      <w:r w:rsidRPr="000866D4">
        <w:rPr>
          <w:rFonts w:ascii="Arial" w:hAnsi="Arial" w:cs="Arial"/>
          <w:szCs w:val="24"/>
        </w:rPr>
        <w:tab/>
        <w:t>Untuk mengetahui Standar Pelayanan Publik pada Kantor Desa Makeruh Kecamatan Rupat Kabupaten Bengkalis.</w:t>
      </w:r>
    </w:p>
    <w:p w:rsidR="00C553B5" w:rsidRPr="000866D4" w:rsidRDefault="000866D4" w:rsidP="009B2631">
      <w:pPr>
        <w:tabs>
          <w:tab w:val="left" w:pos="567"/>
        </w:tabs>
        <w:spacing w:line="480" w:lineRule="auto"/>
        <w:ind w:left="567" w:hanging="283"/>
        <w:jc w:val="both"/>
        <w:rPr>
          <w:rFonts w:ascii="Arial" w:hAnsi="Arial" w:cs="Arial"/>
          <w:szCs w:val="24"/>
        </w:rPr>
      </w:pPr>
      <w:r w:rsidRPr="000866D4">
        <w:rPr>
          <w:rFonts w:ascii="Arial" w:hAnsi="Arial" w:cs="Arial"/>
          <w:szCs w:val="24"/>
        </w:rPr>
        <w:t>b.</w:t>
      </w:r>
      <w:r w:rsidRPr="000866D4">
        <w:rPr>
          <w:rFonts w:ascii="Arial" w:hAnsi="Arial" w:cs="Arial"/>
          <w:szCs w:val="24"/>
        </w:rPr>
        <w:tab/>
        <w:t>Untuk mengetahui faktor-faktor pendukung dan faktor-faktor penghambat Standar Pelayanan Publik pada Kantor Desa Makeruh Kecamatan Rupat Kabupaten Bengkalis.</w:t>
      </w:r>
    </w:p>
    <w:p w:rsidR="000866D4" w:rsidRPr="000866D4" w:rsidRDefault="000866D4" w:rsidP="003644FC">
      <w:pPr>
        <w:tabs>
          <w:tab w:val="left" w:pos="567"/>
        </w:tabs>
        <w:spacing w:line="480" w:lineRule="auto"/>
        <w:jc w:val="both"/>
        <w:rPr>
          <w:rFonts w:ascii="Arial" w:hAnsi="Arial" w:cs="Arial"/>
          <w:b/>
          <w:szCs w:val="24"/>
        </w:rPr>
      </w:pPr>
      <w:r w:rsidRPr="000866D4">
        <w:rPr>
          <w:rFonts w:ascii="Arial" w:hAnsi="Arial" w:cs="Arial"/>
          <w:b/>
          <w:szCs w:val="24"/>
        </w:rPr>
        <w:t>2.</w:t>
      </w:r>
      <w:r w:rsidRPr="000866D4">
        <w:rPr>
          <w:rFonts w:ascii="Arial" w:hAnsi="Arial" w:cs="Arial"/>
          <w:b/>
          <w:szCs w:val="24"/>
        </w:rPr>
        <w:tab/>
        <w:t>Kegunaan Penelitian</w:t>
      </w:r>
    </w:p>
    <w:p w:rsidR="000866D4" w:rsidRPr="000866D4" w:rsidRDefault="000866D4" w:rsidP="003644FC">
      <w:pPr>
        <w:tabs>
          <w:tab w:val="left" w:pos="567"/>
        </w:tabs>
        <w:spacing w:line="480" w:lineRule="auto"/>
        <w:ind w:left="567" w:hanging="283"/>
        <w:jc w:val="both"/>
        <w:rPr>
          <w:rFonts w:ascii="Arial" w:hAnsi="Arial" w:cs="Arial"/>
          <w:szCs w:val="24"/>
        </w:rPr>
      </w:pPr>
      <w:r w:rsidRPr="000866D4">
        <w:rPr>
          <w:rFonts w:ascii="Arial" w:hAnsi="Arial" w:cs="Arial"/>
          <w:szCs w:val="24"/>
        </w:rPr>
        <w:t>a.</w:t>
      </w:r>
      <w:r w:rsidRPr="000866D4">
        <w:rPr>
          <w:rFonts w:ascii="Arial" w:hAnsi="Arial" w:cs="Arial"/>
          <w:szCs w:val="24"/>
        </w:rPr>
        <w:tab/>
        <w:t>Sebagai masukan dan bahan informasi bagi pihak yang memerlukan, terutama dalam memberikan pelayanan pada masyarakat.</w:t>
      </w:r>
    </w:p>
    <w:p w:rsidR="000866D4" w:rsidRPr="000866D4" w:rsidRDefault="000866D4" w:rsidP="003644FC">
      <w:pPr>
        <w:tabs>
          <w:tab w:val="left" w:pos="567"/>
        </w:tabs>
        <w:spacing w:line="480" w:lineRule="auto"/>
        <w:ind w:left="567" w:hanging="283"/>
        <w:jc w:val="both"/>
        <w:rPr>
          <w:rFonts w:ascii="Arial" w:hAnsi="Arial" w:cs="Arial"/>
          <w:szCs w:val="24"/>
        </w:rPr>
      </w:pPr>
      <w:r w:rsidRPr="000866D4">
        <w:rPr>
          <w:rFonts w:ascii="Arial" w:hAnsi="Arial" w:cs="Arial"/>
          <w:szCs w:val="24"/>
        </w:rPr>
        <w:t>b.</w:t>
      </w:r>
      <w:r w:rsidRPr="000866D4">
        <w:rPr>
          <w:rFonts w:ascii="Arial" w:hAnsi="Arial" w:cs="Arial"/>
          <w:szCs w:val="24"/>
        </w:rPr>
        <w:tab/>
        <w:t>Sebagai bahan tambahan dan menambah pengetahuan penulis dalam pelaksanaan pelayanan publik.</w:t>
      </w:r>
    </w:p>
    <w:p w:rsidR="000866D4" w:rsidRDefault="000866D4" w:rsidP="003644FC">
      <w:pPr>
        <w:tabs>
          <w:tab w:val="left" w:pos="567"/>
        </w:tabs>
        <w:spacing w:line="480" w:lineRule="auto"/>
        <w:ind w:left="567" w:hanging="283"/>
        <w:jc w:val="both"/>
        <w:rPr>
          <w:rFonts w:ascii="Arial" w:hAnsi="Arial" w:cs="Arial"/>
          <w:szCs w:val="24"/>
        </w:rPr>
      </w:pPr>
      <w:r w:rsidRPr="000866D4">
        <w:rPr>
          <w:rFonts w:ascii="Arial" w:hAnsi="Arial" w:cs="Arial"/>
          <w:szCs w:val="24"/>
        </w:rPr>
        <w:t>c.</w:t>
      </w:r>
      <w:r w:rsidRPr="000866D4">
        <w:rPr>
          <w:rFonts w:ascii="Arial" w:hAnsi="Arial" w:cs="Arial"/>
          <w:szCs w:val="24"/>
        </w:rPr>
        <w:tab/>
        <w:t>Sebagai referensi untuk penelitian lainnya dengan permasalahan yang sama.</w:t>
      </w:r>
    </w:p>
    <w:p w:rsidR="003A3F33" w:rsidRDefault="003A3F33" w:rsidP="00170BAD">
      <w:pPr>
        <w:tabs>
          <w:tab w:val="left" w:pos="567"/>
        </w:tabs>
        <w:spacing w:line="480" w:lineRule="auto"/>
        <w:ind w:left="567" w:hanging="283"/>
        <w:jc w:val="both"/>
        <w:rPr>
          <w:rFonts w:ascii="Arial" w:hAnsi="Arial" w:cs="Arial"/>
          <w:szCs w:val="24"/>
        </w:rPr>
      </w:pPr>
    </w:p>
    <w:p w:rsidR="007B4A3A" w:rsidRDefault="007B4A3A" w:rsidP="003644FC">
      <w:pPr>
        <w:tabs>
          <w:tab w:val="left" w:pos="567"/>
        </w:tabs>
        <w:spacing w:line="480" w:lineRule="auto"/>
        <w:jc w:val="both"/>
        <w:rPr>
          <w:rFonts w:ascii="Arial" w:hAnsi="Arial" w:cs="Arial"/>
          <w:szCs w:val="24"/>
        </w:rPr>
      </w:pPr>
    </w:p>
    <w:p w:rsidR="00C553B5" w:rsidRDefault="00C553B5" w:rsidP="003644FC">
      <w:pPr>
        <w:tabs>
          <w:tab w:val="left" w:pos="567"/>
        </w:tabs>
        <w:spacing w:line="480" w:lineRule="auto"/>
        <w:jc w:val="both"/>
        <w:rPr>
          <w:rFonts w:ascii="Arial" w:hAnsi="Arial" w:cs="Arial"/>
          <w:szCs w:val="24"/>
        </w:rPr>
      </w:pPr>
    </w:p>
    <w:p w:rsidR="00C553B5" w:rsidRDefault="00C553B5" w:rsidP="003644FC">
      <w:pPr>
        <w:tabs>
          <w:tab w:val="left" w:pos="567"/>
        </w:tabs>
        <w:spacing w:line="480" w:lineRule="auto"/>
        <w:jc w:val="both"/>
        <w:rPr>
          <w:rFonts w:ascii="Arial" w:hAnsi="Arial" w:cs="Arial"/>
          <w:szCs w:val="24"/>
        </w:rPr>
      </w:pPr>
    </w:p>
    <w:p w:rsidR="00C553B5" w:rsidRDefault="00C553B5" w:rsidP="003644FC">
      <w:pPr>
        <w:tabs>
          <w:tab w:val="left" w:pos="567"/>
        </w:tabs>
        <w:spacing w:line="480" w:lineRule="auto"/>
        <w:jc w:val="both"/>
        <w:rPr>
          <w:rFonts w:ascii="Arial" w:hAnsi="Arial" w:cs="Arial"/>
          <w:szCs w:val="24"/>
        </w:rPr>
      </w:pPr>
    </w:p>
    <w:p w:rsidR="00C553B5" w:rsidRDefault="00C553B5" w:rsidP="003644FC">
      <w:pPr>
        <w:tabs>
          <w:tab w:val="left" w:pos="567"/>
        </w:tabs>
        <w:spacing w:line="480" w:lineRule="auto"/>
        <w:jc w:val="both"/>
        <w:rPr>
          <w:rFonts w:ascii="Arial" w:hAnsi="Arial" w:cs="Arial"/>
          <w:szCs w:val="24"/>
        </w:rPr>
      </w:pPr>
    </w:p>
    <w:p w:rsidR="00C553B5" w:rsidRDefault="00C553B5" w:rsidP="003644FC">
      <w:pPr>
        <w:tabs>
          <w:tab w:val="left" w:pos="567"/>
        </w:tabs>
        <w:spacing w:line="480" w:lineRule="auto"/>
        <w:jc w:val="both"/>
        <w:rPr>
          <w:rFonts w:ascii="Arial" w:hAnsi="Arial" w:cs="Arial"/>
          <w:szCs w:val="24"/>
        </w:rPr>
      </w:pPr>
    </w:p>
    <w:p w:rsidR="00C553B5" w:rsidRDefault="00C553B5" w:rsidP="003644FC">
      <w:pPr>
        <w:tabs>
          <w:tab w:val="left" w:pos="567"/>
        </w:tabs>
        <w:spacing w:line="480" w:lineRule="auto"/>
        <w:jc w:val="both"/>
        <w:rPr>
          <w:rFonts w:ascii="Arial" w:hAnsi="Arial" w:cs="Arial"/>
          <w:szCs w:val="24"/>
        </w:rPr>
      </w:pPr>
    </w:p>
    <w:p w:rsidR="009B2631" w:rsidRDefault="009B2631" w:rsidP="003644FC">
      <w:pPr>
        <w:tabs>
          <w:tab w:val="left" w:pos="567"/>
        </w:tabs>
        <w:spacing w:line="480" w:lineRule="auto"/>
        <w:jc w:val="both"/>
        <w:rPr>
          <w:rFonts w:ascii="Arial" w:hAnsi="Arial" w:cs="Arial"/>
          <w:szCs w:val="24"/>
        </w:rPr>
      </w:pPr>
    </w:p>
    <w:bookmarkStart w:id="14" w:name="_Toc178289650"/>
    <w:bookmarkStart w:id="15" w:name="_Toc178294609"/>
    <w:p w:rsidR="007B4A3A" w:rsidRPr="009C27E5" w:rsidRDefault="005C3E26" w:rsidP="001F1BB0">
      <w:pPr>
        <w:pStyle w:val="Heading1"/>
        <w:spacing w:line="360" w:lineRule="auto"/>
      </w:pPr>
      <w:r w:rsidRPr="009C27E5">
        <w:rPr>
          <w:noProof/>
          <w:lang w:val="en-US"/>
        </w:rPr>
        <w:lastRenderedPageBreak/>
        <mc:AlternateContent>
          <mc:Choice Requires="wps">
            <w:drawing>
              <wp:anchor distT="0" distB="0" distL="114300" distR="114300" simplePos="0" relativeHeight="251684864" behindDoc="0" locked="0" layoutInCell="1" allowOverlap="1" wp14:anchorId="654211D8" wp14:editId="32B36EE6">
                <wp:simplePos x="0" y="0"/>
                <wp:positionH relativeFrom="column">
                  <wp:posOffset>4674870</wp:posOffset>
                </wp:positionH>
                <wp:positionV relativeFrom="paragraph">
                  <wp:posOffset>-1059180</wp:posOffset>
                </wp:positionV>
                <wp:extent cx="628650" cy="3714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628650" cy="3714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368.1pt;margin-top:-83.4pt;width:49.5pt;height:2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" fillcolor="white [3201]" strokecolor="white [3212]" strokeweight="2pt"/>
            </w:pict>
          </mc:Fallback>
        </mc:AlternateContent>
      </w:r>
      <w:r w:rsidR="007B4A3A" w:rsidRPr="009C27E5">
        <w:t>BAB II</w:t>
      </w:r>
      <w:bookmarkEnd w:id="14"/>
      <w:bookmarkEnd w:id="15"/>
    </w:p>
    <w:p w:rsidR="007B4A3A" w:rsidRPr="009C27E5" w:rsidRDefault="007B4A3A" w:rsidP="001F1BB0">
      <w:pPr>
        <w:pStyle w:val="Heading1"/>
        <w:spacing w:after="240" w:line="480" w:lineRule="auto"/>
      </w:pPr>
      <w:bookmarkStart w:id="16" w:name="_Toc178289651"/>
      <w:bookmarkStart w:id="17" w:name="_Toc178294610"/>
      <w:r w:rsidRPr="009C27E5">
        <w:t>TELAAH PUSTAKA</w:t>
      </w:r>
      <w:bookmarkEnd w:id="16"/>
      <w:bookmarkEnd w:id="17"/>
    </w:p>
    <w:p w:rsidR="00BC1603" w:rsidRPr="001F1BB0" w:rsidRDefault="00A6163A" w:rsidP="001F1BB0">
      <w:pPr>
        <w:pStyle w:val="Heading2"/>
        <w:numPr>
          <w:ilvl w:val="0"/>
          <w:numId w:val="4"/>
        </w:numPr>
        <w:spacing w:before="0" w:line="480" w:lineRule="auto"/>
        <w:ind w:left="567" w:hanging="567"/>
        <w:rPr>
          <w:rFonts w:cs="Arial"/>
          <w:szCs w:val="24"/>
        </w:rPr>
      </w:pPr>
      <w:bookmarkStart w:id="18" w:name="_Toc178289652"/>
      <w:bookmarkStart w:id="19" w:name="_Toc178294611"/>
      <w:r w:rsidRPr="001F1BB0">
        <w:rPr>
          <w:rFonts w:cs="Arial"/>
          <w:szCs w:val="24"/>
        </w:rPr>
        <w:t>Konsep Teori</w:t>
      </w:r>
      <w:bookmarkEnd w:id="18"/>
      <w:bookmarkEnd w:id="19"/>
    </w:p>
    <w:p w:rsidR="00F44B2A" w:rsidRPr="001F1BB0" w:rsidRDefault="00F44B2A" w:rsidP="001F1BB0">
      <w:pPr>
        <w:pStyle w:val="Heading2"/>
        <w:numPr>
          <w:ilvl w:val="0"/>
          <w:numId w:val="5"/>
        </w:numPr>
        <w:spacing w:before="0" w:line="480" w:lineRule="auto"/>
        <w:ind w:left="567" w:hanging="567"/>
        <w:rPr>
          <w:rFonts w:cs="Arial"/>
          <w:szCs w:val="24"/>
        </w:rPr>
      </w:pPr>
      <w:bookmarkStart w:id="20" w:name="_Toc178289653"/>
      <w:bookmarkStart w:id="21" w:name="_Toc178294612"/>
      <w:r w:rsidRPr="001F1BB0">
        <w:rPr>
          <w:rFonts w:cs="Arial"/>
          <w:szCs w:val="24"/>
        </w:rPr>
        <w:t>Standar</w:t>
      </w:r>
      <w:r w:rsidR="00A6163A" w:rsidRPr="001F1BB0">
        <w:rPr>
          <w:rFonts w:cs="Arial"/>
          <w:spacing w:val="-8"/>
          <w:szCs w:val="24"/>
        </w:rPr>
        <w:t xml:space="preserve"> </w:t>
      </w:r>
      <w:r w:rsidR="00A6163A" w:rsidRPr="001F1BB0">
        <w:rPr>
          <w:rFonts w:cs="Arial"/>
          <w:szCs w:val="24"/>
        </w:rPr>
        <w:t>Pelayanan</w:t>
      </w:r>
      <w:bookmarkEnd w:id="20"/>
      <w:bookmarkEnd w:id="21"/>
      <w:r w:rsidR="00BC1603" w:rsidRPr="001F1BB0">
        <w:rPr>
          <w:rFonts w:cs="Arial"/>
          <w:szCs w:val="24"/>
        </w:rPr>
        <w:tab/>
      </w:r>
      <w:r w:rsidR="00BC1603" w:rsidRPr="001F1BB0">
        <w:rPr>
          <w:rFonts w:cs="Arial"/>
          <w:szCs w:val="24"/>
        </w:rPr>
        <w:tab/>
      </w:r>
      <w:r w:rsidR="00BC1603" w:rsidRPr="001F1BB0">
        <w:rPr>
          <w:rFonts w:cs="Arial"/>
          <w:szCs w:val="24"/>
        </w:rPr>
        <w:tab/>
      </w:r>
    </w:p>
    <w:p w:rsidR="00A6163A" w:rsidRPr="001F1BB0" w:rsidRDefault="00F44B2A" w:rsidP="001F1BB0">
      <w:pPr>
        <w:spacing w:line="480" w:lineRule="auto"/>
        <w:ind w:firstLine="567"/>
        <w:jc w:val="both"/>
        <w:rPr>
          <w:rFonts w:ascii="Arial" w:hAnsi="Arial" w:cs="Arial"/>
          <w:szCs w:val="24"/>
        </w:rPr>
      </w:pPr>
      <w:r w:rsidRPr="001F1BB0">
        <w:rPr>
          <w:rFonts w:ascii="Arial" w:hAnsi="Arial" w:cs="Arial"/>
          <w:szCs w:val="24"/>
        </w:rPr>
        <w:t>Menurut Sinambela (2015:5), mendefinisikan bahwa pelayanan publik adalah pemenuhan keinginan dan kebutuhan masyarakat oleh penyelenggara Negara. Negara didirikan oleh publik (masyarakat) tentu saja dengan tujuan agar dapat meningkatkan kesejahteraan masyarakat. Selanjutnya menurut Jualiantara dalam Mutiarin (2014:115) mendefinisikan bahwa pelayanan adalah suatu bentuk kegiatan pelayanan yang dilaksanakan oleh instansi pemerintah pusat maupun daerah.</w:t>
      </w:r>
    </w:p>
    <w:p w:rsidR="00BC1603" w:rsidRPr="001F1BB0" w:rsidRDefault="00BC1603" w:rsidP="00D27B57">
      <w:pPr>
        <w:pStyle w:val="BodyText"/>
        <w:spacing w:before="1" w:line="480" w:lineRule="auto"/>
        <w:ind w:firstLine="567"/>
        <w:jc w:val="both"/>
        <w:rPr>
          <w:rFonts w:ascii="Arial" w:hAnsi="Arial" w:cs="Arial"/>
        </w:rPr>
      </w:pPr>
      <w:r w:rsidRPr="001F1BB0">
        <w:rPr>
          <w:rFonts w:ascii="Arial" w:hAnsi="Arial" w:cs="Arial"/>
        </w:rPr>
        <w:t>Adapun Menurut sinambela (2016:11) mendefinisikan pelayanan</w:t>
      </w:r>
      <w:r w:rsidRPr="001F1BB0">
        <w:rPr>
          <w:rFonts w:ascii="Arial" w:hAnsi="Arial" w:cs="Arial"/>
          <w:spacing w:val="40"/>
        </w:rPr>
        <w:t xml:space="preserve"> </w:t>
      </w:r>
      <w:r w:rsidRPr="001F1BB0">
        <w:rPr>
          <w:rFonts w:ascii="Arial" w:hAnsi="Arial" w:cs="Arial"/>
        </w:rPr>
        <w:t>dapat diartikan sebagai aktivitas yang dapat diberikan untuk membantu, menyiapkan, mengurus baik berupa barang atau jasa dari suatu pihak ke pihak lain. menurut Lorensi dalam Mukarom (2015:80) mendefinisikan pelayanan adalah produk yang tidak kasat mata (tidak dapat diraba) yang melibatkan usaha-usaha manusia dan menggunakan peralatan. Menurut Pasolong (2015:198) mendefinisikan pelayanan sebagai aktivitas seseorang, sekelompok atau organisasi baik secara langsung maupun tidak langsung untuk memenuhi kebutuhan.</w:t>
      </w:r>
    </w:p>
    <w:p w:rsidR="00BC1603" w:rsidRPr="001F1BB0" w:rsidRDefault="00BC1603" w:rsidP="00D27B57">
      <w:pPr>
        <w:pStyle w:val="BodyText"/>
        <w:spacing w:before="2" w:line="480" w:lineRule="auto"/>
        <w:ind w:firstLine="567"/>
        <w:jc w:val="both"/>
        <w:rPr>
          <w:rFonts w:ascii="Arial" w:hAnsi="Arial" w:cs="Arial"/>
        </w:rPr>
      </w:pPr>
      <w:r w:rsidRPr="001F1BB0">
        <w:rPr>
          <w:rFonts w:ascii="Arial" w:hAnsi="Arial" w:cs="Arial"/>
        </w:rPr>
        <w:t>Berdasarkan penjelasan diatas pelayanan dapat diartikan pemberian jasa baik</w:t>
      </w:r>
      <w:r w:rsidRPr="001F1BB0">
        <w:rPr>
          <w:rFonts w:ascii="Arial" w:hAnsi="Arial" w:cs="Arial"/>
          <w:spacing w:val="-1"/>
        </w:rPr>
        <w:t xml:space="preserve"> </w:t>
      </w:r>
      <w:r w:rsidRPr="001F1BB0">
        <w:rPr>
          <w:rFonts w:ascii="Arial" w:hAnsi="Arial" w:cs="Arial"/>
        </w:rPr>
        <w:t>dari pihak</w:t>
      </w:r>
      <w:r w:rsidRPr="001F1BB0">
        <w:rPr>
          <w:rFonts w:ascii="Arial" w:hAnsi="Arial" w:cs="Arial"/>
          <w:spacing w:val="-1"/>
        </w:rPr>
        <w:t xml:space="preserve"> </w:t>
      </w:r>
      <w:r w:rsidRPr="001F1BB0">
        <w:rPr>
          <w:rFonts w:ascii="Arial" w:hAnsi="Arial" w:cs="Arial"/>
        </w:rPr>
        <w:t>pemerintah maupun</w:t>
      </w:r>
      <w:r w:rsidRPr="001F1BB0">
        <w:rPr>
          <w:rFonts w:ascii="Arial" w:hAnsi="Arial" w:cs="Arial"/>
          <w:spacing w:val="-1"/>
        </w:rPr>
        <w:t xml:space="preserve"> </w:t>
      </w:r>
      <w:r w:rsidRPr="001F1BB0">
        <w:rPr>
          <w:rFonts w:ascii="Arial" w:hAnsi="Arial" w:cs="Arial"/>
        </w:rPr>
        <w:t xml:space="preserve">pihak swasta kepada masyarakat untuk memenuhi berbagai keperluan dan kebutuhan masyarakat dalam </w:t>
      </w:r>
      <w:r w:rsidRPr="001F1BB0">
        <w:rPr>
          <w:rFonts w:ascii="Arial" w:hAnsi="Arial" w:cs="Arial"/>
        </w:rPr>
        <w:lastRenderedPageBreak/>
        <w:t>membantu meningkatkan kesejahteraan masyarakat.</w:t>
      </w:r>
    </w:p>
    <w:p w:rsidR="00BC1603" w:rsidRPr="001F1BB0" w:rsidRDefault="00BC1603" w:rsidP="00D27B57">
      <w:pPr>
        <w:pStyle w:val="BodyText"/>
        <w:spacing w:line="480" w:lineRule="auto"/>
        <w:ind w:firstLine="567"/>
        <w:jc w:val="both"/>
        <w:rPr>
          <w:rFonts w:ascii="Arial" w:hAnsi="Arial" w:cs="Arial"/>
        </w:rPr>
      </w:pPr>
      <w:r w:rsidRPr="001F1BB0">
        <w:rPr>
          <w:rFonts w:ascii="Arial" w:hAnsi="Arial" w:cs="Arial"/>
        </w:rPr>
        <w:t>Pelayanan publik menurut Moenir dalam Pasolong (2014:128) mendefinisikan adalah landasan kegiatan yang dilakukan oleh seseorang ataupun sekelompok orang dengan landasan faktor material melalui system, prosedur dan metode tertentu dalam usaha memenuhi kepentingan orang lain sesuai dengan haknya. Selanjutnya</w:t>
      </w:r>
      <w:r w:rsidRPr="001F1BB0">
        <w:rPr>
          <w:rFonts w:ascii="Arial" w:hAnsi="Arial" w:cs="Arial"/>
          <w:spacing w:val="40"/>
        </w:rPr>
        <w:t xml:space="preserve"> </w:t>
      </w:r>
      <w:r w:rsidRPr="001F1BB0">
        <w:rPr>
          <w:rFonts w:ascii="Arial" w:hAnsi="Arial" w:cs="Arial"/>
        </w:rPr>
        <w:t>menambahkan bahwa kegiatan pelayanan publik yang di selenggarakan pemerintah kepada masyarakat meliputi berbagai hal yang menyangkut semua kebutuhan masyarakat.</w:t>
      </w:r>
    </w:p>
    <w:p w:rsidR="00BC1603" w:rsidRPr="001F1BB0" w:rsidRDefault="00BC1603" w:rsidP="00D27B57">
      <w:pPr>
        <w:pStyle w:val="BodyText"/>
        <w:spacing w:before="1" w:line="480" w:lineRule="auto"/>
        <w:ind w:firstLine="567"/>
        <w:jc w:val="both"/>
        <w:rPr>
          <w:rFonts w:ascii="Arial" w:hAnsi="Arial" w:cs="Arial"/>
        </w:rPr>
      </w:pPr>
      <w:r w:rsidRPr="001F1BB0">
        <w:rPr>
          <w:rFonts w:ascii="Arial" w:hAnsi="Arial" w:cs="Arial"/>
        </w:rPr>
        <w:t>Menurut</w:t>
      </w:r>
      <w:r w:rsidRPr="001F1BB0">
        <w:rPr>
          <w:rFonts w:ascii="Arial" w:hAnsi="Arial" w:cs="Arial"/>
          <w:spacing w:val="-6"/>
        </w:rPr>
        <w:t xml:space="preserve"> </w:t>
      </w:r>
      <w:r w:rsidRPr="001F1BB0">
        <w:rPr>
          <w:rFonts w:ascii="Arial" w:hAnsi="Arial" w:cs="Arial"/>
        </w:rPr>
        <w:t>Komarudin</w:t>
      </w:r>
      <w:r w:rsidRPr="001F1BB0">
        <w:rPr>
          <w:rFonts w:ascii="Arial" w:hAnsi="Arial" w:cs="Arial"/>
          <w:spacing w:val="-6"/>
        </w:rPr>
        <w:t xml:space="preserve"> </w:t>
      </w:r>
      <w:r w:rsidRPr="001F1BB0">
        <w:rPr>
          <w:rFonts w:ascii="Arial" w:hAnsi="Arial" w:cs="Arial"/>
        </w:rPr>
        <w:t>(2014:25)</w:t>
      </w:r>
      <w:r w:rsidRPr="001F1BB0">
        <w:rPr>
          <w:rFonts w:ascii="Arial" w:hAnsi="Arial" w:cs="Arial"/>
          <w:spacing w:val="-5"/>
        </w:rPr>
        <w:t xml:space="preserve"> </w:t>
      </w:r>
      <w:r w:rsidRPr="001F1BB0">
        <w:rPr>
          <w:rFonts w:ascii="Arial" w:hAnsi="Arial" w:cs="Arial"/>
        </w:rPr>
        <w:t>mendefinisikan</w:t>
      </w:r>
      <w:r w:rsidRPr="001F1BB0">
        <w:rPr>
          <w:rFonts w:ascii="Arial" w:hAnsi="Arial" w:cs="Arial"/>
          <w:spacing w:val="-9"/>
        </w:rPr>
        <w:t xml:space="preserve"> </w:t>
      </w:r>
      <w:r w:rsidRPr="001F1BB0">
        <w:rPr>
          <w:rFonts w:ascii="Arial" w:hAnsi="Arial" w:cs="Arial"/>
        </w:rPr>
        <w:t>bahwa</w:t>
      </w:r>
      <w:r w:rsidRPr="001F1BB0">
        <w:rPr>
          <w:rFonts w:ascii="Arial" w:hAnsi="Arial" w:cs="Arial"/>
          <w:spacing w:val="-6"/>
        </w:rPr>
        <w:t xml:space="preserve"> </w:t>
      </w:r>
      <w:r w:rsidRPr="001F1BB0">
        <w:rPr>
          <w:rFonts w:ascii="Arial" w:hAnsi="Arial" w:cs="Arial"/>
        </w:rPr>
        <w:t>pelayanan</w:t>
      </w:r>
      <w:r w:rsidRPr="001F1BB0">
        <w:rPr>
          <w:rFonts w:ascii="Arial" w:hAnsi="Arial" w:cs="Arial"/>
          <w:spacing w:val="-6"/>
        </w:rPr>
        <w:t xml:space="preserve"> </w:t>
      </w:r>
      <w:r w:rsidRPr="001F1BB0">
        <w:rPr>
          <w:rFonts w:ascii="Arial" w:hAnsi="Arial" w:cs="Arial"/>
        </w:rPr>
        <w:t xml:space="preserve">publik adalah segala kegiatan pelayanan yang dilaksanakan oleh penyelenggara pelayanan publik sebagai upaya memenuhi kebutuhan penerimaan pelayanan maupun pelaksanaan ketentuan peraturan perundang- </w:t>
      </w:r>
      <w:r w:rsidRPr="001F1BB0">
        <w:rPr>
          <w:rFonts w:ascii="Arial" w:hAnsi="Arial" w:cs="Arial"/>
          <w:spacing w:val="-2"/>
        </w:rPr>
        <w:t>undangan.</w:t>
      </w:r>
    </w:p>
    <w:p w:rsidR="00BC1603" w:rsidRPr="001F1BB0" w:rsidRDefault="00BC1603" w:rsidP="00D27B57">
      <w:pPr>
        <w:pStyle w:val="BodyText"/>
        <w:spacing w:before="1" w:line="480" w:lineRule="auto"/>
        <w:ind w:firstLine="567"/>
        <w:jc w:val="both"/>
        <w:rPr>
          <w:rFonts w:ascii="Arial" w:hAnsi="Arial" w:cs="Arial"/>
        </w:rPr>
      </w:pPr>
      <w:r w:rsidRPr="001F1BB0">
        <w:rPr>
          <w:rFonts w:ascii="Arial" w:hAnsi="Arial" w:cs="Arial"/>
        </w:rPr>
        <w:t>Menurut Effendi dalam Hardiyansyah (2018:15:16) mendefinisikan birokrasi publik harus dapat memberikan layanan publik yang lebih professional, efektif, sederhana, transparan, terbuka, tepat waktu, resperensif dan adaptif serta sekaligus dapat membangun kesulitan manusia dalam arti meningkatkan kapasitas individu dan masyarakat secara aktif untuk menentukan masa depan itu sendiri.</w:t>
      </w:r>
    </w:p>
    <w:p w:rsidR="00BC1603" w:rsidRPr="001F1BB0" w:rsidRDefault="00BC1603" w:rsidP="001F1BB0">
      <w:pPr>
        <w:pStyle w:val="BodyText"/>
        <w:spacing w:before="2" w:line="480" w:lineRule="auto"/>
        <w:ind w:firstLine="567"/>
        <w:jc w:val="both"/>
        <w:rPr>
          <w:rFonts w:ascii="Arial" w:hAnsi="Arial" w:cs="Arial"/>
        </w:rPr>
      </w:pPr>
      <w:r w:rsidRPr="001F1BB0">
        <w:rPr>
          <w:rFonts w:ascii="Arial" w:hAnsi="Arial" w:cs="Arial"/>
        </w:rPr>
        <w:t>Menurut Mulyadi (2019:188-189) mendefinisikan pelayanan publik dapat diartikan sebagai pemberi layanan (melayani) keperluan orang atau masyarakat</w:t>
      </w:r>
      <w:r w:rsidRPr="001F1BB0">
        <w:rPr>
          <w:rFonts w:ascii="Arial" w:hAnsi="Arial" w:cs="Arial"/>
          <w:spacing w:val="-2"/>
        </w:rPr>
        <w:t xml:space="preserve"> </w:t>
      </w:r>
      <w:r w:rsidRPr="001F1BB0">
        <w:rPr>
          <w:rFonts w:ascii="Arial" w:hAnsi="Arial" w:cs="Arial"/>
        </w:rPr>
        <w:t>yang mempunyai kepentingan</w:t>
      </w:r>
      <w:r w:rsidRPr="001F1BB0">
        <w:rPr>
          <w:rFonts w:ascii="Arial" w:hAnsi="Arial" w:cs="Arial"/>
          <w:spacing w:val="-2"/>
        </w:rPr>
        <w:t xml:space="preserve"> </w:t>
      </w:r>
      <w:r w:rsidRPr="001F1BB0">
        <w:rPr>
          <w:rFonts w:ascii="Arial" w:hAnsi="Arial" w:cs="Arial"/>
        </w:rPr>
        <w:t>pada</w:t>
      </w:r>
      <w:r w:rsidRPr="001F1BB0">
        <w:rPr>
          <w:rFonts w:ascii="Arial" w:hAnsi="Arial" w:cs="Arial"/>
          <w:spacing w:val="-2"/>
        </w:rPr>
        <w:t xml:space="preserve"> </w:t>
      </w:r>
      <w:r w:rsidRPr="001F1BB0">
        <w:rPr>
          <w:rFonts w:ascii="Arial" w:hAnsi="Arial" w:cs="Arial"/>
        </w:rPr>
        <w:t xml:space="preserve">organisasi sesuai dengan </w:t>
      </w:r>
      <w:r w:rsidRPr="001F1BB0">
        <w:rPr>
          <w:rFonts w:ascii="Arial" w:hAnsi="Arial" w:cs="Arial"/>
        </w:rPr>
        <w:lastRenderedPageBreak/>
        <w:t>aturan pokok dan t</w:t>
      </w:r>
      <w:r w:rsidR="001F1BB0">
        <w:rPr>
          <w:rFonts w:ascii="Arial" w:hAnsi="Arial" w:cs="Arial"/>
        </w:rPr>
        <w:t>ata cara yang telah ditetapkan.</w:t>
      </w:r>
    </w:p>
    <w:p w:rsidR="00BC1603" w:rsidRPr="001F1BB0" w:rsidRDefault="00BC1603" w:rsidP="00D27B57">
      <w:pPr>
        <w:pStyle w:val="BodyText"/>
        <w:spacing w:line="480" w:lineRule="auto"/>
        <w:ind w:firstLine="567"/>
        <w:jc w:val="both"/>
        <w:rPr>
          <w:rFonts w:ascii="Arial" w:hAnsi="Arial" w:cs="Arial"/>
        </w:rPr>
      </w:pPr>
      <w:r w:rsidRPr="001F1BB0">
        <w:rPr>
          <w:rFonts w:ascii="Arial" w:hAnsi="Arial" w:cs="Arial"/>
        </w:rPr>
        <w:t>Kemudian menurut Sinapir dalam Mutiarin (2014:91)</w:t>
      </w:r>
      <w:r w:rsidRPr="001F1BB0">
        <w:rPr>
          <w:rFonts w:ascii="Arial" w:hAnsi="Arial" w:cs="Arial"/>
          <w:spacing w:val="40"/>
        </w:rPr>
        <w:t xml:space="preserve"> </w:t>
      </w:r>
      <w:r w:rsidRPr="001F1BB0">
        <w:rPr>
          <w:rFonts w:ascii="Arial" w:hAnsi="Arial" w:cs="Arial"/>
        </w:rPr>
        <w:t>mendefinisikan pelayanan</w:t>
      </w:r>
      <w:r w:rsidRPr="001F1BB0">
        <w:rPr>
          <w:rFonts w:ascii="Arial" w:hAnsi="Arial" w:cs="Arial"/>
          <w:spacing w:val="-1"/>
        </w:rPr>
        <w:t xml:space="preserve"> </w:t>
      </w:r>
      <w:r w:rsidRPr="001F1BB0">
        <w:rPr>
          <w:rFonts w:ascii="Arial" w:hAnsi="Arial" w:cs="Arial"/>
        </w:rPr>
        <w:t>adalah cara melayani,</w:t>
      </w:r>
      <w:r w:rsidRPr="001F1BB0">
        <w:rPr>
          <w:rFonts w:ascii="Arial" w:hAnsi="Arial" w:cs="Arial"/>
          <w:spacing w:val="-1"/>
        </w:rPr>
        <w:t xml:space="preserve"> </w:t>
      </w:r>
      <w:r w:rsidRPr="001F1BB0">
        <w:rPr>
          <w:rFonts w:ascii="Arial" w:hAnsi="Arial" w:cs="Arial"/>
        </w:rPr>
        <w:t>membantu, menyiapkan, mengurus keperluan dan kelompok orang lain. Menurut Lukman dalam Sinambela (2019:5) mendefinisikan bahwa pelayanan adalah suatu kegiatan yang terjadi dalam interaksi langsung antara seseorang dengan orang lain atau mesin secara fisik, dan menyiapkan kepuasan pelanggan.</w:t>
      </w:r>
    </w:p>
    <w:p w:rsidR="00BC1603" w:rsidRPr="001F1BB0" w:rsidRDefault="00BC1603" w:rsidP="00D27B57">
      <w:pPr>
        <w:pStyle w:val="BodyText"/>
        <w:spacing w:line="480" w:lineRule="auto"/>
        <w:ind w:firstLine="567"/>
        <w:jc w:val="both"/>
        <w:rPr>
          <w:rFonts w:ascii="Arial" w:hAnsi="Arial" w:cs="Arial"/>
        </w:rPr>
      </w:pPr>
      <w:r w:rsidRPr="001F1BB0">
        <w:rPr>
          <w:rFonts w:ascii="Arial" w:hAnsi="Arial" w:cs="Arial"/>
        </w:rPr>
        <w:t>Menurut Zaenudin dalam Mutiarin (2014:116) mendefinisikan pelayanan publik dapat diartikan pemberian pelayanan (melayani) keperluan orang yang mempunyai kepentingan pada organisasi sesuai aturan pokok yang telah diterapkan.</w:t>
      </w:r>
    </w:p>
    <w:p w:rsidR="00BC1603" w:rsidRPr="001F1BB0" w:rsidRDefault="00BC1603" w:rsidP="00D27B57">
      <w:pPr>
        <w:pStyle w:val="BodyText"/>
        <w:spacing w:before="2" w:line="480" w:lineRule="auto"/>
        <w:ind w:firstLine="567"/>
        <w:jc w:val="both"/>
        <w:rPr>
          <w:rFonts w:ascii="Arial" w:hAnsi="Arial" w:cs="Arial"/>
        </w:rPr>
      </w:pPr>
      <w:r w:rsidRPr="001F1BB0">
        <w:rPr>
          <w:rFonts w:ascii="Arial" w:hAnsi="Arial" w:cs="Arial"/>
        </w:rPr>
        <w:t>Berdasarkan teori yang telah dijelaskan diatas bahwasannya pelayanan publik</w:t>
      </w:r>
      <w:r w:rsidRPr="001F1BB0">
        <w:rPr>
          <w:rFonts w:ascii="Arial" w:hAnsi="Arial" w:cs="Arial"/>
          <w:spacing w:val="40"/>
        </w:rPr>
        <w:t xml:space="preserve"> </w:t>
      </w:r>
      <w:r w:rsidRPr="001F1BB0">
        <w:rPr>
          <w:rFonts w:ascii="Arial" w:hAnsi="Arial" w:cs="Arial"/>
        </w:rPr>
        <w:t>adalah usaha dalam memberikan pelayanan (melayani) kebutuhan masyarakat yang memiliki kepentingan sesuai dengan aturan dan tata cara yang sudah ditentukan dengan pihak yang melayani dalam mengikuti tata cara yang sudah ditetapkan dengan baik.</w:t>
      </w:r>
    </w:p>
    <w:p w:rsidR="00F843EF" w:rsidRPr="001F1BB0" w:rsidRDefault="00BC1603" w:rsidP="00D27B57">
      <w:pPr>
        <w:pStyle w:val="BodyText"/>
        <w:spacing w:line="480" w:lineRule="auto"/>
        <w:ind w:firstLine="567"/>
        <w:jc w:val="both"/>
        <w:rPr>
          <w:rFonts w:ascii="Arial" w:hAnsi="Arial" w:cs="Arial"/>
        </w:rPr>
      </w:pPr>
      <w:r w:rsidRPr="001F1BB0">
        <w:rPr>
          <w:rFonts w:ascii="Arial" w:hAnsi="Arial" w:cs="Arial"/>
        </w:rPr>
        <w:t>Menurut Mahmudi (2013:223) mendefinisikan pelayanan publik adalah segala kegiatan pelayanan yang dilaksanakan oleh penyelenggaran pelayanan publik dan pelaksanaan ketentuan Peraturan Perundang-Undangan”.</w:t>
      </w:r>
      <w:r w:rsidRPr="001F1BB0">
        <w:rPr>
          <w:rFonts w:ascii="Arial" w:hAnsi="Arial" w:cs="Arial"/>
          <w:spacing w:val="-1"/>
        </w:rPr>
        <w:t xml:space="preserve"> </w:t>
      </w:r>
      <w:r w:rsidRPr="001F1BB0">
        <w:rPr>
          <w:rFonts w:ascii="Arial" w:hAnsi="Arial" w:cs="Arial"/>
        </w:rPr>
        <w:t>Teori diatas menjelaskan bahwa pelayanan publik adalah usaha yang memberikan pelayanan keperluan masyarakat yang memiliki kepentingan sesuai dengan aturan dan tata cara yang telah ditetapkan. Kegiatan pelayanan publik yang diselenggarakan pemerintah</w:t>
      </w:r>
      <w:r w:rsidR="00F843EF" w:rsidRPr="001F1BB0">
        <w:rPr>
          <w:rFonts w:ascii="Arial" w:hAnsi="Arial" w:cs="Arial"/>
        </w:rPr>
        <w:t xml:space="preserve"> </w:t>
      </w:r>
      <w:r w:rsidR="00F843EF" w:rsidRPr="001F1BB0">
        <w:rPr>
          <w:rFonts w:ascii="Arial" w:hAnsi="Arial" w:cs="Arial"/>
        </w:rPr>
        <w:lastRenderedPageBreak/>
        <w:t>kepada masyarakat meliputi banyak hal yang menyangkut semua kebutuhan masyarakat sebagai berikut :</w:t>
      </w:r>
    </w:p>
    <w:p w:rsidR="00F843EF" w:rsidRPr="001F1BB0" w:rsidRDefault="00F843EF" w:rsidP="00D15C1C">
      <w:pPr>
        <w:pStyle w:val="ListParagraph"/>
        <w:numPr>
          <w:ilvl w:val="2"/>
          <w:numId w:val="3"/>
        </w:numPr>
        <w:spacing w:line="480" w:lineRule="auto"/>
        <w:ind w:left="567"/>
        <w:contextualSpacing w:val="0"/>
        <w:jc w:val="both"/>
        <w:rPr>
          <w:rFonts w:ascii="Arial" w:hAnsi="Arial" w:cs="Arial"/>
          <w:szCs w:val="24"/>
        </w:rPr>
      </w:pPr>
      <w:r w:rsidRPr="001F1BB0">
        <w:rPr>
          <w:rFonts w:ascii="Arial" w:hAnsi="Arial" w:cs="Arial"/>
          <w:szCs w:val="24"/>
        </w:rPr>
        <w:t>Pelayanan publik adalah segala kegiatan pelayanan yang dilaksanakan oleh penyelenggara pelayanan publik sebagai pemenuhan kebutuhan penerima pelayanan maupun pelaksanaan ketentuan peraturan perundang-undangan.</w:t>
      </w:r>
    </w:p>
    <w:p w:rsidR="00F843EF" w:rsidRPr="001F1BB0" w:rsidRDefault="00F843EF" w:rsidP="00D15C1C">
      <w:pPr>
        <w:pStyle w:val="ListParagraph"/>
        <w:numPr>
          <w:ilvl w:val="2"/>
          <w:numId w:val="3"/>
        </w:numPr>
        <w:spacing w:line="480" w:lineRule="auto"/>
        <w:ind w:left="567"/>
        <w:contextualSpacing w:val="0"/>
        <w:jc w:val="both"/>
        <w:rPr>
          <w:rFonts w:ascii="Arial" w:hAnsi="Arial" w:cs="Arial"/>
          <w:szCs w:val="24"/>
        </w:rPr>
      </w:pPr>
      <w:r w:rsidRPr="001F1BB0">
        <w:rPr>
          <w:rFonts w:ascii="Arial" w:hAnsi="Arial" w:cs="Arial"/>
          <w:szCs w:val="24"/>
        </w:rPr>
        <w:t>Penyelenggara</w:t>
      </w:r>
      <w:r w:rsidRPr="001F1BB0">
        <w:rPr>
          <w:rFonts w:ascii="Arial" w:hAnsi="Arial" w:cs="Arial"/>
          <w:spacing w:val="-6"/>
          <w:szCs w:val="24"/>
        </w:rPr>
        <w:t xml:space="preserve"> </w:t>
      </w:r>
      <w:r w:rsidRPr="001F1BB0">
        <w:rPr>
          <w:rFonts w:ascii="Arial" w:hAnsi="Arial" w:cs="Arial"/>
          <w:szCs w:val="24"/>
        </w:rPr>
        <w:t>pelayanan</w:t>
      </w:r>
      <w:r w:rsidRPr="001F1BB0">
        <w:rPr>
          <w:rFonts w:ascii="Arial" w:hAnsi="Arial" w:cs="Arial"/>
          <w:spacing w:val="-4"/>
          <w:szCs w:val="24"/>
        </w:rPr>
        <w:t xml:space="preserve"> </w:t>
      </w:r>
      <w:r w:rsidRPr="001F1BB0">
        <w:rPr>
          <w:rFonts w:ascii="Arial" w:hAnsi="Arial" w:cs="Arial"/>
          <w:szCs w:val="24"/>
        </w:rPr>
        <w:t>publik</w:t>
      </w:r>
      <w:r w:rsidRPr="001F1BB0">
        <w:rPr>
          <w:rFonts w:ascii="Arial" w:hAnsi="Arial" w:cs="Arial"/>
          <w:spacing w:val="-3"/>
          <w:szCs w:val="24"/>
        </w:rPr>
        <w:t xml:space="preserve"> </w:t>
      </w:r>
      <w:r w:rsidRPr="001F1BB0">
        <w:rPr>
          <w:rFonts w:ascii="Arial" w:hAnsi="Arial" w:cs="Arial"/>
          <w:szCs w:val="24"/>
        </w:rPr>
        <w:t>dalam</w:t>
      </w:r>
      <w:r w:rsidRPr="001F1BB0">
        <w:rPr>
          <w:rFonts w:ascii="Arial" w:hAnsi="Arial" w:cs="Arial"/>
          <w:spacing w:val="-12"/>
          <w:szCs w:val="24"/>
        </w:rPr>
        <w:t xml:space="preserve"> </w:t>
      </w:r>
      <w:r w:rsidRPr="001F1BB0">
        <w:rPr>
          <w:rFonts w:ascii="Arial" w:hAnsi="Arial" w:cs="Arial"/>
          <w:szCs w:val="24"/>
        </w:rPr>
        <w:t>instansi</w:t>
      </w:r>
      <w:r w:rsidRPr="001F1BB0">
        <w:rPr>
          <w:rFonts w:ascii="Arial" w:hAnsi="Arial" w:cs="Arial"/>
          <w:spacing w:val="1"/>
          <w:szCs w:val="24"/>
        </w:rPr>
        <w:t xml:space="preserve"> </w:t>
      </w:r>
      <w:r w:rsidRPr="001F1BB0">
        <w:rPr>
          <w:rFonts w:ascii="Arial" w:hAnsi="Arial" w:cs="Arial"/>
          <w:spacing w:val="-2"/>
          <w:szCs w:val="24"/>
        </w:rPr>
        <w:t>pemerintah.</w:t>
      </w:r>
    </w:p>
    <w:p w:rsidR="00F843EF" w:rsidRPr="001F1BB0" w:rsidRDefault="00F843EF" w:rsidP="00D15C1C">
      <w:pPr>
        <w:pStyle w:val="ListParagraph"/>
        <w:numPr>
          <w:ilvl w:val="2"/>
          <w:numId w:val="3"/>
        </w:numPr>
        <w:spacing w:line="480" w:lineRule="auto"/>
        <w:ind w:left="567"/>
        <w:contextualSpacing w:val="0"/>
        <w:jc w:val="both"/>
        <w:rPr>
          <w:rFonts w:ascii="Arial" w:hAnsi="Arial" w:cs="Arial"/>
          <w:szCs w:val="24"/>
        </w:rPr>
      </w:pPr>
      <w:r w:rsidRPr="001F1BB0">
        <w:rPr>
          <w:rFonts w:ascii="Arial" w:hAnsi="Arial" w:cs="Arial"/>
          <w:szCs w:val="24"/>
        </w:rPr>
        <w:t>Instansi pemerintah adalah sebutan kolektif meliputi suatu kerja/satuan organisasi kementerian, dapartemen, lembaga pemerintah non dapatemen, kesektariat lembaga tertinggi dan lembaga tinggi negara, dan instansi pemerintah lainya, baik pusat maupun daerah termasuk Badan Milik Negara,</w:t>
      </w:r>
      <w:r w:rsidRPr="001F1BB0">
        <w:rPr>
          <w:rFonts w:ascii="Arial" w:hAnsi="Arial" w:cs="Arial"/>
          <w:spacing w:val="40"/>
          <w:szCs w:val="24"/>
        </w:rPr>
        <w:t xml:space="preserve"> </w:t>
      </w:r>
      <w:r w:rsidRPr="001F1BB0">
        <w:rPr>
          <w:rFonts w:ascii="Arial" w:hAnsi="Arial" w:cs="Arial"/>
          <w:szCs w:val="24"/>
        </w:rPr>
        <w:t>Badan Hukum Milik Negara,</w:t>
      </w:r>
      <w:r w:rsidRPr="001F1BB0">
        <w:rPr>
          <w:rFonts w:ascii="Arial" w:hAnsi="Arial" w:cs="Arial"/>
          <w:spacing w:val="40"/>
          <w:szCs w:val="24"/>
        </w:rPr>
        <w:t xml:space="preserve"> </w:t>
      </w:r>
      <w:r w:rsidRPr="001F1BB0">
        <w:rPr>
          <w:rFonts w:ascii="Arial" w:hAnsi="Arial" w:cs="Arial"/>
          <w:szCs w:val="24"/>
        </w:rPr>
        <w:t>dan Badan Usaha Milik Daerah.</w:t>
      </w:r>
    </w:p>
    <w:p w:rsidR="00F843EF" w:rsidRPr="001F1BB0" w:rsidRDefault="00F843EF" w:rsidP="00D15C1C">
      <w:pPr>
        <w:pStyle w:val="ListParagraph"/>
        <w:numPr>
          <w:ilvl w:val="2"/>
          <w:numId w:val="3"/>
        </w:numPr>
        <w:spacing w:before="1" w:line="480" w:lineRule="auto"/>
        <w:ind w:left="567"/>
        <w:contextualSpacing w:val="0"/>
        <w:jc w:val="both"/>
        <w:rPr>
          <w:rFonts w:ascii="Arial" w:hAnsi="Arial" w:cs="Arial"/>
          <w:szCs w:val="24"/>
        </w:rPr>
      </w:pPr>
      <w:r w:rsidRPr="001F1BB0">
        <w:rPr>
          <w:rFonts w:ascii="Arial" w:hAnsi="Arial" w:cs="Arial"/>
          <w:szCs w:val="24"/>
        </w:rPr>
        <w:t>Unit penyelenggaran pelayanan publik adalah unit kerja pada instansi pemerintah yang secara langsung memberikan pelayanan publik.</w:t>
      </w:r>
    </w:p>
    <w:p w:rsidR="00F843EF" w:rsidRPr="001F1BB0" w:rsidRDefault="00F843EF" w:rsidP="00D15C1C">
      <w:pPr>
        <w:pStyle w:val="ListParagraph"/>
        <w:numPr>
          <w:ilvl w:val="2"/>
          <w:numId w:val="3"/>
        </w:numPr>
        <w:spacing w:before="1" w:line="480" w:lineRule="auto"/>
        <w:ind w:left="567"/>
        <w:contextualSpacing w:val="0"/>
        <w:jc w:val="both"/>
        <w:rPr>
          <w:rFonts w:ascii="Arial" w:hAnsi="Arial" w:cs="Arial"/>
          <w:szCs w:val="24"/>
        </w:rPr>
      </w:pPr>
      <w:r w:rsidRPr="001F1BB0">
        <w:rPr>
          <w:rFonts w:ascii="Arial" w:hAnsi="Arial" w:cs="Arial"/>
          <w:szCs w:val="24"/>
        </w:rPr>
        <w:t>Pemberi pelayanan publik adalah pejabat/pegawai instansi pemerintah yang melaksanakan tugas dan fungsi pelayanan publik sesuai dengan peraturan perundang-undangan.</w:t>
      </w:r>
    </w:p>
    <w:p w:rsidR="00F843EF" w:rsidRPr="001F1BB0" w:rsidRDefault="00F843EF" w:rsidP="00D15C1C">
      <w:pPr>
        <w:pStyle w:val="ListParagraph"/>
        <w:numPr>
          <w:ilvl w:val="2"/>
          <w:numId w:val="3"/>
        </w:numPr>
        <w:spacing w:before="1" w:line="480" w:lineRule="auto"/>
        <w:ind w:left="567"/>
        <w:contextualSpacing w:val="0"/>
        <w:jc w:val="both"/>
        <w:rPr>
          <w:rFonts w:ascii="Arial" w:hAnsi="Arial" w:cs="Arial"/>
          <w:szCs w:val="24"/>
        </w:rPr>
      </w:pPr>
      <w:r w:rsidRPr="001F1BB0">
        <w:rPr>
          <w:rFonts w:ascii="Arial" w:hAnsi="Arial" w:cs="Arial"/>
          <w:szCs w:val="24"/>
        </w:rPr>
        <w:t>Penerima pelayanan publik adalah orang, masyarakat, intansi pemerintah dan badan hukum.</w:t>
      </w:r>
    </w:p>
    <w:p w:rsidR="00F843EF" w:rsidRPr="001F1BB0" w:rsidRDefault="00F843EF" w:rsidP="00D15C1C">
      <w:pPr>
        <w:pStyle w:val="ListParagraph"/>
        <w:numPr>
          <w:ilvl w:val="2"/>
          <w:numId w:val="3"/>
        </w:numPr>
        <w:spacing w:line="480" w:lineRule="auto"/>
        <w:ind w:left="567"/>
        <w:contextualSpacing w:val="0"/>
        <w:jc w:val="both"/>
        <w:rPr>
          <w:rFonts w:ascii="Arial" w:hAnsi="Arial" w:cs="Arial"/>
          <w:szCs w:val="24"/>
        </w:rPr>
      </w:pPr>
      <w:r w:rsidRPr="001F1BB0">
        <w:rPr>
          <w:rFonts w:ascii="Arial" w:hAnsi="Arial" w:cs="Arial"/>
          <w:szCs w:val="24"/>
        </w:rPr>
        <w:t>Biaya pelayanan publik adalah segala biaya (dengan nama</w:t>
      </w:r>
      <w:r w:rsidRPr="001F1BB0">
        <w:rPr>
          <w:rFonts w:ascii="Arial" w:hAnsi="Arial" w:cs="Arial"/>
          <w:spacing w:val="40"/>
          <w:szCs w:val="24"/>
        </w:rPr>
        <w:t xml:space="preserve"> </w:t>
      </w:r>
      <w:r w:rsidRPr="001F1BB0">
        <w:rPr>
          <w:rFonts w:ascii="Arial" w:hAnsi="Arial" w:cs="Arial"/>
          <w:szCs w:val="24"/>
        </w:rPr>
        <w:t>atau</w:t>
      </w:r>
      <w:r w:rsidRPr="001F1BB0">
        <w:rPr>
          <w:rFonts w:ascii="Arial" w:hAnsi="Arial" w:cs="Arial"/>
          <w:spacing w:val="40"/>
          <w:szCs w:val="24"/>
        </w:rPr>
        <w:t xml:space="preserve"> </w:t>
      </w:r>
      <w:r w:rsidRPr="001F1BB0">
        <w:rPr>
          <w:rFonts w:ascii="Arial" w:hAnsi="Arial" w:cs="Arial"/>
          <w:szCs w:val="24"/>
        </w:rPr>
        <w:t>sebutan</w:t>
      </w:r>
      <w:r w:rsidRPr="001F1BB0">
        <w:rPr>
          <w:rFonts w:ascii="Arial" w:hAnsi="Arial" w:cs="Arial"/>
          <w:spacing w:val="40"/>
          <w:szCs w:val="24"/>
        </w:rPr>
        <w:t xml:space="preserve"> </w:t>
      </w:r>
      <w:r w:rsidRPr="001F1BB0">
        <w:rPr>
          <w:rFonts w:ascii="Arial" w:hAnsi="Arial" w:cs="Arial"/>
          <w:szCs w:val="24"/>
        </w:rPr>
        <w:t>apapun)</w:t>
      </w:r>
      <w:r w:rsidRPr="001F1BB0">
        <w:rPr>
          <w:rFonts w:ascii="Arial" w:hAnsi="Arial" w:cs="Arial"/>
          <w:spacing w:val="40"/>
          <w:szCs w:val="24"/>
        </w:rPr>
        <w:t xml:space="preserve"> </w:t>
      </w:r>
      <w:r w:rsidRPr="001F1BB0">
        <w:rPr>
          <w:rFonts w:ascii="Arial" w:hAnsi="Arial" w:cs="Arial"/>
          <w:szCs w:val="24"/>
        </w:rPr>
        <w:t>sebagai</w:t>
      </w:r>
      <w:r w:rsidRPr="001F1BB0">
        <w:rPr>
          <w:rFonts w:ascii="Arial" w:hAnsi="Arial" w:cs="Arial"/>
          <w:spacing w:val="40"/>
          <w:szCs w:val="24"/>
        </w:rPr>
        <w:t xml:space="preserve"> </w:t>
      </w:r>
      <w:r w:rsidRPr="001F1BB0">
        <w:rPr>
          <w:rFonts w:ascii="Arial" w:hAnsi="Arial" w:cs="Arial"/>
          <w:szCs w:val="24"/>
        </w:rPr>
        <w:t>imbalan</w:t>
      </w:r>
      <w:r w:rsidRPr="001F1BB0">
        <w:rPr>
          <w:rFonts w:ascii="Arial" w:hAnsi="Arial" w:cs="Arial"/>
          <w:spacing w:val="40"/>
          <w:szCs w:val="24"/>
        </w:rPr>
        <w:t xml:space="preserve"> </w:t>
      </w:r>
      <w:r w:rsidRPr="001F1BB0">
        <w:rPr>
          <w:rFonts w:ascii="Arial" w:hAnsi="Arial" w:cs="Arial"/>
          <w:szCs w:val="24"/>
        </w:rPr>
        <w:t>jasa</w:t>
      </w:r>
      <w:r w:rsidRPr="001F1BB0">
        <w:rPr>
          <w:rFonts w:ascii="Arial" w:hAnsi="Arial" w:cs="Arial"/>
          <w:spacing w:val="40"/>
          <w:szCs w:val="24"/>
        </w:rPr>
        <w:t xml:space="preserve"> </w:t>
      </w:r>
      <w:r w:rsidRPr="001F1BB0">
        <w:rPr>
          <w:rFonts w:ascii="Arial" w:hAnsi="Arial" w:cs="Arial"/>
          <w:szCs w:val="24"/>
        </w:rPr>
        <w:t>atas</w:t>
      </w:r>
      <w:r w:rsidRPr="001F1BB0">
        <w:rPr>
          <w:rFonts w:ascii="Arial" w:hAnsi="Arial" w:cs="Arial"/>
          <w:spacing w:val="40"/>
          <w:szCs w:val="24"/>
        </w:rPr>
        <w:t xml:space="preserve"> </w:t>
      </w:r>
      <w:r w:rsidRPr="001F1BB0">
        <w:rPr>
          <w:rFonts w:ascii="Arial" w:hAnsi="Arial" w:cs="Arial"/>
          <w:szCs w:val="24"/>
        </w:rPr>
        <w:t xml:space="preserve">pemberianpelayanan </w:t>
      </w:r>
      <w:r w:rsidRPr="001F1BB0">
        <w:rPr>
          <w:rFonts w:ascii="Arial" w:hAnsi="Arial" w:cs="Arial"/>
          <w:szCs w:val="24"/>
        </w:rPr>
        <w:lastRenderedPageBreak/>
        <w:t>publik yang bersaran data dan tata cara</w:t>
      </w:r>
      <w:r w:rsidRPr="001F1BB0">
        <w:rPr>
          <w:rFonts w:ascii="Arial" w:hAnsi="Arial" w:cs="Arial"/>
          <w:spacing w:val="80"/>
          <w:szCs w:val="24"/>
        </w:rPr>
        <w:t xml:space="preserve"> </w:t>
      </w:r>
      <w:r w:rsidRPr="001F1BB0">
        <w:rPr>
          <w:rFonts w:ascii="Arial" w:hAnsi="Arial" w:cs="Arial"/>
          <w:szCs w:val="24"/>
        </w:rPr>
        <w:t>pembayaran yang ditetapkan oleh pejawab yang berwenang sesuai peraturan perundang undangan.</w:t>
      </w:r>
    </w:p>
    <w:p w:rsidR="00F843EF" w:rsidRPr="001F1BB0" w:rsidRDefault="00F843EF" w:rsidP="00D15C1C">
      <w:pPr>
        <w:pStyle w:val="ListParagraph"/>
        <w:numPr>
          <w:ilvl w:val="2"/>
          <w:numId w:val="3"/>
        </w:numPr>
        <w:spacing w:line="480" w:lineRule="auto"/>
        <w:ind w:left="567"/>
        <w:jc w:val="both"/>
        <w:rPr>
          <w:rFonts w:ascii="Arial" w:hAnsi="Arial" w:cs="Arial"/>
          <w:szCs w:val="24"/>
        </w:rPr>
      </w:pPr>
      <w:r w:rsidRPr="001F1BB0">
        <w:rPr>
          <w:rFonts w:ascii="Arial" w:hAnsi="Arial" w:cs="Arial"/>
          <w:szCs w:val="24"/>
        </w:rPr>
        <w:t>Indeks kepuasan masyarakat adalah tingkat kepuasan masyarakat dalam memperoleh pelayanan yang diperoleh dari penyelenggara atau memberi pelayanan sesuai harapan dan kebutuhan masyarakat.</w:t>
      </w:r>
    </w:p>
    <w:p w:rsidR="00F843EF" w:rsidRPr="001F1BB0" w:rsidRDefault="00F843EF" w:rsidP="00D27B57">
      <w:pPr>
        <w:pStyle w:val="ListParagraph"/>
        <w:spacing w:line="480" w:lineRule="auto"/>
        <w:ind w:left="0" w:firstLine="567"/>
        <w:jc w:val="both"/>
        <w:rPr>
          <w:rFonts w:ascii="Arial" w:hAnsi="Arial" w:cs="Arial"/>
          <w:szCs w:val="24"/>
        </w:rPr>
      </w:pPr>
      <w:r w:rsidRPr="001F1BB0">
        <w:rPr>
          <w:rFonts w:ascii="Arial" w:hAnsi="Arial" w:cs="Arial"/>
          <w:szCs w:val="24"/>
        </w:rPr>
        <w:t>Selanjutnya Menurut janet dan Robert Denhardt dalam Mutiari (2014:115) mendefinisikan pelayanan publik merupakan salah satu isi tujuan penting dari adminitrasi publik yang meliputi penyelenggara pemberian pelayanan jasa-jasa publik, urusan publik, (kepentingan dan kebutuhan publik), serta pembari layanan publik yang adil dan tidak diskriminatif. Menurut Thoha dengan Mulyadi (2016:178-179) mendefinisikan pelayanan publik dapat dipahami sebagai seuatu usaha seseorang atau kelompok orang, institusi tertentu untuk memberikan kemudahan dan bantuan kepada masyarakat, dan rangka mencapai tujuan tertentu.</w:t>
      </w:r>
    </w:p>
    <w:p w:rsidR="00F843EF" w:rsidRPr="001F1BB0" w:rsidRDefault="00F843EF" w:rsidP="00D27B57">
      <w:pPr>
        <w:pStyle w:val="ListParagraph"/>
        <w:spacing w:line="480" w:lineRule="auto"/>
        <w:ind w:left="0" w:firstLine="567"/>
        <w:contextualSpacing w:val="0"/>
        <w:jc w:val="both"/>
        <w:rPr>
          <w:rFonts w:ascii="Arial" w:hAnsi="Arial" w:cs="Arial"/>
          <w:szCs w:val="24"/>
        </w:rPr>
      </w:pPr>
      <w:r w:rsidRPr="001F1BB0">
        <w:rPr>
          <w:rFonts w:ascii="Arial" w:hAnsi="Arial" w:cs="Arial"/>
          <w:szCs w:val="24"/>
        </w:rPr>
        <w:t xml:space="preserve">Dalam pelayanan publik dapat didenfisikan sebagai salah satu bentuk jasa pelayanan, baik dalam bentuk barang maupun jasa publik yang pada dasarnya menjadi tanggungjawab dan dilaksanakan oleh pemerintah di Pusat, di Daerah, dan di lingkungan Badan Usaha Milik Negara dan Badan Usaha Milik Daerah, dalam rangka pelaksanaan ketentuan perundang-undangan Sedarmayant (2013:246). Dengan </w:t>
      </w:r>
      <w:r w:rsidRPr="001F1BB0">
        <w:rPr>
          <w:rFonts w:ascii="Arial" w:hAnsi="Arial" w:cs="Arial"/>
          <w:szCs w:val="24"/>
        </w:rPr>
        <w:lastRenderedPageBreak/>
        <w:t>menegaskan, bahwa hakikat dari pelayanan publik sebagai berikut:</w:t>
      </w:r>
    </w:p>
    <w:p w:rsidR="00F843EF" w:rsidRPr="001F1BB0" w:rsidRDefault="00F843EF" w:rsidP="00F426D3">
      <w:pPr>
        <w:pStyle w:val="ListParagraph"/>
        <w:spacing w:line="480" w:lineRule="auto"/>
        <w:ind w:left="567" w:hanging="567"/>
        <w:jc w:val="both"/>
        <w:rPr>
          <w:rFonts w:ascii="Arial" w:hAnsi="Arial" w:cs="Arial"/>
          <w:szCs w:val="24"/>
        </w:rPr>
      </w:pPr>
      <w:r w:rsidRPr="001F1BB0">
        <w:rPr>
          <w:rFonts w:ascii="Arial" w:hAnsi="Arial" w:cs="Arial"/>
          <w:szCs w:val="24"/>
        </w:rPr>
        <w:t>a.</w:t>
      </w:r>
      <w:r w:rsidRPr="001F1BB0">
        <w:rPr>
          <w:rFonts w:ascii="Arial" w:hAnsi="Arial" w:cs="Arial"/>
          <w:szCs w:val="24"/>
        </w:rPr>
        <w:tab/>
        <w:t>Meningkatkan mutu dan produktivitas pelayanan tugas dan fungsi instansi pemerintah dibidang pelayanan umum.</w:t>
      </w:r>
    </w:p>
    <w:p w:rsidR="00F843EF" w:rsidRPr="001F1BB0" w:rsidRDefault="00F843EF" w:rsidP="00F426D3">
      <w:pPr>
        <w:pStyle w:val="ListParagraph"/>
        <w:spacing w:line="480" w:lineRule="auto"/>
        <w:ind w:left="567" w:hanging="567"/>
        <w:jc w:val="both"/>
        <w:rPr>
          <w:rFonts w:ascii="Arial" w:hAnsi="Arial" w:cs="Arial"/>
          <w:szCs w:val="24"/>
        </w:rPr>
      </w:pPr>
      <w:r w:rsidRPr="001F1BB0">
        <w:rPr>
          <w:rFonts w:ascii="Arial" w:hAnsi="Arial" w:cs="Arial"/>
          <w:szCs w:val="24"/>
        </w:rPr>
        <w:t>b.</w:t>
      </w:r>
      <w:r w:rsidRPr="001F1BB0">
        <w:rPr>
          <w:rFonts w:ascii="Arial" w:hAnsi="Arial" w:cs="Arial"/>
          <w:szCs w:val="24"/>
        </w:rPr>
        <w:tab/>
        <w:t>Medorong upaya mengetektifkan system dan tata laksana pelayanan umum dapat diselenggarakan secara lebih berdaya guna dan berhasil.</w:t>
      </w:r>
    </w:p>
    <w:p w:rsidR="00F843EF" w:rsidRPr="001F1BB0" w:rsidRDefault="00F843EF" w:rsidP="00F426D3">
      <w:pPr>
        <w:pStyle w:val="ListParagraph"/>
        <w:spacing w:line="480" w:lineRule="auto"/>
        <w:ind w:left="567" w:hanging="567"/>
        <w:jc w:val="both"/>
        <w:rPr>
          <w:rFonts w:ascii="Arial" w:hAnsi="Arial" w:cs="Arial"/>
          <w:szCs w:val="24"/>
        </w:rPr>
      </w:pPr>
      <w:r w:rsidRPr="001F1BB0">
        <w:rPr>
          <w:rFonts w:ascii="Arial" w:hAnsi="Arial" w:cs="Arial"/>
          <w:szCs w:val="24"/>
        </w:rPr>
        <w:t>c.</w:t>
      </w:r>
      <w:r w:rsidRPr="001F1BB0">
        <w:rPr>
          <w:rFonts w:ascii="Arial" w:hAnsi="Arial" w:cs="Arial"/>
          <w:szCs w:val="24"/>
        </w:rPr>
        <w:tab/>
        <w:t>Mendorong tumbuh dan kreativitas, prakarsa dan peran serta masyarakat dalam pembangunan serta meningkatkan kesejahteraan masyarakat luas.</w:t>
      </w:r>
    </w:p>
    <w:p w:rsidR="00F843EF" w:rsidRPr="001F1BB0" w:rsidRDefault="00F843EF" w:rsidP="00D27B57">
      <w:pPr>
        <w:pStyle w:val="ListParagraph"/>
        <w:spacing w:line="480" w:lineRule="auto"/>
        <w:ind w:left="0" w:firstLine="567"/>
        <w:jc w:val="both"/>
        <w:rPr>
          <w:rFonts w:ascii="Arial" w:hAnsi="Arial" w:cs="Arial"/>
          <w:szCs w:val="24"/>
        </w:rPr>
      </w:pPr>
      <w:r w:rsidRPr="001F1BB0">
        <w:rPr>
          <w:rFonts w:ascii="Arial" w:hAnsi="Arial" w:cs="Arial"/>
          <w:szCs w:val="24"/>
        </w:rPr>
        <w:t>Pelayanan publik adalah pelayanan yang diberi oleh negara atau pemerintah atau perusahaan negara masyarakat untuk me</w:t>
      </w:r>
      <w:r w:rsidR="008228CE" w:rsidRPr="001F1BB0">
        <w:rPr>
          <w:rFonts w:ascii="Arial" w:hAnsi="Arial" w:cs="Arial"/>
          <w:szCs w:val="24"/>
        </w:rPr>
        <w:t xml:space="preserve">menuhi kebutuhan dasarnya dalam </w:t>
      </w:r>
      <w:r w:rsidRPr="001F1BB0">
        <w:rPr>
          <w:rFonts w:ascii="Arial" w:hAnsi="Arial" w:cs="Arial"/>
          <w:szCs w:val="24"/>
        </w:rPr>
        <w:t>rangka menciptakan kesejahteraan masyarakat. (Wilson dalam Mutiarin 2014:91)</w:t>
      </w:r>
    </w:p>
    <w:p w:rsidR="00F843EF" w:rsidRPr="001F1BB0" w:rsidRDefault="00F843EF" w:rsidP="00D27B57">
      <w:pPr>
        <w:pStyle w:val="ListParagraph"/>
        <w:spacing w:line="480" w:lineRule="auto"/>
        <w:ind w:left="0" w:firstLine="567"/>
        <w:jc w:val="both"/>
        <w:rPr>
          <w:rFonts w:ascii="Arial" w:hAnsi="Arial" w:cs="Arial"/>
          <w:szCs w:val="24"/>
        </w:rPr>
      </w:pPr>
      <w:r w:rsidRPr="001F1BB0">
        <w:rPr>
          <w:rFonts w:ascii="Arial" w:hAnsi="Arial" w:cs="Arial"/>
          <w:szCs w:val="24"/>
        </w:rPr>
        <w:t>Menurut mulyadi (2016:42-43) Menegaskan pelayanan publik dapat diklasifikasikan ke dalam empat (4) jenis yaitu:</w:t>
      </w:r>
    </w:p>
    <w:p w:rsidR="00F843EF" w:rsidRPr="001F1BB0" w:rsidRDefault="00F843EF" w:rsidP="00F426D3">
      <w:pPr>
        <w:pStyle w:val="ListParagraph"/>
        <w:spacing w:line="480" w:lineRule="auto"/>
        <w:ind w:left="567" w:hanging="567"/>
        <w:jc w:val="both"/>
        <w:rPr>
          <w:rFonts w:ascii="Arial" w:hAnsi="Arial" w:cs="Arial"/>
          <w:szCs w:val="24"/>
        </w:rPr>
      </w:pPr>
      <w:r w:rsidRPr="001F1BB0">
        <w:rPr>
          <w:rFonts w:ascii="Arial" w:hAnsi="Arial" w:cs="Arial"/>
          <w:szCs w:val="24"/>
        </w:rPr>
        <w:t>a.</w:t>
      </w:r>
      <w:r w:rsidRPr="001F1BB0">
        <w:rPr>
          <w:rFonts w:ascii="Arial" w:hAnsi="Arial" w:cs="Arial"/>
          <w:szCs w:val="24"/>
        </w:rPr>
        <w:tab/>
        <w:t>Pelayanan administratif yaitu pelayanan yang menghasilkan berbagai bentuk dekomen resmi yang dibutuhkan oleh publik.</w:t>
      </w:r>
    </w:p>
    <w:p w:rsidR="00F843EF" w:rsidRPr="001F1BB0" w:rsidRDefault="00F843EF" w:rsidP="00F426D3">
      <w:pPr>
        <w:pStyle w:val="ListParagraph"/>
        <w:spacing w:line="480" w:lineRule="auto"/>
        <w:ind w:left="567" w:hanging="567"/>
        <w:jc w:val="both"/>
        <w:rPr>
          <w:rFonts w:ascii="Arial" w:hAnsi="Arial" w:cs="Arial"/>
          <w:szCs w:val="24"/>
        </w:rPr>
      </w:pPr>
      <w:r w:rsidRPr="001F1BB0">
        <w:rPr>
          <w:rFonts w:ascii="Arial" w:hAnsi="Arial" w:cs="Arial"/>
          <w:szCs w:val="24"/>
        </w:rPr>
        <w:t>b.</w:t>
      </w:r>
      <w:r w:rsidRPr="001F1BB0">
        <w:rPr>
          <w:rFonts w:ascii="Arial" w:hAnsi="Arial" w:cs="Arial"/>
          <w:szCs w:val="24"/>
        </w:rPr>
        <w:tab/>
        <w:t>Pelaya</w:t>
      </w:r>
      <w:r w:rsidR="008228CE" w:rsidRPr="001F1BB0">
        <w:rPr>
          <w:rFonts w:ascii="Arial" w:hAnsi="Arial" w:cs="Arial"/>
          <w:szCs w:val="24"/>
        </w:rPr>
        <w:t xml:space="preserve">nan barang yaitu pelayanan yang </w:t>
      </w:r>
      <w:r w:rsidRPr="001F1BB0">
        <w:rPr>
          <w:rFonts w:ascii="Arial" w:hAnsi="Arial" w:cs="Arial"/>
          <w:szCs w:val="24"/>
        </w:rPr>
        <w:t>menghasilkan berbagai bentuk atau jenis barang yang digunakan publik.</w:t>
      </w:r>
    </w:p>
    <w:p w:rsidR="00F843EF" w:rsidRPr="001F1BB0" w:rsidRDefault="00F843EF" w:rsidP="00F426D3">
      <w:pPr>
        <w:pStyle w:val="ListParagraph"/>
        <w:spacing w:line="480" w:lineRule="auto"/>
        <w:ind w:left="567" w:hanging="567"/>
        <w:contextualSpacing w:val="0"/>
        <w:jc w:val="both"/>
        <w:rPr>
          <w:rFonts w:ascii="Arial" w:hAnsi="Arial" w:cs="Arial"/>
          <w:szCs w:val="24"/>
        </w:rPr>
      </w:pPr>
      <w:r w:rsidRPr="001F1BB0">
        <w:rPr>
          <w:rFonts w:ascii="Arial" w:hAnsi="Arial" w:cs="Arial"/>
          <w:szCs w:val="24"/>
        </w:rPr>
        <w:t>c.</w:t>
      </w:r>
      <w:r w:rsidRPr="001F1BB0">
        <w:rPr>
          <w:rFonts w:ascii="Arial" w:hAnsi="Arial" w:cs="Arial"/>
          <w:szCs w:val="24"/>
        </w:rPr>
        <w:tab/>
        <w:t>Pelayanan jasa yaitu pelayanan yang menghasilkan berbagai jasa dibutuhkan oleh publik.</w:t>
      </w:r>
    </w:p>
    <w:p w:rsidR="008228CE" w:rsidRPr="001F1BB0" w:rsidRDefault="008228CE" w:rsidP="00D15C1C">
      <w:pPr>
        <w:pStyle w:val="ListParagraph"/>
        <w:numPr>
          <w:ilvl w:val="0"/>
          <w:numId w:val="6"/>
        </w:numPr>
        <w:tabs>
          <w:tab w:val="left" w:pos="3097"/>
          <w:tab w:val="left" w:pos="3099"/>
        </w:tabs>
        <w:spacing w:line="480" w:lineRule="auto"/>
        <w:ind w:left="567" w:hanging="567"/>
        <w:contextualSpacing w:val="0"/>
        <w:jc w:val="both"/>
        <w:rPr>
          <w:rFonts w:ascii="Arial" w:hAnsi="Arial" w:cs="Arial"/>
          <w:szCs w:val="24"/>
        </w:rPr>
      </w:pPr>
      <w:r w:rsidRPr="001F1BB0">
        <w:rPr>
          <w:rFonts w:ascii="Arial" w:hAnsi="Arial" w:cs="Arial"/>
          <w:szCs w:val="24"/>
        </w:rPr>
        <w:t xml:space="preserve">Pelayanan regulative yaitu pelayanan melalui penegak hukum dan peraturan perundang-undangan, maupun kebijakan publik yang </w:t>
      </w:r>
      <w:r w:rsidRPr="001F1BB0">
        <w:rPr>
          <w:rFonts w:ascii="Arial" w:hAnsi="Arial" w:cs="Arial"/>
          <w:szCs w:val="24"/>
        </w:rPr>
        <w:lastRenderedPageBreak/>
        <w:t>sendi-sendi kehidupan masyarakat.</w:t>
      </w:r>
    </w:p>
    <w:p w:rsidR="008228CE" w:rsidRPr="001F1BB0" w:rsidRDefault="008228CE" w:rsidP="00D15C1C">
      <w:pPr>
        <w:pStyle w:val="Heading2"/>
        <w:numPr>
          <w:ilvl w:val="1"/>
          <w:numId w:val="3"/>
        </w:numPr>
        <w:spacing w:line="480" w:lineRule="auto"/>
        <w:ind w:left="567"/>
        <w:jc w:val="both"/>
        <w:rPr>
          <w:rFonts w:cs="Arial"/>
          <w:szCs w:val="24"/>
        </w:rPr>
      </w:pPr>
      <w:bookmarkStart w:id="22" w:name="_Toc178289654"/>
      <w:bookmarkStart w:id="23" w:name="_Toc178294613"/>
      <w:r w:rsidRPr="001F1BB0">
        <w:rPr>
          <w:rFonts w:cs="Arial"/>
          <w:szCs w:val="24"/>
        </w:rPr>
        <w:t>Pengertian</w:t>
      </w:r>
      <w:r w:rsidRPr="001F1BB0">
        <w:rPr>
          <w:rFonts w:cs="Arial"/>
          <w:spacing w:val="-6"/>
          <w:szCs w:val="24"/>
        </w:rPr>
        <w:t xml:space="preserve"> </w:t>
      </w:r>
      <w:r w:rsidRPr="001F1BB0">
        <w:rPr>
          <w:rFonts w:cs="Arial"/>
          <w:szCs w:val="24"/>
        </w:rPr>
        <w:t>standar</w:t>
      </w:r>
      <w:r w:rsidRPr="001F1BB0">
        <w:rPr>
          <w:rFonts w:cs="Arial"/>
          <w:spacing w:val="-5"/>
          <w:szCs w:val="24"/>
        </w:rPr>
        <w:t xml:space="preserve"> </w:t>
      </w:r>
      <w:r w:rsidRPr="001F1BB0">
        <w:rPr>
          <w:rFonts w:cs="Arial"/>
          <w:spacing w:val="-2"/>
          <w:szCs w:val="24"/>
        </w:rPr>
        <w:t>pelayanan</w:t>
      </w:r>
      <w:bookmarkEnd w:id="22"/>
      <w:bookmarkEnd w:id="23"/>
    </w:p>
    <w:p w:rsidR="008228CE" w:rsidRPr="001F1BB0" w:rsidRDefault="008228CE" w:rsidP="00D27B57">
      <w:pPr>
        <w:pStyle w:val="ListParagraph"/>
        <w:spacing w:line="480" w:lineRule="auto"/>
        <w:ind w:left="0" w:firstLine="567"/>
        <w:jc w:val="both"/>
        <w:rPr>
          <w:rFonts w:ascii="Arial" w:hAnsi="Arial" w:cs="Arial"/>
          <w:szCs w:val="24"/>
        </w:rPr>
      </w:pPr>
      <w:r w:rsidRPr="001F1BB0">
        <w:rPr>
          <w:rFonts w:ascii="Arial" w:hAnsi="Arial" w:cs="Arial"/>
          <w:szCs w:val="24"/>
        </w:rPr>
        <w:t>Dalam fungsi pemerintah salah satu adalah memberikan pelayanan bagi masyarakatnya. Pelayanan merupakan kegiatan untuk memenuhi kebutuhan dan keinginan kepada pihak lain. Menurut Agung Kurniawan (Harbani Pasolong 2013:128) mendefinisikan bahwa pelayanan publik adalah pemberian pelayanan (melayani) keperluan orang lain atau masyarakat yang mempunyai kepentingan pada organisasi itu sesuai dengan aturan pokok dan tata cara yang telah ditetapkan.</w:t>
      </w:r>
    </w:p>
    <w:p w:rsidR="008228CE" w:rsidRPr="001F1BB0" w:rsidRDefault="008228CE" w:rsidP="00D27B57">
      <w:pPr>
        <w:pStyle w:val="ListParagraph"/>
        <w:spacing w:line="480" w:lineRule="auto"/>
        <w:ind w:left="0" w:firstLine="567"/>
        <w:jc w:val="both"/>
        <w:rPr>
          <w:rFonts w:ascii="Arial" w:hAnsi="Arial" w:cs="Arial"/>
          <w:szCs w:val="24"/>
        </w:rPr>
      </w:pPr>
      <w:r w:rsidRPr="001F1BB0">
        <w:rPr>
          <w:rFonts w:ascii="Arial" w:hAnsi="Arial" w:cs="Arial"/>
          <w:szCs w:val="24"/>
        </w:rPr>
        <w:t>Pelayanan publik Menurut Sinambela (Harbani Pasolong 2013: 128) adalah setiap kegiatan yang dilakukan oleh pemerintah terhadap sejumlah manusia yang memiliki setiap kegiatan yang menguntungkan dalam suatu kumpulan atau kesatuan dan menawarkan kepuasan meskipun hasilnya tidak terikat pada suatu produk secara fisik. Menurut Hayat (2017 : 22) mendefinisikan pelayanan publik merupakan melayani secara keseluruhan aspek pelayanan dasar yang dibutuhkan oleh masyarakat untuk dipenuhi sesuai dengan ketentuannya.</w:t>
      </w:r>
    </w:p>
    <w:p w:rsidR="00D27B57" w:rsidRPr="001F1BB0" w:rsidRDefault="008228CE" w:rsidP="00FF00E8">
      <w:pPr>
        <w:pStyle w:val="BodyText"/>
        <w:spacing w:line="480" w:lineRule="auto"/>
        <w:ind w:firstLine="567"/>
        <w:jc w:val="both"/>
        <w:rPr>
          <w:rFonts w:ascii="Arial" w:hAnsi="Arial" w:cs="Arial"/>
        </w:rPr>
      </w:pPr>
      <w:r w:rsidRPr="001F1BB0">
        <w:rPr>
          <w:rFonts w:ascii="Arial" w:hAnsi="Arial" w:cs="Arial"/>
        </w:rPr>
        <w:t>Standar pelayanan publik merupakan ukuran yang telah ditetapkan dan dibakukan dalam penyelenggaraan pelayanan publik yang wajib ditaati oleh pemberi dan penerima pelayanan. Dalam menentukan suatu standar</w:t>
      </w:r>
      <w:r w:rsidRPr="001F1BB0">
        <w:rPr>
          <w:rFonts w:ascii="Arial" w:hAnsi="Arial" w:cs="Arial"/>
          <w:spacing w:val="37"/>
        </w:rPr>
        <w:t xml:space="preserve"> </w:t>
      </w:r>
      <w:r w:rsidRPr="001F1BB0">
        <w:rPr>
          <w:rFonts w:ascii="Arial" w:hAnsi="Arial" w:cs="Arial"/>
        </w:rPr>
        <w:t>pelayanan</w:t>
      </w:r>
      <w:r w:rsidRPr="001F1BB0">
        <w:rPr>
          <w:rFonts w:ascii="Arial" w:hAnsi="Arial" w:cs="Arial"/>
          <w:spacing w:val="40"/>
        </w:rPr>
        <w:t xml:space="preserve"> </w:t>
      </w:r>
      <w:r w:rsidRPr="001F1BB0">
        <w:rPr>
          <w:rFonts w:ascii="Arial" w:hAnsi="Arial" w:cs="Arial"/>
        </w:rPr>
        <w:t>pada</w:t>
      </w:r>
      <w:r w:rsidRPr="001F1BB0">
        <w:rPr>
          <w:rFonts w:ascii="Arial" w:hAnsi="Arial" w:cs="Arial"/>
          <w:spacing w:val="40"/>
        </w:rPr>
        <w:t xml:space="preserve"> </w:t>
      </w:r>
      <w:r w:rsidRPr="001F1BB0">
        <w:rPr>
          <w:rFonts w:ascii="Arial" w:hAnsi="Arial" w:cs="Arial"/>
        </w:rPr>
        <w:t>organisasi</w:t>
      </w:r>
      <w:r w:rsidRPr="001F1BB0">
        <w:rPr>
          <w:rFonts w:ascii="Arial" w:hAnsi="Arial" w:cs="Arial"/>
          <w:spacing w:val="40"/>
        </w:rPr>
        <w:t xml:space="preserve"> </w:t>
      </w:r>
      <w:r w:rsidRPr="001F1BB0">
        <w:rPr>
          <w:rFonts w:ascii="Arial" w:hAnsi="Arial" w:cs="Arial"/>
        </w:rPr>
        <w:t>pemerintah</w:t>
      </w:r>
      <w:r w:rsidRPr="001F1BB0">
        <w:rPr>
          <w:rFonts w:ascii="Arial" w:hAnsi="Arial" w:cs="Arial"/>
          <w:spacing w:val="40"/>
        </w:rPr>
        <w:t xml:space="preserve"> </w:t>
      </w:r>
      <w:r w:rsidRPr="001F1BB0">
        <w:rPr>
          <w:rFonts w:ascii="Arial" w:hAnsi="Arial" w:cs="Arial"/>
        </w:rPr>
        <w:t>harus</w:t>
      </w:r>
      <w:r w:rsidRPr="001F1BB0">
        <w:rPr>
          <w:rFonts w:ascii="Arial" w:hAnsi="Arial" w:cs="Arial"/>
          <w:spacing w:val="40"/>
        </w:rPr>
        <w:t xml:space="preserve"> </w:t>
      </w:r>
      <w:r w:rsidRPr="001F1BB0">
        <w:rPr>
          <w:rFonts w:ascii="Arial" w:hAnsi="Arial" w:cs="Arial"/>
        </w:rPr>
        <w:t>memiliki</w:t>
      </w:r>
      <w:r w:rsidRPr="001F1BB0">
        <w:rPr>
          <w:rFonts w:ascii="Arial" w:hAnsi="Arial" w:cs="Arial"/>
          <w:spacing w:val="39"/>
        </w:rPr>
        <w:t xml:space="preserve"> </w:t>
      </w:r>
      <w:r w:rsidRPr="001F1BB0">
        <w:rPr>
          <w:rFonts w:ascii="Arial" w:hAnsi="Arial" w:cs="Arial"/>
        </w:rPr>
        <w:t>berbagai jenis bentuk</w:t>
      </w:r>
      <w:r w:rsidRPr="001F1BB0">
        <w:rPr>
          <w:rFonts w:ascii="Arial" w:hAnsi="Arial" w:cs="Arial"/>
          <w:spacing w:val="-4"/>
        </w:rPr>
        <w:t xml:space="preserve"> </w:t>
      </w:r>
      <w:r w:rsidRPr="001F1BB0">
        <w:rPr>
          <w:rFonts w:ascii="Arial" w:hAnsi="Arial" w:cs="Arial"/>
        </w:rPr>
        <w:t>aturan yang</w:t>
      </w:r>
      <w:r w:rsidRPr="001F1BB0">
        <w:rPr>
          <w:rFonts w:ascii="Arial" w:hAnsi="Arial" w:cs="Arial"/>
          <w:spacing w:val="-3"/>
        </w:rPr>
        <w:t xml:space="preserve"> </w:t>
      </w:r>
      <w:r w:rsidRPr="001F1BB0">
        <w:rPr>
          <w:rFonts w:ascii="Arial" w:hAnsi="Arial" w:cs="Arial"/>
        </w:rPr>
        <w:t>ditetapkan untuk</w:t>
      </w:r>
      <w:r w:rsidRPr="001F1BB0">
        <w:rPr>
          <w:rFonts w:ascii="Arial" w:hAnsi="Arial" w:cs="Arial"/>
          <w:spacing w:val="-4"/>
        </w:rPr>
        <w:t xml:space="preserve"> </w:t>
      </w:r>
      <w:r w:rsidR="00D27B57" w:rsidRPr="001F1BB0">
        <w:rPr>
          <w:rFonts w:ascii="Arial" w:hAnsi="Arial" w:cs="Arial"/>
        </w:rPr>
        <w:t>mencapai pelayanan yang baik</w:t>
      </w:r>
      <w:r w:rsidR="005A5718" w:rsidRPr="001F1BB0">
        <w:rPr>
          <w:rFonts w:ascii="Arial" w:hAnsi="Arial" w:cs="Arial"/>
        </w:rPr>
        <w:t>.</w:t>
      </w:r>
    </w:p>
    <w:p w:rsidR="00E7798C" w:rsidRPr="001F1BB0" w:rsidRDefault="00E7798C" w:rsidP="00FF00E8">
      <w:pPr>
        <w:pStyle w:val="BodyText"/>
        <w:spacing w:line="480" w:lineRule="auto"/>
        <w:ind w:left="284"/>
        <w:jc w:val="both"/>
        <w:rPr>
          <w:rFonts w:ascii="Arial" w:hAnsi="Arial" w:cs="Arial"/>
        </w:rPr>
      </w:pPr>
    </w:p>
    <w:p w:rsidR="008228CE" w:rsidRPr="001F1BB0" w:rsidRDefault="008228CE" w:rsidP="00E7798C">
      <w:pPr>
        <w:pStyle w:val="BodyText"/>
        <w:spacing w:line="480" w:lineRule="auto"/>
        <w:ind w:left="284"/>
        <w:jc w:val="both"/>
        <w:rPr>
          <w:rFonts w:ascii="Arial" w:hAnsi="Arial" w:cs="Arial"/>
        </w:rPr>
      </w:pPr>
      <w:r w:rsidRPr="001F1BB0">
        <w:rPr>
          <w:rFonts w:ascii="Arial" w:hAnsi="Arial" w:cs="Arial"/>
        </w:rPr>
        <w:lastRenderedPageBreak/>
        <w:t>Mukarom</w:t>
      </w:r>
      <w:r w:rsidRPr="001F1BB0">
        <w:rPr>
          <w:rFonts w:ascii="Arial" w:hAnsi="Arial" w:cs="Arial"/>
          <w:spacing w:val="-17"/>
        </w:rPr>
        <w:t xml:space="preserve"> </w:t>
      </w:r>
      <w:r w:rsidRPr="001F1BB0">
        <w:rPr>
          <w:rFonts w:ascii="Arial" w:hAnsi="Arial" w:cs="Arial"/>
        </w:rPr>
        <w:t>dan</w:t>
      </w:r>
      <w:r w:rsidRPr="001F1BB0">
        <w:rPr>
          <w:rFonts w:ascii="Arial" w:hAnsi="Arial" w:cs="Arial"/>
          <w:spacing w:val="-17"/>
        </w:rPr>
        <w:t xml:space="preserve"> </w:t>
      </w:r>
      <w:r w:rsidRPr="001F1BB0">
        <w:rPr>
          <w:rFonts w:ascii="Arial" w:hAnsi="Arial" w:cs="Arial"/>
        </w:rPr>
        <w:t>Laksana</w:t>
      </w:r>
      <w:r w:rsidRPr="001F1BB0">
        <w:rPr>
          <w:rFonts w:ascii="Arial" w:hAnsi="Arial" w:cs="Arial"/>
          <w:spacing w:val="-13"/>
        </w:rPr>
        <w:t xml:space="preserve"> </w:t>
      </w:r>
      <w:r w:rsidRPr="001F1BB0">
        <w:rPr>
          <w:rFonts w:ascii="Arial" w:hAnsi="Arial" w:cs="Arial"/>
        </w:rPr>
        <w:t>(2018:85)</w:t>
      </w:r>
      <w:r w:rsidRPr="001F1BB0">
        <w:rPr>
          <w:rFonts w:ascii="Arial" w:hAnsi="Arial" w:cs="Arial"/>
          <w:spacing w:val="-13"/>
        </w:rPr>
        <w:t xml:space="preserve"> </w:t>
      </w:r>
      <w:r w:rsidRPr="001F1BB0">
        <w:rPr>
          <w:rFonts w:ascii="Arial" w:hAnsi="Arial" w:cs="Arial"/>
        </w:rPr>
        <w:t>mengungkapkan</w:t>
      </w:r>
      <w:r w:rsidRPr="001F1BB0">
        <w:rPr>
          <w:rFonts w:ascii="Arial" w:hAnsi="Arial" w:cs="Arial"/>
          <w:spacing w:val="-13"/>
        </w:rPr>
        <w:t xml:space="preserve"> </w:t>
      </w:r>
      <w:r w:rsidRPr="001F1BB0">
        <w:rPr>
          <w:rFonts w:ascii="Arial" w:hAnsi="Arial" w:cs="Arial"/>
        </w:rPr>
        <w:t>sebagai</w:t>
      </w:r>
      <w:r w:rsidRPr="001F1BB0">
        <w:rPr>
          <w:rFonts w:ascii="Arial" w:hAnsi="Arial" w:cs="Arial"/>
          <w:spacing w:val="-11"/>
        </w:rPr>
        <w:t xml:space="preserve"> </w:t>
      </w:r>
      <w:r w:rsidR="00D27B57" w:rsidRPr="001F1BB0">
        <w:rPr>
          <w:rFonts w:ascii="Arial" w:hAnsi="Arial" w:cs="Arial"/>
          <w:spacing w:val="-2"/>
        </w:rPr>
        <w:t>berikut;</w:t>
      </w:r>
    </w:p>
    <w:p w:rsidR="008228CE" w:rsidRPr="001F1BB0" w:rsidRDefault="00D27B57" w:rsidP="00D15C1C">
      <w:pPr>
        <w:pStyle w:val="ListParagraph"/>
        <w:numPr>
          <w:ilvl w:val="1"/>
          <w:numId w:val="7"/>
        </w:numPr>
        <w:spacing w:line="480" w:lineRule="auto"/>
        <w:ind w:left="851" w:hanging="567"/>
        <w:contextualSpacing w:val="0"/>
        <w:jc w:val="both"/>
        <w:rPr>
          <w:rFonts w:ascii="Arial" w:hAnsi="Arial" w:cs="Arial"/>
          <w:szCs w:val="24"/>
        </w:rPr>
      </w:pPr>
      <w:r w:rsidRPr="001F1BB0">
        <w:rPr>
          <w:rFonts w:ascii="Arial" w:hAnsi="Arial" w:cs="Arial"/>
          <w:szCs w:val="24"/>
        </w:rPr>
        <w:t>Prosedur</w:t>
      </w:r>
      <w:r w:rsidRPr="001F1BB0">
        <w:rPr>
          <w:rFonts w:ascii="Arial" w:hAnsi="Arial" w:cs="Arial"/>
          <w:spacing w:val="14"/>
          <w:szCs w:val="24"/>
        </w:rPr>
        <w:t xml:space="preserve"> </w:t>
      </w:r>
      <w:r w:rsidR="009F1540" w:rsidRPr="001F1BB0">
        <w:rPr>
          <w:rFonts w:ascii="Arial" w:hAnsi="Arial" w:cs="Arial"/>
          <w:spacing w:val="-2"/>
          <w:szCs w:val="24"/>
        </w:rPr>
        <w:t>P</w:t>
      </w:r>
      <w:r w:rsidRPr="001F1BB0">
        <w:rPr>
          <w:rFonts w:ascii="Arial" w:hAnsi="Arial" w:cs="Arial"/>
          <w:spacing w:val="-2"/>
          <w:szCs w:val="24"/>
        </w:rPr>
        <w:t>elayanan</w:t>
      </w:r>
      <w:r w:rsidR="008228CE" w:rsidRPr="001F1BB0">
        <w:rPr>
          <w:rFonts w:ascii="Arial" w:hAnsi="Arial" w:cs="Arial"/>
          <w:spacing w:val="-2"/>
          <w:szCs w:val="24"/>
        </w:rPr>
        <w:t>.</w:t>
      </w:r>
    </w:p>
    <w:p w:rsidR="00D27B57" w:rsidRPr="001F1BB0" w:rsidRDefault="00D27B57" w:rsidP="00D15C1C">
      <w:pPr>
        <w:pStyle w:val="ListParagraph"/>
        <w:numPr>
          <w:ilvl w:val="1"/>
          <w:numId w:val="7"/>
        </w:numPr>
        <w:spacing w:line="480" w:lineRule="auto"/>
        <w:ind w:left="851" w:hanging="567"/>
        <w:contextualSpacing w:val="0"/>
        <w:jc w:val="both"/>
        <w:rPr>
          <w:rFonts w:ascii="Arial" w:hAnsi="Arial" w:cs="Arial"/>
          <w:szCs w:val="24"/>
        </w:rPr>
      </w:pPr>
      <w:r w:rsidRPr="001F1BB0">
        <w:rPr>
          <w:rFonts w:ascii="Arial" w:hAnsi="Arial" w:cs="Arial"/>
          <w:szCs w:val="24"/>
        </w:rPr>
        <w:t>Produk</w:t>
      </w:r>
      <w:r w:rsidRPr="001F1BB0">
        <w:rPr>
          <w:rFonts w:ascii="Arial" w:hAnsi="Arial" w:cs="Arial"/>
          <w:spacing w:val="14"/>
          <w:szCs w:val="24"/>
        </w:rPr>
        <w:t xml:space="preserve"> </w:t>
      </w:r>
      <w:r w:rsidR="009F1540" w:rsidRPr="001F1BB0">
        <w:rPr>
          <w:rFonts w:ascii="Arial" w:hAnsi="Arial" w:cs="Arial"/>
          <w:spacing w:val="-2"/>
          <w:szCs w:val="24"/>
        </w:rPr>
        <w:t>P</w:t>
      </w:r>
      <w:r w:rsidRPr="001F1BB0">
        <w:rPr>
          <w:rFonts w:ascii="Arial" w:hAnsi="Arial" w:cs="Arial"/>
          <w:spacing w:val="-2"/>
          <w:szCs w:val="24"/>
        </w:rPr>
        <w:t>elayanan.</w:t>
      </w:r>
    </w:p>
    <w:p w:rsidR="00D27B57" w:rsidRPr="001F1BB0" w:rsidRDefault="00D27B57" w:rsidP="00D15C1C">
      <w:pPr>
        <w:pStyle w:val="ListParagraph"/>
        <w:numPr>
          <w:ilvl w:val="1"/>
          <w:numId w:val="7"/>
        </w:numPr>
        <w:spacing w:line="480" w:lineRule="auto"/>
        <w:ind w:left="851" w:hanging="567"/>
        <w:contextualSpacing w:val="0"/>
        <w:jc w:val="both"/>
        <w:rPr>
          <w:rFonts w:ascii="Arial" w:hAnsi="Arial" w:cs="Arial"/>
          <w:szCs w:val="24"/>
        </w:rPr>
      </w:pPr>
      <w:r w:rsidRPr="001F1BB0">
        <w:rPr>
          <w:rFonts w:ascii="Arial" w:hAnsi="Arial" w:cs="Arial"/>
          <w:szCs w:val="24"/>
        </w:rPr>
        <w:t>Waktu</w:t>
      </w:r>
      <w:r w:rsidRPr="001F1BB0">
        <w:rPr>
          <w:rFonts w:ascii="Arial" w:hAnsi="Arial" w:cs="Arial"/>
          <w:spacing w:val="6"/>
          <w:szCs w:val="24"/>
        </w:rPr>
        <w:t xml:space="preserve"> </w:t>
      </w:r>
      <w:r w:rsidR="009F1540" w:rsidRPr="001F1BB0">
        <w:rPr>
          <w:rFonts w:ascii="Arial" w:hAnsi="Arial" w:cs="Arial"/>
          <w:spacing w:val="-2"/>
          <w:szCs w:val="24"/>
        </w:rPr>
        <w:t>P</w:t>
      </w:r>
      <w:r w:rsidRPr="001F1BB0">
        <w:rPr>
          <w:rFonts w:ascii="Arial" w:hAnsi="Arial" w:cs="Arial"/>
          <w:spacing w:val="-2"/>
          <w:szCs w:val="24"/>
        </w:rPr>
        <w:t>enyelesaian.</w:t>
      </w:r>
    </w:p>
    <w:p w:rsidR="00D27B57" w:rsidRPr="001F1BB0" w:rsidRDefault="00D27B57" w:rsidP="00D15C1C">
      <w:pPr>
        <w:pStyle w:val="ListParagraph"/>
        <w:numPr>
          <w:ilvl w:val="1"/>
          <w:numId w:val="7"/>
        </w:numPr>
        <w:spacing w:line="480" w:lineRule="auto"/>
        <w:ind w:left="851" w:hanging="567"/>
        <w:contextualSpacing w:val="0"/>
        <w:jc w:val="both"/>
        <w:rPr>
          <w:rFonts w:ascii="Arial" w:hAnsi="Arial" w:cs="Arial"/>
          <w:szCs w:val="24"/>
        </w:rPr>
      </w:pPr>
      <w:r w:rsidRPr="001F1BB0">
        <w:rPr>
          <w:rFonts w:ascii="Arial" w:hAnsi="Arial" w:cs="Arial"/>
          <w:szCs w:val="24"/>
        </w:rPr>
        <w:t>Biaya</w:t>
      </w:r>
      <w:r w:rsidRPr="001F1BB0">
        <w:rPr>
          <w:rFonts w:ascii="Arial" w:hAnsi="Arial" w:cs="Arial"/>
          <w:spacing w:val="6"/>
          <w:szCs w:val="24"/>
        </w:rPr>
        <w:t xml:space="preserve"> </w:t>
      </w:r>
      <w:r w:rsidR="009F1540" w:rsidRPr="001F1BB0">
        <w:rPr>
          <w:rFonts w:ascii="Arial" w:hAnsi="Arial" w:cs="Arial"/>
          <w:spacing w:val="-2"/>
          <w:szCs w:val="24"/>
        </w:rPr>
        <w:t>P</w:t>
      </w:r>
      <w:r w:rsidRPr="001F1BB0">
        <w:rPr>
          <w:rFonts w:ascii="Arial" w:hAnsi="Arial" w:cs="Arial"/>
          <w:spacing w:val="-2"/>
          <w:szCs w:val="24"/>
        </w:rPr>
        <w:t>elayanan.</w:t>
      </w:r>
    </w:p>
    <w:p w:rsidR="00D27B57" w:rsidRPr="001F1BB0" w:rsidRDefault="00D27B57" w:rsidP="00D15C1C">
      <w:pPr>
        <w:pStyle w:val="ListParagraph"/>
        <w:numPr>
          <w:ilvl w:val="1"/>
          <w:numId w:val="7"/>
        </w:numPr>
        <w:tabs>
          <w:tab w:val="left" w:pos="1011"/>
        </w:tabs>
        <w:spacing w:line="480" w:lineRule="auto"/>
        <w:ind w:left="851" w:hanging="567"/>
        <w:contextualSpacing w:val="0"/>
        <w:jc w:val="both"/>
        <w:rPr>
          <w:rFonts w:ascii="Arial" w:hAnsi="Arial" w:cs="Arial"/>
          <w:szCs w:val="24"/>
        </w:rPr>
      </w:pPr>
      <w:r w:rsidRPr="001F1BB0">
        <w:rPr>
          <w:rFonts w:ascii="Arial" w:hAnsi="Arial" w:cs="Arial"/>
          <w:szCs w:val="24"/>
        </w:rPr>
        <w:t>Sarana</w:t>
      </w:r>
      <w:r w:rsidRPr="001F1BB0">
        <w:rPr>
          <w:rFonts w:ascii="Arial" w:hAnsi="Arial" w:cs="Arial"/>
          <w:spacing w:val="22"/>
          <w:szCs w:val="24"/>
        </w:rPr>
        <w:t xml:space="preserve"> </w:t>
      </w:r>
      <w:r w:rsidRPr="001F1BB0">
        <w:rPr>
          <w:rFonts w:ascii="Arial" w:hAnsi="Arial" w:cs="Arial"/>
          <w:szCs w:val="24"/>
        </w:rPr>
        <w:t>dan</w:t>
      </w:r>
      <w:r w:rsidRPr="001F1BB0">
        <w:rPr>
          <w:rFonts w:ascii="Arial" w:hAnsi="Arial" w:cs="Arial"/>
          <w:spacing w:val="9"/>
          <w:szCs w:val="24"/>
        </w:rPr>
        <w:t xml:space="preserve"> </w:t>
      </w:r>
      <w:r w:rsidR="009F1540" w:rsidRPr="001F1BB0">
        <w:rPr>
          <w:rFonts w:ascii="Arial" w:hAnsi="Arial" w:cs="Arial"/>
          <w:spacing w:val="-2"/>
          <w:szCs w:val="24"/>
        </w:rPr>
        <w:t>P</w:t>
      </w:r>
      <w:r w:rsidRPr="001F1BB0">
        <w:rPr>
          <w:rFonts w:ascii="Arial" w:hAnsi="Arial" w:cs="Arial"/>
          <w:spacing w:val="-2"/>
          <w:szCs w:val="24"/>
        </w:rPr>
        <w:t>rasarana.</w:t>
      </w:r>
    </w:p>
    <w:p w:rsidR="00D27B57" w:rsidRPr="001F1BB0" w:rsidRDefault="00D27B57" w:rsidP="00791BD3">
      <w:pPr>
        <w:pStyle w:val="ListParagraph"/>
        <w:numPr>
          <w:ilvl w:val="1"/>
          <w:numId w:val="7"/>
        </w:numPr>
        <w:spacing w:line="480" w:lineRule="auto"/>
        <w:ind w:left="851" w:hanging="567"/>
        <w:contextualSpacing w:val="0"/>
        <w:jc w:val="both"/>
        <w:rPr>
          <w:rFonts w:ascii="Arial" w:hAnsi="Arial" w:cs="Arial"/>
          <w:szCs w:val="24"/>
        </w:rPr>
      </w:pPr>
      <w:r w:rsidRPr="001F1BB0">
        <w:rPr>
          <w:rFonts w:ascii="Arial" w:hAnsi="Arial" w:cs="Arial"/>
          <w:szCs w:val="24"/>
        </w:rPr>
        <w:t>Kompetensi</w:t>
      </w:r>
      <w:r w:rsidRPr="001F1BB0">
        <w:rPr>
          <w:rFonts w:ascii="Arial" w:hAnsi="Arial" w:cs="Arial"/>
          <w:spacing w:val="14"/>
          <w:szCs w:val="24"/>
        </w:rPr>
        <w:t xml:space="preserve"> </w:t>
      </w:r>
      <w:r w:rsidR="009F1540" w:rsidRPr="001F1BB0">
        <w:rPr>
          <w:rFonts w:ascii="Arial" w:hAnsi="Arial" w:cs="Arial"/>
          <w:szCs w:val="24"/>
        </w:rPr>
        <w:t>P</w:t>
      </w:r>
      <w:r w:rsidRPr="001F1BB0">
        <w:rPr>
          <w:rFonts w:ascii="Arial" w:hAnsi="Arial" w:cs="Arial"/>
          <w:szCs w:val="24"/>
        </w:rPr>
        <w:t>etugas</w:t>
      </w:r>
      <w:r w:rsidRPr="001F1BB0">
        <w:rPr>
          <w:rFonts w:ascii="Arial" w:hAnsi="Arial" w:cs="Arial"/>
          <w:spacing w:val="22"/>
          <w:szCs w:val="24"/>
        </w:rPr>
        <w:t xml:space="preserve"> </w:t>
      </w:r>
      <w:r w:rsidR="009F1540" w:rsidRPr="001F1BB0">
        <w:rPr>
          <w:rFonts w:ascii="Arial" w:hAnsi="Arial" w:cs="Arial"/>
          <w:szCs w:val="24"/>
        </w:rPr>
        <w:t>P</w:t>
      </w:r>
      <w:r w:rsidRPr="001F1BB0">
        <w:rPr>
          <w:rFonts w:ascii="Arial" w:hAnsi="Arial" w:cs="Arial"/>
          <w:szCs w:val="24"/>
        </w:rPr>
        <w:t>emberi</w:t>
      </w:r>
      <w:r w:rsidRPr="001F1BB0">
        <w:rPr>
          <w:rFonts w:ascii="Arial" w:hAnsi="Arial" w:cs="Arial"/>
          <w:spacing w:val="21"/>
          <w:szCs w:val="24"/>
        </w:rPr>
        <w:t xml:space="preserve"> </w:t>
      </w:r>
      <w:r w:rsidR="009F1540" w:rsidRPr="001F1BB0">
        <w:rPr>
          <w:rFonts w:ascii="Arial" w:hAnsi="Arial" w:cs="Arial"/>
          <w:spacing w:val="21"/>
          <w:szCs w:val="24"/>
        </w:rPr>
        <w:t>P</w:t>
      </w:r>
      <w:r w:rsidRPr="001F1BB0">
        <w:rPr>
          <w:rFonts w:ascii="Arial" w:hAnsi="Arial" w:cs="Arial"/>
          <w:spacing w:val="-2"/>
          <w:szCs w:val="24"/>
        </w:rPr>
        <w:t>elayanan</w:t>
      </w:r>
    </w:p>
    <w:p w:rsidR="00D27B57" w:rsidRPr="001F1BB0" w:rsidRDefault="00D27B57" w:rsidP="00D15C1C">
      <w:pPr>
        <w:pStyle w:val="Heading2"/>
        <w:keepNext w:val="0"/>
        <w:keepLines w:val="0"/>
        <w:numPr>
          <w:ilvl w:val="0"/>
          <w:numId w:val="3"/>
        </w:numPr>
        <w:spacing w:before="271" w:line="480" w:lineRule="auto"/>
        <w:ind w:left="567"/>
        <w:jc w:val="both"/>
        <w:rPr>
          <w:rFonts w:cs="Arial"/>
          <w:spacing w:val="-2"/>
          <w:szCs w:val="24"/>
        </w:rPr>
      </w:pPr>
      <w:bookmarkStart w:id="24" w:name="_Toc178289655"/>
      <w:bookmarkStart w:id="25" w:name="_Toc178294614"/>
      <w:r w:rsidRPr="001F1BB0">
        <w:rPr>
          <w:rFonts w:cs="Arial"/>
          <w:szCs w:val="24"/>
        </w:rPr>
        <w:t>Operasional</w:t>
      </w:r>
      <w:r w:rsidRPr="001F1BB0">
        <w:rPr>
          <w:rFonts w:cs="Arial"/>
          <w:spacing w:val="-5"/>
          <w:szCs w:val="24"/>
        </w:rPr>
        <w:t xml:space="preserve"> </w:t>
      </w:r>
      <w:r w:rsidRPr="001F1BB0">
        <w:rPr>
          <w:rFonts w:cs="Arial"/>
          <w:szCs w:val="24"/>
        </w:rPr>
        <w:t>Variabel</w:t>
      </w:r>
      <w:r w:rsidRPr="001F1BB0">
        <w:rPr>
          <w:rFonts w:cs="Arial"/>
          <w:spacing w:val="-4"/>
          <w:szCs w:val="24"/>
        </w:rPr>
        <w:t xml:space="preserve"> </w:t>
      </w:r>
      <w:r w:rsidRPr="001F1BB0">
        <w:rPr>
          <w:rFonts w:cs="Arial"/>
          <w:spacing w:val="-2"/>
          <w:szCs w:val="24"/>
        </w:rPr>
        <w:t>Penelitian</w:t>
      </w:r>
      <w:bookmarkEnd w:id="24"/>
      <w:bookmarkEnd w:id="25"/>
    </w:p>
    <w:p w:rsidR="00C37DF8" w:rsidRPr="001F1BB0" w:rsidRDefault="00C37DF8" w:rsidP="00C37DF8">
      <w:pPr>
        <w:pStyle w:val="BodyText"/>
        <w:spacing w:line="480" w:lineRule="auto"/>
        <w:ind w:firstLine="567"/>
        <w:jc w:val="both"/>
        <w:rPr>
          <w:rFonts w:ascii="Arial" w:hAnsi="Arial" w:cs="Arial"/>
        </w:rPr>
      </w:pPr>
      <w:r w:rsidRPr="001F1BB0">
        <w:rPr>
          <w:rFonts w:ascii="Arial" w:hAnsi="Arial" w:cs="Arial"/>
        </w:rPr>
        <w:t>Untuk memudahkan dalam menganalisa dan memahami serta menghindari kesalahpahaman maka untuk memberikan batasan tentang konsep penelitian sebagai berikut:</w:t>
      </w:r>
    </w:p>
    <w:p w:rsidR="00C37DF8" w:rsidRPr="001F1BB0" w:rsidRDefault="00C37DF8" w:rsidP="00D15C1C">
      <w:pPr>
        <w:pStyle w:val="ListParagraph"/>
        <w:numPr>
          <w:ilvl w:val="1"/>
          <w:numId w:val="3"/>
        </w:numPr>
        <w:spacing w:before="1"/>
        <w:ind w:left="567"/>
        <w:jc w:val="both"/>
        <w:rPr>
          <w:rFonts w:ascii="Arial" w:hAnsi="Arial" w:cs="Arial"/>
          <w:szCs w:val="24"/>
        </w:rPr>
      </w:pPr>
      <w:r w:rsidRPr="001F1BB0">
        <w:rPr>
          <w:rFonts w:ascii="Arial" w:hAnsi="Arial" w:cs="Arial"/>
          <w:spacing w:val="-2"/>
          <w:szCs w:val="24"/>
        </w:rPr>
        <w:t>Analisis</w:t>
      </w:r>
    </w:p>
    <w:p w:rsidR="00C37DF8" w:rsidRPr="001F1BB0" w:rsidRDefault="00C37DF8" w:rsidP="00C37DF8">
      <w:pPr>
        <w:pStyle w:val="BodyText"/>
        <w:ind w:firstLine="567"/>
        <w:rPr>
          <w:rFonts w:ascii="Arial" w:hAnsi="Arial" w:cs="Arial"/>
        </w:rPr>
      </w:pPr>
    </w:p>
    <w:p w:rsidR="00C16108" w:rsidRPr="001F1BB0" w:rsidRDefault="00C37DF8" w:rsidP="005A5718">
      <w:pPr>
        <w:pStyle w:val="BodyText"/>
        <w:spacing w:line="480" w:lineRule="auto"/>
        <w:ind w:firstLine="567"/>
        <w:jc w:val="both"/>
        <w:rPr>
          <w:rFonts w:ascii="Arial" w:hAnsi="Arial" w:cs="Arial"/>
        </w:rPr>
      </w:pPr>
      <w:r w:rsidRPr="001F1BB0">
        <w:rPr>
          <w:rFonts w:ascii="Arial" w:hAnsi="Arial" w:cs="Arial"/>
        </w:rPr>
        <w:t>Yang dimaksud dengan analisis dalam penelitian ini adalah untuk menghasilkan pengetahuan standar pelayanan publik pada Kantor Desa Makeruh Kecamatan Rupat Kabupaten Bengkalis dapat dihubungkan dengan konsep teori terhadap suatu yang dihubungkan, yang pengujiannya dilakukan secara empiris yaitu langsung mengenai hubungan dengan tindakan yang dilakukan.</w:t>
      </w:r>
    </w:p>
    <w:p w:rsidR="00C37DF8" w:rsidRPr="001F1BB0" w:rsidRDefault="00C37DF8" w:rsidP="00D15C1C">
      <w:pPr>
        <w:pStyle w:val="ListParagraph"/>
        <w:numPr>
          <w:ilvl w:val="1"/>
          <w:numId w:val="3"/>
        </w:numPr>
        <w:spacing w:before="1"/>
        <w:ind w:left="567"/>
        <w:jc w:val="both"/>
        <w:rPr>
          <w:rFonts w:ascii="Arial" w:hAnsi="Arial" w:cs="Arial"/>
          <w:szCs w:val="24"/>
        </w:rPr>
      </w:pPr>
      <w:r w:rsidRPr="001F1BB0">
        <w:rPr>
          <w:rFonts w:ascii="Arial" w:hAnsi="Arial" w:cs="Arial"/>
          <w:spacing w:val="-2"/>
          <w:szCs w:val="24"/>
        </w:rPr>
        <w:t>Standar</w:t>
      </w:r>
    </w:p>
    <w:p w:rsidR="00C37DF8" w:rsidRPr="001F1BB0" w:rsidRDefault="00C37DF8" w:rsidP="00C37DF8">
      <w:pPr>
        <w:pStyle w:val="BodyText"/>
        <w:ind w:firstLine="567"/>
        <w:rPr>
          <w:rFonts w:ascii="Arial" w:hAnsi="Arial" w:cs="Arial"/>
        </w:rPr>
      </w:pPr>
    </w:p>
    <w:p w:rsidR="00C37DF8" w:rsidRPr="001F1BB0" w:rsidRDefault="00C37DF8" w:rsidP="00C37DF8">
      <w:pPr>
        <w:pStyle w:val="BodyText"/>
        <w:spacing w:line="480" w:lineRule="auto"/>
        <w:ind w:firstLine="567"/>
        <w:jc w:val="both"/>
        <w:rPr>
          <w:rFonts w:ascii="Arial" w:hAnsi="Arial" w:cs="Arial"/>
          <w:spacing w:val="-2"/>
        </w:rPr>
      </w:pPr>
      <w:r w:rsidRPr="001F1BB0">
        <w:rPr>
          <w:rFonts w:ascii="Arial" w:hAnsi="Arial" w:cs="Arial"/>
        </w:rPr>
        <w:t>Yang dimaksud dengan standar dalam penelitian ini adalah suatu</w:t>
      </w:r>
      <w:r w:rsidRPr="001F1BB0">
        <w:rPr>
          <w:rFonts w:ascii="Arial" w:hAnsi="Arial" w:cs="Arial"/>
          <w:spacing w:val="40"/>
        </w:rPr>
        <w:t xml:space="preserve"> </w:t>
      </w:r>
      <w:r w:rsidRPr="001F1BB0">
        <w:rPr>
          <w:rFonts w:ascii="Arial" w:hAnsi="Arial" w:cs="Arial"/>
        </w:rPr>
        <w:t>ukuran</w:t>
      </w:r>
      <w:r w:rsidRPr="001F1BB0">
        <w:rPr>
          <w:rFonts w:ascii="Arial" w:hAnsi="Arial" w:cs="Arial"/>
          <w:spacing w:val="15"/>
        </w:rPr>
        <w:t xml:space="preserve"> </w:t>
      </w:r>
      <w:r w:rsidRPr="001F1BB0">
        <w:rPr>
          <w:rFonts w:ascii="Arial" w:hAnsi="Arial" w:cs="Arial"/>
        </w:rPr>
        <w:t>yang</w:t>
      </w:r>
      <w:r w:rsidRPr="001F1BB0">
        <w:rPr>
          <w:rFonts w:ascii="Arial" w:hAnsi="Arial" w:cs="Arial"/>
          <w:spacing w:val="17"/>
        </w:rPr>
        <w:t xml:space="preserve"> </w:t>
      </w:r>
      <w:r w:rsidRPr="001F1BB0">
        <w:rPr>
          <w:rFonts w:ascii="Arial" w:hAnsi="Arial" w:cs="Arial"/>
        </w:rPr>
        <w:t>wajib</w:t>
      </w:r>
      <w:r w:rsidRPr="001F1BB0">
        <w:rPr>
          <w:rFonts w:ascii="Arial" w:hAnsi="Arial" w:cs="Arial"/>
          <w:spacing w:val="18"/>
        </w:rPr>
        <w:t xml:space="preserve"> </w:t>
      </w:r>
      <w:r w:rsidRPr="001F1BB0">
        <w:rPr>
          <w:rFonts w:ascii="Arial" w:hAnsi="Arial" w:cs="Arial"/>
        </w:rPr>
        <w:t>ditaati</w:t>
      </w:r>
      <w:r w:rsidRPr="001F1BB0">
        <w:rPr>
          <w:rFonts w:ascii="Arial" w:hAnsi="Arial" w:cs="Arial"/>
          <w:spacing w:val="20"/>
        </w:rPr>
        <w:t xml:space="preserve"> </w:t>
      </w:r>
      <w:r w:rsidRPr="001F1BB0">
        <w:rPr>
          <w:rFonts w:ascii="Arial" w:hAnsi="Arial" w:cs="Arial"/>
        </w:rPr>
        <w:t>oleh</w:t>
      </w:r>
      <w:r w:rsidRPr="001F1BB0">
        <w:rPr>
          <w:rFonts w:ascii="Arial" w:hAnsi="Arial" w:cs="Arial"/>
          <w:spacing w:val="13"/>
        </w:rPr>
        <w:t xml:space="preserve"> </w:t>
      </w:r>
      <w:r w:rsidRPr="001F1BB0">
        <w:rPr>
          <w:rFonts w:ascii="Arial" w:hAnsi="Arial" w:cs="Arial"/>
        </w:rPr>
        <w:t>petugas</w:t>
      </w:r>
      <w:r w:rsidRPr="001F1BB0">
        <w:rPr>
          <w:rFonts w:ascii="Arial" w:hAnsi="Arial" w:cs="Arial"/>
          <w:spacing w:val="11"/>
        </w:rPr>
        <w:t xml:space="preserve"> </w:t>
      </w:r>
      <w:r w:rsidRPr="001F1BB0">
        <w:rPr>
          <w:rFonts w:ascii="Arial" w:hAnsi="Arial" w:cs="Arial"/>
        </w:rPr>
        <w:t>Kantor</w:t>
      </w:r>
      <w:r w:rsidRPr="001F1BB0">
        <w:rPr>
          <w:rFonts w:ascii="Arial" w:hAnsi="Arial" w:cs="Arial"/>
          <w:spacing w:val="18"/>
        </w:rPr>
        <w:t xml:space="preserve"> </w:t>
      </w:r>
      <w:r w:rsidRPr="001F1BB0">
        <w:rPr>
          <w:rFonts w:ascii="Arial" w:hAnsi="Arial" w:cs="Arial"/>
        </w:rPr>
        <w:t>Desa</w:t>
      </w:r>
      <w:r w:rsidRPr="001F1BB0">
        <w:rPr>
          <w:rFonts w:ascii="Arial" w:hAnsi="Arial" w:cs="Arial"/>
          <w:spacing w:val="17"/>
        </w:rPr>
        <w:t xml:space="preserve"> </w:t>
      </w:r>
      <w:r w:rsidRPr="001F1BB0">
        <w:rPr>
          <w:rFonts w:ascii="Arial" w:hAnsi="Arial" w:cs="Arial"/>
        </w:rPr>
        <w:t>Makeruh</w:t>
      </w:r>
      <w:r w:rsidRPr="001F1BB0">
        <w:rPr>
          <w:rFonts w:ascii="Arial" w:hAnsi="Arial" w:cs="Arial"/>
          <w:spacing w:val="18"/>
        </w:rPr>
        <w:t xml:space="preserve"> </w:t>
      </w:r>
      <w:r w:rsidRPr="001F1BB0">
        <w:rPr>
          <w:rFonts w:ascii="Arial" w:hAnsi="Arial" w:cs="Arial"/>
          <w:spacing w:val="-2"/>
        </w:rPr>
        <w:t xml:space="preserve">Kecamatan </w:t>
      </w:r>
      <w:r w:rsidRPr="001F1BB0">
        <w:rPr>
          <w:rFonts w:ascii="Arial" w:hAnsi="Arial" w:cs="Arial"/>
          <w:spacing w:val="-4"/>
        </w:rPr>
        <w:t>Rupat</w:t>
      </w:r>
      <w:r w:rsidRPr="001F1BB0">
        <w:rPr>
          <w:rFonts w:ascii="Arial" w:hAnsi="Arial" w:cs="Arial"/>
        </w:rPr>
        <w:tab/>
      </w:r>
      <w:r w:rsidRPr="001F1BB0">
        <w:rPr>
          <w:rFonts w:ascii="Arial" w:hAnsi="Arial" w:cs="Arial"/>
          <w:spacing w:val="-2"/>
        </w:rPr>
        <w:t>Kabupaten</w:t>
      </w:r>
      <w:r w:rsidRPr="001F1BB0">
        <w:rPr>
          <w:rFonts w:ascii="Arial" w:hAnsi="Arial" w:cs="Arial"/>
        </w:rPr>
        <w:tab/>
      </w:r>
      <w:r w:rsidRPr="001F1BB0">
        <w:rPr>
          <w:rFonts w:ascii="Arial" w:hAnsi="Arial" w:cs="Arial"/>
          <w:spacing w:val="-2"/>
        </w:rPr>
        <w:t>Bengkalis</w:t>
      </w:r>
      <w:r w:rsidRPr="001F1BB0">
        <w:rPr>
          <w:rFonts w:ascii="Arial" w:hAnsi="Arial" w:cs="Arial"/>
        </w:rPr>
        <w:t xml:space="preserve"> </w:t>
      </w:r>
      <w:r w:rsidRPr="001F1BB0">
        <w:rPr>
          <w:rFonts w:ascii="Arial" w:hAnsi="Arial" w:cs="Arial"/>
          <w:spacing w:val="-4"/>
        </w:rPr>
        <w:t>untuk</w:t>
      </w:r>
      <w:r w:rsidRPr="001F1BB0">
        <w:rPr>
          <w:rFonts w:ascii="Arial" w:hAnsi="Arial" w:cs="Arial"/>
        </w:rPr>
        <w:t xml:space="preserve"> </w:t>
      </w:r>
      <w:r w:rsidRPr="001F1BB0">
        <w:rPr>
          <w:rFonts w:ascii="Arial" w:hAnsi="Arial" w:cs="Arial"/>
          <w:spacing w:val="-2"/>
        </w:rPr>
        <w:t>memberikan</w:t>
      </w:r>
      <w:r w:rsidRPr="001F1BB0">
        <w:rPr>
          <w:rFonts w:ascii="Arial" w:hAnsi="Arial" w:cs="Arial"/>
        </w:rPr>
        <w:t xml:space="preserve"> </w:t>
      </w:r>
      <w:r w:rsidRPr="001F1BB0">
        <w:rPr>
          <w:rFonts w:ascii="Arial" w:hAnsi="Arial" w:cs="Arial"/>
          <w:spacing w:val="-2"/>
        </w:rPr>
        <w:t>pelayanan</w:t>
      </w:r>
      <w:r w:rsidRPr="001F1BB0">
        <w:rPr>
          <w:rFonts w:ascii="Arial" w:hAnsi="Arial" w:cs="Arial"/>
        </w:rPr>
        <w:t xml:space="preserve"> </w:t>
      </w:r>
      <w:r w:rsidRPr="001F1BB0">
        <w:rPr>
          <w:rFonts w:ascii="Arial" w:hAnsi="Arial" w:cs="Arial"/>
          <w:spacing w:val="-2"/>
        </w:rPr>
        <w:t>kepada masyarakat.</w:t>
      </w:r>
    </w:p>
    <w:p w:rsidR="00C37DF8" w:rsidRPr="001F1BB0" w:rsidRDefault="00C37DF8" w:rsidP="00D15C1C">
      <w:pPr>
        <w:pStyle w:val="ListParagraph"/>
        <w:numPr>
          <w:ilvl w:val="1"/>
          <w:numId w:val="3"/>
        </w:numPr>
        <w:ind w:left="567"/>
        <w:contextualSpacing w:val="0"/>
        <w:jc w:val="both"/>
        <w:rPr>
          <w:rFonts w:ascii="Arial" w:hAnsi="Arial" w:cs="Arial"/>
          <w:szCs w:val="24"/>
        </w:rPr>
      </w:pPr>
      <w:r w:rsidRPr="001F1BB0">
        <w:rPr>
          <w:rFonts w:ascii="Arial" w:hAnsi="Arial" w:cs="Arial"/>
          <w:spacing w:val="-2"/>
          <w:szCs w:val="24"/>
        </w:rPr>
        <w:lastRenderedPageBreak/>
        <w:t>Pelayanan</w:t>
      </w:r>
    </w:p>
    <w:p w:rsidR="00C37DF8" w:rsidRPr="001F1BB0" w:rsidRDefault="00C37DF8" w:rsidP="00C37DF8">
      <w:pPr>
        <w:pStyle w:val="BodyText"/>
        <w:ind w:left="426" w:hanging="426"/>
        <w:rPr>
          <w:rFonts w:ascii="Arial" w:hAnsi="Arial" w:cs="Arial"/>
        </w:rPr>
      </w:pPr>
    </w:p>
    <w:p w:rsidR="00C37DF8" w:rsidRPr="001F1BB0" w:rsidRDefault="00C37DF8" w:rsidP="00C37DF8">
      <w:pPr>
        <w:pStyle w:val="BodyText"/>
        <w:spacing w:line="480" w:lineRule="auto"/>
        <w:ind w:firstLine="567"/>
        <w:jc w:val="both"/>
        <w:rPr>
          <w:rFonts w:ascii="Arial" w:hAnsi="Arial" w:cs="Arial"/>
        </w:rPr>
      </w:pPr>
      <w:r w:rsidRPr="001F1BB0">
        <w:rPr>
          <w:rFonts w:ascii="Arial" w:hAnsi="Arial" w:cs="Arial"/>
        </w:rPr>
        <w:t>Yang dimaksud dengan pelayanan dalam penelitian ini adalah petugas yang melakukan aktifitas pelayanan publik pada Kantor Desa Makeruh Kecamatan rupat kabupaten Bengkalis dalam melakukan</w:t>
      </w:r>
      <w:r w:rsidRPr="001F1BB0">
        <w:rPr>
          <w:rFonts w:ascii="Arial" w:hAnsi="Arial" w:cs="Arial"/>
          <w:spacing w:val="40"/>
        </w:rPr>
        <w:t xml:space="preserve"> </w:t>
      </w:r>
      <w:r w:rsidRPr="001F1BB0">
        <w:rPr>
          <w:rFonts w:ascii="Arial" w:hAnsi="Arial" w:cs="Arial"/>
        </w:rPr>
        <w:t xml:space="preserve">aktifitas langsung maupun tidak langsung untuk memenuhi kebutuhan </w:t>
      </w:r>
      <w:r w:rsidRPr="001F1BB0">
        <w:rPr>
          <w:rFonts w:ascii="Arial" w:hAnsi="Arial" w:cs="Arial"/>
          <w:spacing w:val="-2"/>
        </w:rPr>
        <w:t>masyarakat.</w:t>
      </w:r>
    </w:p>
    <w:p w:rsidR="00C37DF8" w:rsidRPr="001F1BB0" w:rsidRDefault="00C37DF8" w:rsidP="00D15C1C">
      <w:pPr>
        <w:pStyle w:val="ListParagraph"/>
        <w:numPr>
          <w:ilvl w:val="1"/>
          <w:numId w:val="3"/>
        </w:numPr>
        <w:spacing w:before="1"/>
        <w:ind w:left="567"/>
        <w:contextualSpacing w:val="0"/>
        <w:jc w:val="both"/>
        <w:rPr>
          <w:rFonts w:ascii="Arial" w:hAnsi="Arial" w:cs="Arial"/>
          <w:szCs w:val="24"/>
        </w:rPr>
      </w:pPr>
      <w:r w:rsidRPr="001F1BB0">
        <w:rPr>
          <w:rFonts w:ascii="Arial" w:hAnsi="Arial" w:cs="Arial"/>
          <w:spacing w:val="-2"/>
          <w:szCs w:val="24"/>
        </w:rPr>
        <w:t>Publik</w:t>
      </w:r>
    </w:p>
    <w:p w:rsidR="00C37DF8" w:rsidRPr="001F1BB0" w:rsidRDefault="00C37DF8" w:rsidP="00C37DF8">
      <w:pPr>
        <w:pStyle w:val="BodyText"/>
        <w:rPr>
          <w:rFonts w:ascii="Arial" w:hAnsi="Arial" w:cs="Arial"/>
        </w:rPr>
      </w:pPr>
    </w:p>
    <w:p w:rsidR="00C37DF8" w:rsidRPr="001F1BB0" w:rsidRDefault="00C37DF8" w:rsidP="00C37DF8">
      <w:pPr>
        <w:pStyle w:val="BodyText"/>
        <w:spacing w:before="1" w:line="480" w:lineRule="auto"/>
        <w:ind w:firstLine="566"/>
        <w:jc w:val="both"/>
        <w:rPr>
          <w:rFonts w:ascii="Arial" w:hAnsi="Arial" w:cs="Arial"/>
        </w:rPr>
      </w:pPr>
      <w:r w:rsidRPr="001F1BB0">
        <w:rPr>
          <w:rFonts w:ascii="Arial" w:hAnsi="Arial" w:cs="Arial"/>
        </w:rPr>
        <w:t>Yang dimaksud dengan publik dalam penelitian ini adalah masyarakat yang berada diwilayah kerja pada Kantor Desa Makeruh Kabupaten Bengkalis yaitu masyarakat di Kecamatan Rupat.</w:t>
      </w:r>
    </w:p>
    <w:p w:rsidR="00C37DF8" w:rsidRPr="001F1BB0" w:rsidRDefault="00C37DF8" w:rsidP="00D15C1C">
      <w:pPr>
        <w:pStyle w:val="ListParagraph"/>
        <w:numPr>
          <w:ilvl w:val="1"/>
          <w:numId w:val="3"/>
        </w:numPr>
        <w:ind w:left="567"/>
        <w:contextualSpacing w:val="0"/>
        <w:jc w:val="both"/>
        <w:rPr>
          <w:rFonts w:ascii="Arial" w:hAnsi="Arial" w:cs="Arial"/>
          <w:szCs w:val="24"/>
        </w:rPr>
      </w:pPr>
      <w:r w:rsidRPr="001F1BB0">
        <w:rPr>
          <w:rFonts w:ascii="Arial" w:hAnsi="Arial" w:cs="Arial"/>
          <w:szCs w:val="24"/>
        </w:rPr>
        <w:t>Standar</w:t>
      </w:r>
      <w:r w:rsidRPr="001F1BB0">
        <w:rPr>
          <w:rFonts w:ascii="Arial" w:hAnsi="Arial" w:cs="Arial"/>
          <w:spacing w:val="-4"/>
          <w:szCs w:val="24"/>
        </w:rPr>
        <w:t xml:space="preserve"> </w:t>
      </w:r>
      <w:r w:rsidRPr="001F1BB0">
        <w:rPr>
          <w:rFonts w:ascii="Arial" w:hAnsi="Arial" w:cs="Arial"/>
          <w:szCs w:val="24"/>
        </w:rPr>
        <w:t>Pelayanan</w:t>
      </w:r>
      <w:r w:rsidRPr="001F1BB0">
        <w:rPr>
          <w:rFonts w:ascii="Arial" w:hAnsi="Arial" w:cs="Arial"/>
          <w:spacing w:val="-4"/>
          <w:szCs w:val="24"/>
        </w:rPr>
        <w:t xml:space="preserve"> </w:t>
      </w:r>
      <w:r w:rsidRPr="001F1BB0">
        <w:rPr>
          <w:rFonts w:ascii="Arial" w:hAnsi="Arial" w:cs="Arial"/>
          <w:spacing w:val="-2"/>
          <w:szCs w:val="24"/>
        </w:rPr>
        <w:t>Publik</w:t>
      </w:r>
    </w:p>
    <w:p w:rsidR="00C37DF8" w:rsidRPr="001F1BB0" w:rsidRDefault="00C37DF8" w:rsidP="00C37DF8">
      <w:pPr>
        <w:pStyle w:val="BodyText"/>
        <w:rPr>
          <w:rFonts w:ascii="Arial" w:hAnsi="Arial" w:cs="Arial"/>
        </w:rPr>
      </w:pPr>
    </w:p>
    <w:p w:rsidR="00323C74" w:rsidRPr="001F1BB0" w:rsidRDefault="00C37DF8" w:rsidP="005A5718">
      <w:pPr>
        <w:pStyle w:val="BodyText"/>
        <w:spacing w:line="480" w:lineRule="auto"/>
        <w:ind w:firstLine="567"/>
        <w:jc w:val="both"/>
        <w:rPr>
          <w:rFonts w:ascii="Arial" w:hAnsi="Arial" w:cs="Arial"/>
        </w:rPr>
      </w:pPr>
      <w:r w:rsidRPr="001F1BB0">
        <w:rPr>
          <w:rFonts w:ascii="Arial" w:hAnsi="Arial" w:cs="Arial"/>
        </w:rPr>
        <w:t>Yang dimaksud dengan standar pelayanan publik adalah ukuran yang telah ditetapkan dan di bakukan dalam penyelenggaraan pelayanan publik pada Desa Makeruh Kabupaten Bengkalis yang wajib ditaati oleh oleh pemberi dan penerima dalam menentukan suatu standar pelayanan pada organisasi pemerintah harus memiliki berbagai jenis bentuk aturan yang ditetapkan untuk mencapai pelayanan yang baik.</w:t>
      </w:r>
    </w:p>
    <w:p w:rsidR="00B94003" w:rsidRPr="001F1BB0" w:rsidRDefault="00B94003" w:rsidP="00323C74">
      <w:pPr>
        <w:pStyle w:val="BodyText"/>
        <w:spacing w:before="2" w:line="480" w:lineRule="auto"/>
        <w:ind w:firstLine="567"/>
        <w:jc w:val="both"/>
        <w:rPr>
          <w:rFonts w:ascii="Arial" w:hAnsi="Arial" w:cs="Arial"/>
        </w:rPr>
      </w:pPr>
      <w:r w:rsidRPr="001F1BB0">
        <w:rPr>
          <w:rFonts w:ascii="Arial" w:hAnsi="Arial" w:cs="Arial"/>
        </w:rPr>
        <w:t xml:space="preserve">Untuk mengukur tingkat Standar Pelayanan Publik pada penelitian ini terdapat 6 (enam) indikator yaitu menurut </w:t>
      </w:r>
      <w:r w:rsidR="00F426D3" w:rsidRPr="001F1BB0">
        <w:rPr>
          <w:rFonts w:ascii="Arial" w:hAnsi="Arial" w:cs="Arial"/>
        </w:rPr>
        <w:t>Mukarom</w:t>
      </w:r>
      <w:r w:rsidR="00F426D3" w:rsidRPr="001F1BB0">
        <w:rPr>
          <w:rFonts w:ascii="Arial" w:hAnsi="Arial" w:cs="Arial"/>
          <w:spacing w:val="-17"/>
        </w:rPr>
        <w:t xml:space="preserve"> </w:t>
      </w:r>
      <w:r w:rsidR="00F426D3" w:rsidRPr="001F1BB0">
        <w:rPr>
          <w:rFonts w:ascii="Arial" w:hAnsi="Arial" w:cs="Arial"/>
        </w:rPr>
        <w:t>dan</w:t>
      </w:r>
      <w:r w:rsidR="00F426D3" w:rsidRPr="001F1BB0">
        <w:rPr>
          <w:rFonts w:ascii="Arial" w:hAnsi="Arial" w:cs="Arial"/>
          <w:spacing w:val="-17"/>
        </w:rPr>
        <w:t xml:space="preserve"> </w:t>
      </w:r>
      <w:r w:rsidR="00F426D3" w:rsidRPr="001F1BB0">
        <w:rPr>
          <w:rFonts w:ascii="Arial" w:hAnsi="Arial" w:cs="Arial"/>
        </w:rPr>
        <w:t>Laksana</w:t>
      </w:r>
      <w:r w:rsidR="00F426D3" w:rsidRPr="001F1BB0">
        <w:rPr>
          <w:rFonts w:ascii="Arial" w:hAnsi="Arial" w:cs="Arial"/>
          <w:spacing w:val="-13"/>
        </w:rPr>
        <w:t xml:space="preserve"> </w:t>
      </w:r>
      <w:r w:rsidR="00F426D3" w:rsidRPr="001F1BB0">
        <w:rPr>
          <w:rFonts w:ascii="Arial" w:hAnsi="Arial" w:cs="Arial"/>
        </w:rPr>
        <w:t>(2018:85), menyatakan bahwa dalam mengukur tingkat standar pelayanan publik dapat dilihat beberapa variabel yaitu:</w:t>
      </w:r>
    </w:p>
    <w:p w:rsidR="00F426D3" w:rsidRPr="001F1BB0" w:rsidRDefault="00F426D3" w:rsidP="00D15C1C">
      <w:pPr>
        <w:pStyle w:val="ListParagraph"/>
        <w:numPr>
          <w:ilvl w:val="0"/>
          <w:numId w:val="8"/>
        </w:numPr>
        <w:spacing w:line="480" w:lineRule="auto"/>
        <w:ind w:left="567" w:hanging="567"/>
        <w:contextualSpacing w:val="0"/>
        <w:jc w:val="both"/>
        <w:rPr>
          <w:rFonts w:ascii="Arial" w:hAnsi="Arial" w:cs="Arial"/>
          <w:szCs w:val="24"/>
        </w:rPr>
      </w:pPr>
      <w:r w:rsidRPr="001F1BB0">
        <w:rPr>
          <w:rFonts w:ascii="Arial" w:hAnsi="Arial" w:cs="Arial"/>
          <w:szCs w:val="24"/>
        </w:rPr>
        <w:t>Prosedur</w:t>
      </w:r>
      <w:r w:rsidRPr="001F1BB0">
        <w:rPr>
          <w:rFonts w:ascii="Arial" w:hAnsi="Arial" w:cs="Arial"/>
          <w:spacing w:val="14"/>
          <w:szCs w:val="24"/>
        </w:rPr>
        <w:t xml:space="preserve"> </w:t>
      </w:r>
      <w:r w:rsidR="009F1540" w:rsidRPr="001F1BB0">
        <w:rPr>
          <w:rFonts w:ascii="Arial" w:hAnsi="Arial" w:cs="Arial"/>
          <w:spacing w:val="-2"/>
          <w:szCs w:val="24"/>
        </w:rPr>
        <w:t>P</w:t>
      </w:r>
      <w:r w:rsidR="00D26BE8" w:rsidRPr="001F1BB0">
        <w:rPr>
          <w:rFonts w:ascii="Arial" w:hAnsi="Arial" w:cs="Arial"/>
          <w:spacing w:val="-2"/>
          <w:szCs w:val="24"/>
        </w:rPr>
        <w:t>elayanan</w:t>
      </w:r>
    </w:p>
    <w:p w:rsidR="009F1540" w:rsidRPr="001F1BB0" w:rsidRDefault="009F1540" w:rsidP="00731559">
      <w:pPr>
        <w:pStyle w:val="BodyText"/>
        <w:spacing w:line="480" w:lineRule="auto"/>
        <w:ind w:firstLine="567"/>
        <w:jc w:val="both"/>
        <w:rPr>
          <w:rFonts w:ascii="Arial" w:hAnsi="Arial" w:cs="Arial"/>
        </w:rPr>
      </w:pPr>
      <w:r w:rsidRPr="001F1BB0">
        <w:rPr>
          <w:rFonts w:ascii="Arial" w:hAnsi="Arial" w:cs="Arial"/>
        </w:rPr>
        <w:t>Yang dimaksud dengan Prosedur</w:t>
      </w:r>
      <w:r w:rsidRPr="001F1BB0">
        <w:rPr>
          <w:rFonts w:ascii="Arial" w:hAnsi="Arial" w:cs="Arial"/>
          <w:spacing w:val="14"/>
        </w:rPr>
        <w:t xml:space="preserve"> </w:t>
      </w:r>
      <w:r w:rsidRPr="001F1BB0">
        <w:rPr>
          <w:rFonts w:ascii="Arial" w:hAnsi="Arial" w:cs="Arial"/>
          <w:spacing w:val="-2"/>
        </w:rPr>
        <w:t>Pelayanan</w:t>
      </w:r>
      <w:r w:rsidRPr="001F1BB0">
        <w:rPr>
          <w:rFonts w:ascii="Arial" w:hAnsi="Arial" w:cs="Arial"/>
        </w:rPr>
        <w:t xml:space="preserve"> adalah syarat </w:t>
      </w:r>
      <w:r w:rsidRPr="001F1BB0">
        <w:rPr>
          <w:rFonts w:ascii="Arial" w:hAnsi="Arial" w:cs="Arial"/>
        </w:rPr>
        <w:lastRenderedPageBreak/>
        <w:t>(dokumen atau barang/hal lain) yang harus dipenuhi dalam pengurusan suatu jenis pelayanan, baik persyaratan teknis maupun administratif</w:t>
      </w:r>
      <w:r w:rsidRPr="001F1BB0">
        <w:rPr>
          <w:rFonts w:ascii="Arial" w:hAnsi="Arial" w:cs="Arial"/>
          <w:spacing w:val="40"/>
        </w:rPr>
        <w:t xml:space="preserve"> </w:t>
      </w:r>
      <w:r w:rsidRPr="001F1BB0">
        <w:rPr>
          <w:rFonts w:ascii="Arial" w:hAnsi="Arial" w:cs="Arial"/>
        </w:rPr>
        <w:t>sesuai dengan kebutuhan-kebutuhan apa saja yang diperlukan untuk penyelesaian</w:t>
      </w:r>
      <w:r w:rsidRPr="001F1BB0">
        <w:rPr>
          <w:rFonts w:ascii="Arial" w:hAnsi="Arial" w:cs="Arial"/>
          <w:spacing w:val="40"/>
        </w:rPr>
        <w:t xml:space="preserve"> </w:t>
      </w:r>
      <w:r w:rsidRPr="001F1BB0">
        <w:rPr>
          <w:rFonts w:ascii="Arial" w:hAnsi="Arial" w:cs="Arial"/>
        </w:rPr>
        <w:t>proses pelayanan pada Kantor Desa Makeruh Kecamatan Rupat Kabupaten Bengkalis.</w:t>
      </w:r>
    </w:p>
    <w:p w:rsidR="0083155F" w:rsidRPr="001F1BB0" w:rsidRDefault="0083155F" w:rsidP="0083155F">
      <w:pPr>
        <w:pStyle w:val="BodyText"/>
        <w:spacing w:before="2" w:line="480" w:lineRule="auto"/>
        <w:ind w:firstLine="566"/>
        <w:jc w:val="both"/>
        <w:rPr>
          <w:rFonts w:ascii="Arial" w:hAnsi="Arial" w:cs="Arial"/>
          <w:spacing w:val="-4"/>
        </w:rPr>
      </w:pPr>
      <w:r w:rsidRPr="001F1BB0">
        <w:rPr>
          <w:rFonts w:ascii="Arial" w:hAnsi="Arial" w:cs="Arial"/>
        </w:rPr>
        <w:t xml:space="preserve">Untuk melihat Prosedur Pelayanan yang diterapkan Kantor Desa Makeruh Kecamatan Rupat Kabupaten Bengkalis dilihat dari sub indikator dibawah </w:t>
      </w:r>
      <w:r w:rsidRPr="001F1BB0">
        <w:rPr>
          <w:rFonts w:ascii="Arial" w:hAnsi="Arial" w:cs="Arial"/>
          <w:spacing w:val="-4"/>
        </w:rPr>
        <w:t>ini:</w:t>
      </w:r>
    </w:p>
    <w:p w:rsidR="0083155F" w:rsidRPr="001F1BB0" w:rsidRDefault="0083155F" w:rsidP="00D15C1C">
      <w:pPr>
        <w:pStyle w:val="ListParagraph"/>
        <w:numPr>
          <w:ilvl w:val="1"/>
          <w:numId w:val="9"/>
        </w:numPr>
        <w:spacing w:line="480" w:lineRule="auto"/>
        <w:ind w:left="851"/>
        <w:contextualSpacing w:val="0"/>
        <w:jc w:val="both"/>
        <w:rPr>
          <w:rFonts w:ascii="Arial" w:hAnsi="Arial" w:cs="Arial"/>
          <w:szCs w:val="24"/>
        </w:rPr>
      </w:pPr>
      <w:r w:rsidRPr="001F1BB0">
        <w:rPr>
          <w:rFonts w:ascii="Arial" w:hAnsi="Arial" w:cs="Arial"/>
          <w:szCs w:val="24"/>
        </w:rPr>
        <w:t>Adanya</w:t>
      </w:r>
      <w:r w:rsidRPr="001F1BB0">
        <w:rPr>
          <w:rFonts w:ascii="Arial" w:hAnsi="Arial" w:cs="Arial"/>
          <w:spacing w:val="-5"/>
          <w:szCs w:val="24"/>
        </w:rPr>
        <w:t xml:space="preserve"> </w:t>
      </w:r>
      <w:r w:rsidR="00F52873" w:rsidRPr="001F1BB0">
        <w:rPr>
          <w:rFonts w:ascii="Arial" w:hAnsi="Arial" w:cs="Arial"/>
          <w:szCs w:val="24"/>
        </w:rPr>
        <w:t>papan informasi mengenai</w:t>
      </w:r>
      <w:r w:rsidRPr="001F1BB0">
        <w:rPr>
          <w:rFonts w:ascii="Arial" w:hAnsi="Arial" w:cs="Arial"/>
          <w:spacing w:val="-2"/>
          <w:szCs w:val="24"/>
        </w:rPr>
        <w:t xml:space="preserve"> </w:t>
      </w:r>
      <w:r w:rsidRPr="001F1BB0">
        <w:rPr>
          <w:rFonts w:ascii="Arial" w:hAnsi="Arial" w:cs="Arial"/>
          <w:szCs w:val="24"/>
        </w:rPr>
        <w:t>kejelasan</w:t>
      </w:r>
      <w:r w:rsidRPr="001F1BB0">
        <w:rPr>
          <w:rFonts w:ascii="Arial" w:hAnsi="Arial" w:cs="Arial"/>
          <w:spacing w:val="-5"/>
          <w:szCs w:val="24"/>
        </w:rPr>
        <w:t xml:space="preserve"> </w:t>
      </w:r>
      <w:r w:rsidRPr="001F1BB0">
        <w:rPr>
          <w:rFonts w:ascii="Arial" w:hAnsi="Arial" w:cs="Arial"/>
          <w:szCs w:val="24"/>
        </w:rPr>
        <w:t>persyaratan</w:t>
      </w:r>
      <w:r w:rsidRPr="001F1BB0">
        <w:rPr>
          <w:rFonts w:ascii="Arial" w:hAnsi="Arial" w:cs="Arial"/>
          <w:spacing w:val="-3"/>
          <w:szCs w:val="24"/>
        </w:rPr>
        <w:t xml:space="preserve"> </w:t>
      </w:r>
      <w:r w:rsidRPr="001F1BB0">
        <w:rPr>
          <w:rFonts w:ascii="Arial" w:hAnsi="Arial" w:cs="Arial"/>
          <w:szCs w:val="24"/>
        </w:rPr>
        <w:t>yang</w:t>
      </w:r>
      <w:r w:rsidRPr="001F1BB0">
        <w:rPr>
          <w:rFonts w:ascii="Arial" w:hAnsi="Arial" w:cs="Arial"/>
          <w:spacing w:val="-5"/>
          <w:szCs w:val="24"/>
        </w:rPr>
        <w:t xml:space="preserve"> </w:t>
      </w:r>
      <w:r w:rsidRPr="001F1BB0">
        <w:rPr>
          <w:rFonts w:ascii="Arial" w:hAnsi="Arial" w:cs="Arial"/>
          <w:szCs w:val="24"/>
        </w:rPr>
        <w:t>harus</w:t>
      </w:r>
      <w:r w:rsidRPr="001F1BB0">
        <w:rPr>
          <w:rFonts w:ascii="Arial" w:hAnsi="Arial" w:cs="Arial"/>
          <w:spacing w:val="-2"/>
          <w:szCs w:val="24"/>
        </w:rPr>
        <w:t xml:space="preserve"> dipenuhi</w:t>
      </w:r>
    </w:p>
    <w:p w:rsidR="0083155F" w:rsidRPr="001F1BB0" w:rsidRDefault="0083155F" w:rsidP="00D15C1C">
      <w:pPr>
        <w:pStyle w:val="ListParagraph"/>
        <w:numPr>
          <w:ilvl w:val="1"/>
          <w:numId w:val="9"/>
        </w:numPr>
        <w:spacing w:line="480" w:lineRule="auto"/>
        <w:ind w:left="851"/>
        <w:contextualSpacing w:val="0"/>
        <w:jc w:val="both"/>
        <w:rPr>
          <w:rFonts w:ascii="Arial" w:hAnsi="Arial" w:cs="Arial"/>
          <w:szCs w:val="24"/>
        </w:rPr>
      </w:pPr>
      <w:r w:rsidRPr="001F1BB0">
        <w:rPr>
          <w:rFonts w:ascii="Arial" w:hAnsi="Arial" w:cs="Arial"/>
          <w:spacing w:val="-2"/>
          <w:szCs w:val="24"/>
        </w:rPr>
        <w:t>Adanya</w:t>
      </w:r>
      <w:r w:rsidRPr="001F1BB0">
        <w:rPr>
          <w:rFonts w:ascii="Arial" w:hAnsi="Arial" w:cs="Arial"/>
          <w:szCs w:val="24"/>
        </w:rPr>
        <w:t xml:space="preserve"> </w:t>
      </w:r>
      <w:r w:rsidR="00930047" w:rsidRPr="001F1BB0">
        <w:rPr>
          <w:rFonts w:ascii="Arial" w:hAnsi="Arial" w:cs="Arial"/>
          <w:szCs w:val="24"/>
        </w:rPr>
        <w:t xml:space="preserve">sistem web pemerintah desa mengenai </w:t>
      </w:r>
      <w:r w:rsidRPr="001F1BB0">
        <w:rPr>
          <w:rFonts w:ascii="Arial" w:hAnsi="Arial" w:cs="Arial"/>
          <w:spacing w:val="-2"/>
          <w:szCs w:val="24"/>
        </w:rPr>
        <w:t>persyaratan</w:t>
      </w:r>
      <w:r w:rsidRPr="001F1BB0">
        <w:rPr>
          <w:rFonts w:ascii="Arial" w:hAnsi="Arial" w:cs="Arial"/>
          <w:szCs w:val="24"/>
        </w:rPr>
        <w:t xml:space="preserve"> </w:t>
      </w:r>
      <w:r w:rsidRPr="001F1BB0">
        <w:rPr>
          <w:rFonts w:ascii="Arial" w:hAnsi="Arial" w:cs="Arial"/>
          <w:spacing w:val="-2"/>
          <w:szCs w:val="24"/>
        </w:rPr>
        <w:t>pelayanan</w:t>
      </w:r>
    </w:p>
    <w:p w:rsidR="0083155F" w:rsidRPr="001F1BB0" w:rsidRDefault="00731E26" w:rsidP="00D15C1C">
      <w:pPr>
        <w:pStyle w:val="ListParagraph"/>
        <w:numPr>
          <w:ilvl w:val="1"/>
          <w:numId w:val="9"/>
        </w:numPr>
        <w:spacing w:line="480" w:lineRule="auto"/>
        <w:ind w:left="851"/>
        <w:contextualSpacing w:val="0"/>
        <w:jc w:val="both"/>
        <w:rPr>
          <w:rFonts w:ascii="Arial" w:hAnsi="Arial" w:cs="Arial"/>
          <w:szCs w:val="24"/>
        </w:rPr>
      </w:pPr>
      <w:r w:rsidRPr="001F1BB0">
        <w:rPr>
          <w:rFonts w:ascii="Arial" w:hAnsi="Arial" w:cs="Arial"/>
          <w:szCs w:val="24"/>
        </w:rPr>
        <w:t>Adanya kesetaraan di dalam melayani masyarakat sesuai nomor antrian</w:t>
      </w:r>
    </w:p>
    <w:p w:rsidR="0083155F" w:rsidRPr="001F1BB0" w:rsidRDefault="0083155F" w:rsidP="00D15C1C">
      <w:pPr>
        <w:pStyle w:val="ListParagraph"/>
        <w:numPr>
          <w:ilvl w:val="0"/>
          <w:numId w:val="9"/>
        </w:numPr>
        <w:spacing w:line="480" w:lineRule="auto"/>
        <w:ind w:left="567"/>
        <w:jc w:val="both"/>
        <w:rPr>
          <w:rFonts w:ascii="Arial" w:hAnsi="Arial" w:cs="Arial"/>
          <w:szCs w:val="24"/>
        </w:rPr>
      </w:pPr>
      <w:r w:rsidRPr="001F1BB0">
        <w:rPr>
          <w:rFonts w:ascii="Arial" w:hAnsi="Arial" w:cs="Arial"/>
          <w:szCs w:val="24"/>
        </w:rPr>
        <w:t>Produk</w:t>
      </w:r>
      <w:r w:rsidRPr="001F1BB0">
        <w:rPr>
          <w:rFonts w:ascii="Arial" w:hAnsi="Arial" w:cs="Arial"/>
          <w:spacing w:val="14"/>
          <w:szCs w:val="24"/>
        </w:rPr>
        <w:t xml:space="preserve"> </w:t>
      </w:r>
      <w:r w:rsidR="00D26BE8" w:rsidRPr="001F1BB0">
        <w:rPr>
          <w:rFonts w:ascii="Arial" w:hAnsi="Arial" w:cs="Arial"/>
          <w:spacing w:val="-2"/>
          <w:szCs w:val="24"/>
        </w:rPr>
        <w:t>Pelayanan</w:t>
      </w:r>
    </w:p>
    <w:p w:rsidR="00731559" w:rsidRPr="001F1BB0" w:rsidRDefault="00731559" w:rsidP="005A5718">
      <w:pPr>
        <w:pStyle w:val="BodyText"/>
        <w:spacing w:line="480" w:lineRule="auto"/>
        <w:ind w:firstLine="567"/>
        <w:jc w:val="both"/>
        <w:rPr>
          <w:rFonts w:ascii="Arial" w:hAnsi="Arial" w:cs="Arial"/>
        </w:rPr>
      </w:pPr>
      <w:r w:rsidRPr="001F1BB0">
        <w:rPr>
          <w:rFonts w:ascii="Arial" w:hAnsi="Arial" w:cs="Arial"/>
        </w:rPr>
        <w:t xml:space="preserve">Yang dimaksud dengan Produk Pelayanan adalah </w:t>
      </w:r>
      <w:r w:rsidR="00A32A90" w:rsidRPr="001F1BB0">
        <w:rPr>
          <w:rFonts w:ascii="Arial" w:hAnsi="Arial" w:cs="Arial"/>
        </w:rPr>
        <w:t xml:space="preserve">hasil atau output yang dihasilkan dari suatu proses layanan yang diberikan oleh suatu organisasi, lembaga, atau pemerintah </w:t>
      </w:r>
      <w:r w:rsidR="00B73F03" w:rsidRPr="001F1BB0">
        <w:rPr>
          <w:rFonts w:ascii="Arial" w:hAnsi="Arial" w:cs="Arial"/>
        </w:rPr>
        <w:t xml:space="preserve">kepada pengguna </w:t>
      </w:r>
      <w:r w:rsidR="00D400A0" w:rsidRPr="001F1BB0">
        <w:rPr>
          <w:rFonts w:ascii="Arial" w:hAnsi="Arial" w:cs="Arial"/>
        </w:rPr>
        <w:t xml:space="preserve">atau masyarakat </w:t>
      </w:r>
      <w:r w:rsidRPr="001F1BB0">
        <w:rPr>
          <w:rFonts w:ascii="Arial" w:hAnsi="Arial" w:cs="Arial"/>
        </w:rPr>
        <w:t>pada Kantor Desa Makeruh Kecamatan Rupat Kabupaten Bengkalis.</w:t>
      </w:r>
    </w:p>
    <w:p w:rsidR="00731559" w:rsidRPr="001F1BB0" w:rsidRDefault="00731559" w:rsidP="005A5718">
      <w:pPr>
        <w:pStyle w:val="BodyText"/>
        <w:spacing w:line="480" w:lineRule="auto"/>
        <w:ind w:firstLine="567"/>
        <w:jc w:val="both"/>
        <w:rPr>
          <w:rFonts w:ascii="Arial" w:hAnsi="Arial" w:cs="Arial"/>
        </w:rPr>
      </w:pPr>
      <w:r w:rsidRPr="001F1BB0">
        <w:rPr>
          <w:rFonts w:ascii="Arial" w:hAnsi="Arial" w:cs="Arial"/>
        </w:rPr>
        <w:t>Untuk melihat Produk Pelayanan yang diterapkan Kantor Desa Makeruh Kecamatan Rupat Kabupaten Bengkalis dilihat dari sub indikator dibawah ini:</w:t>
      </w:r>
    </w:p>
    <w:p w:rsidR="00731559" w:rsidRPr="001F1BB0" w:rsidRDefault="00A32A90" w:rsidP="00D15C1C">
      <w:pPr>
        <w:pStyle w:val="ListParagraph"/>
        <w:numPr>
          <w:ilvl w:val="1"/>
          <w:numId w:val="9"/>
        </w:numPr>
        <w:spacing w:line="480" w:lineRule="auto"/>
        <w:ind w:left="851"/>
        <w:contextualSpacing w:val="0"/>
        <w:jc w:val="both"/>
        <w:rPr>
          <w:rFonts w:ascii="Arial" w:hAnsi="Arial" w:cs="Arial"/>
          <w:szCs w:val="24"/>
        </w:rPr>
      </w:pPr>
      <w:r w:rsidRPr="001F1BB0">
        <w:rPr>
          <w:rFonts w:ascii="Arial" w:hAnsi="Arial" w:cs="Arial"/>
          <w:szCs w:val="24"/>
        </w:rPr>
        <w:t>Adaya pembangunan i</w:t>
      </w:r>
      <w:r w:rsidR="001730C5" w:rsidRPr="001F1BB0">
        <w:rPr>
          <w:rFonts w:ascii="Arial" w:hAnsi="Arial" w:cs="Arial"/>
          <w:szCs w:val="24"/>
        </w:rPr>
        <w:t>nfras</w:t>
      </w:r>
      <w:r w:rsidRPr="001F1BB0">
        <w:rPr>
          <w:rFonts w:ascii="Arial" w:hAnsi="Arial" w:cs="Arial"/>
          <w:szCs w:val="24"/>
        </w:rPr>
        <w:t xml:space="preserve">truktur desa berupa jalan, fasilitas </w:t>
      </w:r>
      <w:r w:rsidRPr="001F1BB0">
        <w:rPr>
          <w:rFonts w:ascii="Arial" w:hAnsi="Arial" w:cs="Arial"/>
          <w:szCs w:val="24"/>
        </w:rPr>
        <w:lastRenderedPageBreak/>
        <w:t>umum dan sebagainya</w:t>
      </w:r>
    </w:p>
    <w:p w:rsidR="00731559" w:rsidRPr="001F1BB0" w:rsidRDefault="00731559" w:rsidP="00D15C1C">
      <w:pPr>
        <w:pStyle w:val="ListParagraph"/>
        <w:numPr>
          <w:ilvl w:val="1"/>
          <w:numId w:val="9"/>
        </w:numPr>
        <w:spacing w:before="1" w:line="480" w:lineRule="auto"/>
        <w:ind w:left="851"/>
        <w:contextualSpacing w:val="0"/>
        <w:jc w:val="both"/>
        <w:rPr>
          <w:rFonts w:ascii="Arial" w:hAnsi="Arial" w:cs="Arial"/>
          <w:szCs w:val="24"/>
        </w:rPr>
      </w:pPr>
      <w:r w:rsidRPr="001F1BB0">
        <w:rPr>
          <w:rFonts w:ascii="Arial" w:hAnsi="Arial" w:cs="Arial"/>
          <w:szCs w:val="24"/>
        </w:rPr>
        <w:t>Adanya</w:t>
      </w:r>
      <w:r w:rsidRPr="001F1BB0">
        <w:rPr>
          <w:rFonts w:ascii="Arial" w:hAnsi="Arial" w:cs="Arial"/>
          <w:spacing w:val="-7"/>
          <w:szCs w:val="24"/>
        </w:rPr>
        <w:t xml:space="preserve"> </w:t>
      </w:r>
      <w:r w:rsidR="00A96C40" w:rsidRPr="001F1BB0">
        <w:rPr>
          <w:rFonts w:ascii="Arial" w:hAnsi="Arial" w:cs="Arial"/>
          <w:spacing w:val="-7"/>
          <w:szCs w:val="24"/>
        </w:rPr>
        <w:t xml:space="preserve">pemerintah </w:t>
      </w:r>
      <w:r w:rsidR="00A32A90" w:rsidRPr="001F1BB0">
        <w:rPr>
          <w:rFonts w:ascii="Arial" w:hAnsi="Arial" w:cs="Arial"/>
          <w:spacing w:val="-7"/>
          <w:szCs w:val="24"/>
        </w:rPr>
        <w:t xml:space="preserve"> desa membantu </w:t>
      </w:r>
      <w:r w:rsidR="00A96C40" w:rsidRPr="001F1BB0">
        <w:rPr>
          <w:rFonts w:ascii="Arial" w:hAnsi="Arial" w:cs="Arial"/>
          <w:spacing w:val="-7"/>
          <w:szCs w:val="24"/>
        </w:rPr>
        <w:t>pelayanan pertanahan dalam pengurusan sartifikat tanah</w:t>
      </w:r>
    </w:p>
    <w:p w:rsidR="00731559" w:rsidRPr="001F1BB0" w:rsidRDefault="00A96C40" w:rsidP="00D15C1C">
      <w:pPr>
        <w:pStyle w:val="ListParagraph"/>
        <w:numPr>
          <w:ilvl w:val="1"/>
          <w:numId w:val="9"/>
        </w:numPr>
        <w:spacing w:line="480" w:lineRule="auto"/>
        <w:ind w:left="851"/>
        <w:contextualSpacing w:val="0"/>
        <w:jc w:val="both"/>
        <w:rPr>
          <w:rFonts w:ascii="Arial" w:hAnsi="Arial" w:cs="Arial"/>
          <w:szCs w:val="24"/>
        </w:rPr>
      </w:pPr>
      <w:r w:rsidRPr="001F1BB0">
        <w:rPr>
          <w:rFonts w:ascii="Arial" w:hAnsi="Arial" w:cs="Arial"/>
          <w:szCs w:val="24"/>
        </w:rPr>
        <w:t>Adanya pelayanan pelatihan bagi m</w:t>
      </w:r>
      <w:r w:rsidR="00B15EB8">
        <w:rPr>
          <w:rFonts w:ascii="Arial" w:hAnsi="Arial" w:cs="Arial"/>
          <w:szCs w:val="24"/>
        </w:rPr>
        <w:t>a</w:t>
      </w:r>
      <w:r w:rsidRPr="001F1BB0">
        <w:rPr>
          <w:rFonts w:ascii="Arial" w:hAnsi="Arial" w:cs="Arial"/>
          <w:szCs w:val="24"/>
        </w:rPr>
        <w:t xml:space="preserve">syarakat seperti pelatihan keterlampilan </w:t>
      </w:r>
      <w:r w:rsidR="00731559" w:rsidRPr="001F1BB0">
        <w:rPr>
          <w:rFonts w:ascii="Arial" w:hAnsi="Arial" w:cs="Arial"/>
          <w:szCs w:val="24"/>
        </w:rPr>
        <w:t>Terdapatnya ketentuan tentang penyelesaian keluh/persoa</w:t>
      </w:r>
      <w:r w:rsidR="00D26BE8" w:rsidRPr="001F1BB0">
        <w:rPr>
          <w:rFonts w:ascii="Arial" w:hAnsi="Arial" w:cs="Arial"/>
          <w:szCs w:val="24"/>
        </w:rPr>
        <w:t>lan dalam pelaksanaan pelayanan</w:t>
      </w:r>
    </w:p>
    <w:p w:rsidR="00731559" w:rsidRPr="001F1BB0" w:rsidRDefault="00D26BE8" w:rsidP="00D15C1C">
      <w:pPr>
        <w:pStyle w:val="ListParagraph"/>
        <w:numPr>
          <w:ilvl w:val="0"/>
          <w:numId w:val="9"/>
        </w:numPr>
        <w:spacing w:line="480" w:lineRule="auto"/>
        <w:ind w:left="567"/>
        <w:jc w:val="both"/>
        <w:rPr>
          <w:rFonts w:ascii="Arial" w:hAnsi="Arial" w:cs="Arial"/>
          <w:szCs w:val="24"/>
        </w:rPr>
      </w:pPr>
      <w:r w:rsidRPr="001F1BB0">
        <w:rPr>
          <w:rFonts w:ascii="Arial" w:hAnsi="Arial" w:cs="Arial"/>
          <w:szCs w:val="24"/>
        </w:rPr>
        <w:t>Waktu Penyelesaian</w:t>
      </w:r>
    </w:p>
    <w:p w:rsidR="00731559" w:rsidRPr="001F1BB0" w:rsidRDefault="00731559" w:rsidP="00731559">
      <w:pPr>
        <w:spacing w:line="480" w:lineRule="auto"/>
        <w:jc w:val="both"/>
        <w:rPr>
          <w:rFonts w:ascii="Arial" w:hAnsi="Arial" w:cs="Arial"/>
          <w:szCs w:val="24"/>
        </w:rPr>
      </w:pPr>
      <w:r w:rsidRPr="001F1BB0">
        <w:rPr>
          <w:rFonts w:ascii="Arial" w:hAnsi="Arial" w:cs="Arial"/>
          <w:szCs w:val="24"/>
        </w:rPr>
        <w:t>Yang dimaksud dengan Waktu Penyelesaian adalah kemampuan petugas dalam menyelesaikan proses pelayanan pada Kantor Desa Makeruh Kecamatan Rupat Kabupaten Bengkalis yang terhitung sejak awal pengurusan sampai dengan selesai termasuk pengaduan/keluhan masyarakat.</w:t>
      </w:r>
    </w:p>
    <w:p w:rsidR="00731559" w:rsidRPr="001F1BB0" w:rsidRDefault="00731559" w:rsidP="00FF00E8">
      <w:pPr>
        <w:pStyle w:val="ListParagraph"/>
        <w:spacing w:line="480" w:lineRule="auto"/>
        <w:ind w:left="0" w:firstLine="567"/>
        <w:jc w:val="both"/>
        <w:rPr>
          <w:rFonts w:ascii="Arial" w:hAnsi="Arial" w:cs="Arial"/>
          <w:szCs w:val="24"/>
        </w:rPr>
      </w:pPr>
      <w:r w:rsidRPr="001F1BB0">
        <w:rPr>
          <w:rFonts w:ascii="Arial" w:hAnsi="Arial" w:cs="Arial"/>
          <w:szCs w:val="24"/>
        </w:rPr>
        <w:t>Un</w:t>
      </w:r>
      <w:r w:rsidR="00FF00E8" w:rsidRPr="001F1BB0">
        <w:rPr>
          <w:rFonts w:ascii="Arial" w:hAnsi="Arial" w:cs="Arial"/>
          <w:szCs w:val="24"/>
        </w:rPr>
        <w:t>tuk melihat Waktu Penyelesaian</w:t>
      </w:r>
      <w:r w:rsidRPr="001F1BB0">
        <w:rPr>
          <w:rFonts w:ascii="Arial" w:hAnsi="Arial" w:cs="Arial"/>
          <w:szCs w:val="24"/>
        </w:rPr>
        <w:t xml:space="preserve"> yang diterapkan Kantor Desa Makeruh Kecamatan Rupat Kabupaten Bengkalis dilihat dari sub indikator dibawah ini:</w:t>
      </w:r>
    </w:p>
    <w:p w:rsidR="00731559" w:rsidRPr="001F1BB0" w:rsidRDefault="00731559" w:rsidP="00EB618F">
      <w:pPr>
        <w:pStyle w:val="ListParagraph"/>
        <w:spacing w:after="240" w:line="480" w:lineRule="auto"/>
        <w:ind w:left="851" w:hanging="567"/>
        <w:jc w:val="both"/>
        <w:rPr>
          <w:rFonts w:ascii="Arial" w:hAnsi="Arial" w:cs="Arial"/>
          <w:szCs w:val="24"/>
        </w:rPr>
      </w:pPr>
      <w:r w:rsidRPr="001F1BB0">
        <w:rPr>
          <w:rFonts w:ascii="Arial" w:hAnsi="Arial" w:cs="Arial"/>
          <w:szCs w:val="24"/>
        </w:rPr>
        <w:t>a.</w:t>
      </w:r>
      <w:r w:rsidRPr="001F1BB0">
        <w:rPr>
          <w:rFonts w:ascii="Arial" w:hAnsi="Arial" w:cs="Arial"/>
          <w:szCs w:val="24"/>
        </w:rPr>
        <w:tab/>
        <w:t>Ada</w:t>
      </w:r>
      <w:r w:rsidR="00A96C40" w:rsidRPr="001F1BB0">
        <w:rPr>
          <w:rFonts w:ascii="Arial" w:hAnsi="Arial" w:cs="Arial"/>
          <w:szCs w:val="24"/>
        </w:rPr>
        <w:t>nya kesesuaian standar</w:t>
      </w:r>
      <w:r w:rsidRPr="001F1BB0">
        <w:rPr>
          <w:rFonts w:ascii="Arial" w:hAnsi="Arial" w:cs="Arial"/>
          <w:szCs w:val="24"/>
        </w:rPr>
        <w:t xml:space="preserve"> waktu dengan </w:t>
      </w:r>
      <w:r w:rsidR="00A96C40" w:rsidRPr="001F1BB0">
        <w:rPr>
          <w:rFonts w:ascii="Arial" w:hAnsi="Arial" w:cs="Arial"/>
          <w:szCs w:val="24"/>
        </w:rPr>
        <w:t xml:space="preserve">waktu </w:t>
      </w:r>
      <w:r w:rsidR="00D26BE8" w:rsidRPr="001F1BB0">
        <w:rPr>
          <w:rFonts w:ascii="Arial" w:hAnsi="Arial" w:cs="Arial"/>
          <w:szCs w:val="24"/>
        </w:rPr>
        <w:t>penyelesaian pelayanan</w:t>
      </w:r>
    </w:p>
    <w:p w:rsidR="00731559" w:rsidRPr="001F1BB0" w:rsidRDefault="00731559" w:rsidP="00EB618F">
      <w:pPr>
        <w:pStyle w:val="ListParagraph"/>
        <w:spacing w:after="240" w:line="480" w:lineRule="auto"/>
        <w:ind w:left="851" w:hanging="567"/>
        <w:jc w:val="both"/>
        <w:rPr>
          <w:rFonts w:ascii="Arial" w:hAnsi="Arial" w:cs="Arial"/>
          <w:szCs w:val="24"/>
        </w:rPr>
      </w:pPr>
      <w:r w:rsidRPr="001F1BB0">
        <w:rPr>
          <w:rFonts w:ascii="Arial" w:hAnsi="Arial" w:cs="Arial"/>
          <w:szCs w:val="24"/>
        </w:rPr>
        <w:t>b.</w:t>
      </w:r>
      <w:r w:rsidRPr="001F1BB0">
        <w:rPr>
          <w:rFonts w:ascii="Arial" w:hAnsi="Arial" w:cs="Arial"/>
          <w:szCs w:val="24"/>
        </w:rPr>
        <w:tab/>
      </w:r>
      <w:r w:rsidR="00A96C40" w:rsidRPr="001F1BB0">
        <w:rPr>
          <w:rFonts w:ascii="Arial" w:hAnsi="Arial" w:cs="Arial"/>
          <w:szCs w:val="24"/>
        </w:rPr>
        <w:t xml:space="preserve">Adanya </w:t>
      </w:r>
      <w:r w:rsidR="001D54F1" w:rsidRPr="001F1BB0">
        <w:rPr>
          <w:rFonts w:ascii="Arial" w:hAnsi="Arial" w:cs="Arial"/>
          <w:szCs w:val="24"/>
        </w:rPr>
        <w:t>pemerintah desa menyampaikan infoma</w:t>
      </w:r>
      <w:r w:rsidR="00D26BE8" w:rsidRPr="001F1BB0">
        <w:rPr>
          <w:rFonts w:ascii="Arial" w:hAnsi="Arial" w:cs="Arial"/>
          <w:szCs w:val="24"/>
        </w:rPr>
        <w:t>si waktu penyelesain pelayanan</w:t>
      </w:r>
    </w:p>
    <w:p w:rsidR="00FF00E8" w:rsidRPr="001F1BB0" w:rsidRDefault="00FF00E8" w:rsidP="00EB618F">
      <w:pPr>
        <w:pStyle w:val="ListParagraph"/>
        <w:spacing w:line="480" w:lineRule="auto"/>
        <w:ind w:left="851" w:hanging="567"/>
        <w:jc w:val="both"/>
        <w:rPr>
          <w:rFonts w:ascii="Arial" w:hAnsi="Arial" w:cs="Arial"/>
          <w:szCs w:val="24"/>
        </w:rPr>
      </w:pPr>
      <w:r w:rsidRPr="001F1BB0">
        <w:rPr>
          <w:rFonts w:ascii="Arial" w:hAnsi="Arial" w:cs="Arial"/>
          <w:szCs w:val="24"/>
        </w:rPr>
        <w:t>c.</w:t>
      </w:r>
      <w:r w:rsidRPr="001F1BB0">
        <w:rPr>
          <w:rFonts w:ascii="Arial" w:hAnsi="Arial" w:cs="Arial"/>
          <w:szCs w:val="24"/>
        </w:rPr>
        <w:tab/>
      </w:r>
      <w:r w:rsidR="00BE6618" w:rsidRPr="001F1BB0">
        <w:rPr>
          <w:rFonts w:ascii="Arial" w:hAnsi="Arial" w:cs="Arial"/>
          <w:szCs w:val="24"/>
        </w:rPr>
        <w:t>A</w:t>
      </w:r>
      <w:r w:rsidR="00B73F03" w:rsidRPr="001F1BB0">
        <w:rPr>
          <w:rFonts w:ascii="Arial" w:hAnsi="Arial" w:cs="Arial"/>
          <w:szCs w:val="24"/>
        </w:rPr>
        <w:t xml:space="preserve">danya kedisplianan waktu pemerintah desa di dalam melayani masyarakat sesuai </w:t>
      </w:r>
      <w:r w:rsidR="00D26BE8" w:rsidRPr="001F1BB0">
        <w:rPr>
          <w:rFonts w:ascii="Arial" w:hAnsi="Arial" w:cs="Arial"/>
          <w:szCs w:val="24"/>
        </w:rPr>
        <w:t>dengan jam operasional berkerja</w:t>
      </w:r>
    </w:p>
    <w:p w:rsidR="00FF00E8" w:rsidRPr="001F1BB0" w:rsidRDefault="00D26BE8" w:rsidP="008A5F3F">
      <w:pPr>
        <w:pStyle w:val="ListParagraph"/>
        <w:spacing w:after="240" w:line="480" w:lineRule="auto"/>
        <w:ind w:left="567" w:hanging="567"/>
        <w:jc w:val="both"/>
        <w:rPr>
          <w:rFonts w:ascii="Arial" w:hAnsi="Arial" w:cs="Arial"/>
          <w:szCs w:val="24"/>
        </w:rPr>
      </w:pPr>
      <w:r w:rsidRPr="001F1BB0">
        <w:rPr>
          <w:rFonts w:ascii="Arial" w:hAnsi="Arial" w:cs="Arial"/>
          <w:szCs w:val="24"/>
        </w:rPr>
        <w:t>4.</w:t>
      </w:r>
      <w:r w:rsidRPr="001F1BB0">
        <w:rPr>
          <w:rFonts w:ascii="Arial" w:hAnsi="Arial" w:cs="Arial"/>
          <w:szCs w:val="24"/>
        </w:rPr>
        <w:tab/>
        <w:t>Biaya Pelayanan</w:t>
      </w:r>
    </w:p>
    <w:p w:rsidR="00FF00E8" w:rsidRPr="001F1BB0" w:rsidRDefault="00FF00E8" w:rsidP="008A5F3F">
      <w:pPr>
        <w:pStyle w:val="ListParagraph"/>
        <w:spacing w:after="240" w:line="480" w:lineRule="auto"/>
        <w:ind w:left="0" w:firstLine="567"/>
        <w:jc w:val="both"/>
        <w:rPr>
          <w:rFonts w:ascii="Arial" w:hAnsi="Arial" w:cs="Arial"/>
          <w:szCs w:val="24"/>
        </w:rPr>
      </w:pPr>
      <w:r w:rsidRPr="001F1BB0">
        <w:rPr>
          <w:rFonts w:ascii="Arial" w:hAnsi="Arial" w:cs="Arial"/>
          <w:szCs w:val="24"/>
        </w:rPr>
        <w:t xml:space="preserve">Yang dimaksud dengan Biaya Pelayanan dalam penelitian ini adalah </w:t>
      </w:r>
      <w:r w:rsidRPr="001F1BB0">
        <w:rPr>
          <w:rFonts w:ascii="Arial" w:hAnsi="Arial" w:cs="Arial"/>
          <w:szCs w:val="24"/>
        </w:rPr>
        <w:lastRenderedPageBreak/>
        <w:t>biaya/tarif pelayanan beserta rinciannya yang di terapkan pemberian pelayanan pada Kantor Desa Makeruh Kecamatan Rupat Kabupaten Bengkalis</w:t>
      </w:r>
      <w:r w:rsidR="00D26BE8" w:rsidRPr="001F1BB0">
        <w:rPr>
          <w:rFonts w:ascii="Arial" w:hAnsi="Arial" w:cs="Arial"/>
          <w:szCs w:val="24"/>
        </w:rPr>
        <w:t>.</w:t>
      </w:r>
    </w:p>
    <w:p w:rsidR="00FF00E8" w:rsidRPr="001F1BB0" w:rsidRDefault="00FF00E8" w:rsidP="008A5F3F">
      <w:pPr>
        <w:pStyle w:val="ListParagraph"/>
        <w:spacing w:after="240" w:line="480" w:lineRule="auto"/>
        <w:ind w:left="0" w:firstLine="567"/>
        <w:jc w:val="both"/>
        <w:rPr>
          <w:rFonts w:ascii="Arial" w:hAnsi="Arial" w:cs="Arial"/>
          <w:szCs w:val="24"/>
        </w:rPr>
      </w:pPr>
      <w:r w:rsidRPr="001F1BB0">
        <w:rPr>
          <w:rFonts w:ascii="Arial" w:hAnsi="Arial" w:cs="Arial"/>
          <w:szCs w:val="24"/>
        </w:rPr>
        <w:t>Untuk melihat biaya pelayanan yang diterapkan oleh Kantor Desa Makeruh Kecamatan Rupat Kabupaten Bengkalis.</w:t>
      </w:r>
    </w:p>
    <w:p w:rsidR="00FF00E8" w:rsidRPr="001F1BB0" w:rsidRDefault="00944B2C" w:rsidP="00EB618F">
      <w:pPr>
        <w:pStyle w:val="ListParagraph"/>
        <w:spacing w:after="240" w:line="480" w:lineRule="auto"/>
        <w:ind w:left="851" w:hanging="567"/>
        <w:jc w:val="both"/>
        <w:rPr>
          <w:rFonts w:ascii="Arial" w:hAnsi="Arial" w:cs="Arial"/>
          <w:szCs w:val="24"/>
        </w:rPr>
      </w:pPr>
      <w:r w:rsidRPr="001F1BB0">
        <w:rPr>
          <w:rFonts w:ascii="Arial" w:hAnsi="Arial" w:cs="Arial"/>
          <w:szCs w:val="24"/>
        </w:rPr>
        <w:t>a.</w:t>
      </w:r>
      <w:r w:rsidRPr="001F1BB0">
        <w:rPr>
          <w:rFonts w:ascii="Arial" w:hAnsi="Arial" w:cs="Arial"/>
          <w:szCs w:val="24"/>
        </w:rPr>
        <w:tab/>
      </w:r>
      <w:r w:rsidR="003046E4" w:rsidRPr="001F1BB0">
        <w:rPr>
          <w:rFonts w:ascii="Arial" w:hAnsi="Arial" w:cs="Arial"/>
          <w:szCs w:val="24"/>
        </w:rPr>
        <w:t>Adanya informasi tertulis yang dapat dilihat oleh masyarakat desa tentang rincian biaya pelayanan</w:t>
      </w:r>
    </w:p>
    <w:p w:rsidR="00FF00E8" w:rsidRPr="001F1BB0" w:rsidRDefault="00FF00E8" w:rsidP="00EB618F">
      <w:pPr>
        <w:pStyle w:val="ListParagraph"/>
        <w:spacing w:after="240" w:line="480" w:lineRule="auto"/>
        <w:ind w:left="851" w:hanging="567"/>
        <w:jc w:val="both"/>
        <w:rPr>
          <w:rFonts w:ascii="Arial" w:hAnsi="Arial" w:cs="Arial"/>
          <w:szCs w:val="24"/>
        </w:rPr>
      </w:pPr>
      <w:r w:rsidRPr="001F1BB0">
        <w:rPr>
          <w:rFonts w:ascii="Arial" w:hAnsi="Arial" w:cs="Arial"/>
          <w:szCs w:val="24"/>
        </w:rPr>
        <w:t>b.</w:t>
      </w:r>
      <w:r w:rsidRPr="001F1BB0">
        <w:rPr>
          <w:rFonts w:ascii="Arial" w:hAnsi="Arial" w:cs="Arial"/>
          <w:szCs w:val="24"/>
        </w:rPr>
        <w:tab/>
      </w:r>
      <w:r w:rsidR="003046E4" w:rsidRPr="001F1BB0">
        <w:rPr>
          <w:rFonts w:ascii="Arial" w:hAnsi="Arial" w:cs="Arial"/>
          <w:szCs w:val="24"/>
        </w:rPr>
        <w:t xml:space="preserve">Adanya </w:t>
      </w:r>
      <w:r w:rsidR="008545DB" w:rsidRPr="001F1BB0">
        <w:rPr>
          <w:rFonts w:ascii="Arial" w:hAnsi="Arial" w:cs="Arial"/>
          <w:szCs w:val="24"/>
        </w:rPr>
        <w:t>bukti pembayaran yang diberikan kantor desa kepada masyarakat yang melakukan proses pelayanan</w:t>
      </w:r>
    </w:p>
    <w:p w:rsidR="00FF00E8" w:rsidRPr="001F1BB0" w:rsidRDefault="00944B2C" w:rsidP="00EB618F">
      <w:pPr>
        <w:pStyle w:val="ListParagraph"/>
        <w:spacing w:after="240" w:line="480" w:lineRule="auto"/>
        <w:ind w:left="851" w:hanging="567"/>
        <w:jc w:val="both"/>
        <w:rPr>
          <w:rFonts w:ascii="Arial" w:hAnsi="Arial" w:cs="Arial"/>
          <w:szCs w:val="24"/>
        </w:rPr>
      </w:pPr>
      <w:r w:rsidRPr="001F1BB0">
        <w:rPr>
          <w:rFonts w:ascii="Arial" w:hAnsi="Arial" w:cs="Arial"/>
          <w:szCs w:val="24"/>
        </w:rPr>
        <w:t>c.</w:t>
      </w:r>
      <w:r w:rsidRPr="001F1BB0">
        <w:rPr>
          <w:rFonts w:ascii="Arial" w:hAnsi="Arial" w:cs="Arial"/>
          <w:szCs w:val="24"/>
        </w:rPr>
        <w:tab/>
      </w:r>
      <w:r w:rsidR="008545DB" w:rsidRPr="001F1BB0">
        <w:rPr>
          <w:rFonts w:ascii="Arial" w:hAnsi="Arial" w:cs="Arial"/>
          <w:szCs w:val="24"/>
        </w:rPr>
        <w:t>Adanya kesesuaian biaya pelayanan yang disampaikan dengan peraturan yang berlaku</w:t>
      </w:r>
    </w:p>
    <w:p w:rsidR="00731559" w:rsidRPr="001F1BB0" w:rsidRDefault="00C31F3C" w:rsidP="001E039B">
      <w:pPr>
        <w:pStyle w:val="ListParagraph"/>
        <w:spacing w:line="480" w:lineRule="auto"/>
        <w:ind w:left="567" w:hanging="567"/>
        <w:jc w:val="both"/>
        <w:rPr>
          <w:rFonts w:ascii="Arial" w:hAnsi="Arial" w:cs="Arial"/>
          <w:szCs w:val="24"/>
        </w:rPr>
      </w:pPr>
      <w:r w:rsidRPr="001F1BB0">
        <w:rPr>
          <w:rFonts w:ascii="Arial" w:hAnsi="Arial" w:cs="Arial"/>
          <w:szCs w:val="24"/>
        </w:rPr>
        <w:t xml:space="preserve">5. </w:t>
      </w:r>
      <w:r w:rsidR="001E039B" w:rsidRPr="001F1BB0">
        <w:rPr>
          <w:rFonts w:ascii="Arial" w:hAnsi="Arial" w:cs="Arial"/>
          <w:szCs w:val="24"/>
        </w:rPr>
        <w:tab/>
      </w:r>
      <w:r w:rsidR="00A27649" w:rsidRPr="001F1BB0">
        <w:rPr>
          <w:rFonts w:ascii="Arial" w:hAnsi="Arial" w:cs="Arial"/>
          <w:szCs w:val="24"/>
        </w:rPr>
        <w:t>Sarana dan Prasarana</w:t>
      </w:r>
    </w:p>
    <w:p w:rsidR="00EB618F" w:rsidRPr="001F1BB0" w:rsidRDefault="001E039B" w:rsidP="005A5718">
      <w:pPr>
        <w:pStyle w:val="ListParagraph"/>
        <w:spacing w:after="240" w:line="480" w:lineRule="auto"/>
        <w:ind w:left="0" w:firstLine="567"/>
        <w:jc w:val="both"/>
        <w:rPr>
          <w:rFonts w:ascii="Arial" w:hAnsi="Arial" w:cs="Arial"/>
          <w:szCs w:val="24"/>
        </w:rPr>
      </w:pPr>
      <w:r w:rsidRPr="001F1BB0">
        <w:rPr>
          <w:rFonts w:ascii="Arial" w:hAnsi="Arial" w:cs="Arial"/>
          <w:szCs w:val="24"/>
        </w:rPr>
        <w:t>Yang dimaksud dengan sarana dan</w:t>
      </w:r>
      <w:r w:rsidR="00EB618F" w:rsidRPr="001F1BB0">
        <w:rPr>
          <w:rFonts w:ascii="Arial" w:hAnsi="Arial" w:cs="Arial"/>
          <w:szCs w:val="24"/>
        </w:rPr>
        <w:t xml:space="preserve"> prasarana dalam penelitian ini </w:t>
      </w:r>
      <w:r w:rsidRPr="001F1BB0">
        <w:rPr>
          <w:rFonts w:ascii="Arial" w:hAnsi="Arial" w:cs="Arial"/>
          <w:szCs w:val="24"/>
        </w:rPr>
        <w:t>adalah pelayanan publik yang dibe</w:t>
      </w:r>
      <w:r w:rsidR="00EB618F" w:rsidRPr="001F1BB0">
        <w:rPr>
          <w:rFonts w:ascii="Arial" w:hAnsi="Arial" w:cs="Arial"/>
          <w:szCs w:val="24"/>
        </w:rPr>
        <w:t xml:space="preserve">rikan pada Kantor Desa Makeruh </w:t>
      </w:r>
      <w:r w:rsidRPr="001F1BB0">
        <w:rPr>
          <w:rFonts w:ascii="Arial" w:hAnsi="Arial" w:cs="Arial"/>
          <w:szCs w:val="24"/>
        </w:rPr>
        <w:t>Kecamatan Rupat Kabupaten Bengkalis dengan memperhatikan sarana</w:t>
      </w:r>
      <w:r w:rsidR="005A5718" w:rsidRPr="001F1BB0">
        <w:rPr>
          <w:rFonts w:ascii="Arial" w:hAnsi="Arial" w:cs="Arial"/>
          <w:szCs w:val="24"/>
        </w:rPr>
        <w:t xml:space="preserve"> </w:t>
      </w:r>
      <w:r w:rsidR="00EB618F" w:rsidRPr="001F1BB0">
        <w:rPr>
          <w:rFonts w:ascii="Arial" w:hAnsi="Arial" w:cs="Arial"/>
          <w:szCs w:val="24"/>
        </w:rPr>
        <w:t>dan prasarana yang dapat membantu k</w:t>
      </w:r>
      <w:r w:rsidR="005A5718" w:rsidRPr="001F1BB0">
        <w:rPr>
          <w:rFonts w:ascii="Arial" w:hAnsi="Arial" w:cs="Arial"/>
          <w:szCs w:val="24"/>
        </w:rPr>
        <w:t xml:space="preserve">elancaran proses pelayanan pada </w:t>
      </w:r>
      <w:r w:rsidR="00EB618F" w:rsidRPr="001F1BB0">
        <w:rPr>
          <w:rFonts w:ascii="Arial" w:hAnsi="Arial" w:cs="Arial"/>
          <w:szCs w:val="24"/>
        </w:rPr>
        <w:t>masyarakat.</w:t>
      </w:r>
    </w:p>
    <w:p w:rsidR="00EB618F" w:rsidRPr="001F1BB0" w:rsidRDefault="00EB618F" w:rsidP="00EB618F">
      <w:pPr>
        <w:pStyle w:val="ListParagraph"/>
        <w:spacing w:line="480" w:lineRule="auto"/>
        <w:ind w:left="0" w:firstLine="567"/>
        <w:jc w:val="both"/>
        <w:rPr>
          <w:rFonts w:ascii="Arial" w:hAnsi="Arial" w:cs="Arial"/>
          <w:szCs w:val="24"/>
        </w:rPr>
      </w:pPr>
      <w:r w:rsidRPr="001F1BB0">
        <w:rPr>
          <w:rFonts w:ascii="Arial" w:hAnsi="Arial" w:cs="Arial"/>
          <w:szCs w:val="24"/>
        </w:rPr>
        <w:t xml:space="preserve">Untuk melihat sarana dan prasarana dapat dilihat pada sub indikator di bawah ini:  </w:t>
      </w:r>
    </w:p>
    <w:p w:rsidR="00EB618F" w:rsidRPr="001F1BB0" w:rsidRDefault="00EB618F" w:rsidP="00EB618F">
      <w:pPr>
        <w:pStyle w:val="ListParagraph"/>
        <w:spacing w:line="480" w:lineRule="auto"/>
        <w:ind w:left="851" w:hanging="567"/>
        <w:jc w:val="both"/>
        <w:rPr>
          <w:rFonts w:ascii="Arial" w:hAnsi="Arial" w:cs="Arial"/>
          <w:szCs w:val="24"/>
        </w:rPr>
      </w:pPr>
      <w:r w:rsidRPr="001F1BB0">
        <w:rPr>
          <w:rFonts w:ascii="Arial" w:hAnsi="Arial" w:cs="Arial"/>
          <w:szCs w:val="24"/>
        </w:rPr>
        <w:t xml:space="preserve"> a. </w:t>
      </w:r>
      <w:r w:rsidRPr="001F1BB0">
        <w:rPr>
          <w:rFonts w:ascii="Arial" w:hAnsi="Arial" w:cs="Arial"/>
          <w:szCs w:val="24"/>
        </w:rPr>
        <w:tab/>
      </w:r>
      <w:r w:rsidR="003046E4" w:rsidRPr="001F1BB0">
        <w:rPr>
          <w:rFonts w:ascii="Arial" w:hAnsi="Arial" w:cs="Arial"/>
          <w:szCs w:val="24"/>
        </w:rPr>
        <w:t>Adanya</w:t>
      </w:r>
      <w:r w:rsidR="00ED74F3" w:rsidRPr="001F1BB0">
        <w:rPr>
          <w:rFonts w:ascii="Arial" w:hAnsi="Arial" w:cs="Arial"/>
          <w:szCs w:val="24"/>
        </w:rPr>
        <w:t xml:space="preserve"> </w:t>
      </w:r>
      <w:r w:rsidR="00D26BE8" w:rsidRPr="001F1BB0">
        <w:rPr>
          <w:rFonts w:ascii="Arial" w:hAnsi="Arial" w:cs="Arial"/>
          <w:szCs w:val="24"/>
        </w:rPr>
        <w:t>balai pertemuan dan jalan yang layak digunakan</w:t>
      </w:r>
    </w:p>
    <w:p w:rsidR="00EB618F" w:rsidRPr="001F1BB0" w:rsidRDefault="00EB618F" w:rsidP="00EB618F">
      <w:pPr>
        <w:pStyle w:val="ListParagraph"/>
        <w:spacing w:line="480" w:lineRule="auto"/>
        <w:ind w:left="851" w:hanging="567"/>
        <w:jc w:val="both"/>
        <w:rPr>
          <w:rFonts w:ascii="Arial" w:hAnsi="Arial" w:cs="Arial"/>
          <w:szCs w:val="24"/>
        </w:rPr>
      </w:pPr>
      <w:r w:rsidRPr="001F1BB0">
        <w:rPr>
          <w:rFonts w:ascii="Arial" w:hAnsi="Arial" w:cs="Arial"/>
          <w:szCs w:val="24"/>
        </w:rPr>
        <w:t xml:space="preserve"> b. </w:t>
      </w:r>
      <w:r w:rsidRPr="001F1BB0">
        <w:rPr>
          <w:rFonts w:ascii="Arial" w:hAnsi="Arial" w:cs="Arial"/>
          <w:szCs w:val="24"/>
        </w:rPr>
        <w:tab/>
      </w:r>
      <w:r w:rsidR="00D65E25" w:rsidRPr="001F1BB0">
        <w:rPr>
          <w:rFonts w:ascii="Arial" w:hAnsi="Arial" w:cs="Arial"/>
          <w:szCs w:val="24"/>
        </w:rPr>
        <w:t>A</w:t>
      </w:r>
      <w:r w:rsidR="003046E4" w:rsidRPr="001F1BB0">
        <w:rPr>
          <w:rFonts w:ascii="Arial" w:hAnsi="Arial" w:cs="Arial"/>
          <w:szCs w:val="24"/>
        </w:rPr>
        <w:t>danya</w:t>
      </w:r>
      <w:r w:rsidR="00ED74F3" w:rsidRPr="001F1BB0">
        <w:rPr>
          <w:rFonts w:ascii="Arial" w:hAnsi="Arial" w:cs="Arial"/>
          <w:szCs w:val="24"/>
        </w:rPr>
        <w:t xml:space="preserve"> </w:t>
      </w:r>
      <w:r w:rsidR="00D26BE8" w:rsidRPr="001F1BB0">
        <w:rPr>
          <w:rFonts w:ascii="Arial" w:hAnsi="Arial" w:cs="Arial"/>
          <w:szCs w:val="24"/>
        </w:rPr>
        <w:t>kemanfaatan fasilitas balai perte</w:t>
      </w:r>
      <w:r w:rsidR="003E4AA4" w:rsidRPr="001F1BB0">
        <w:rPr>
          <w:rFonts w:ascii="Arial" w:hAnsi="Arial" w:cs="Arial"/>
          <w:szCs w:val="24"/>
        </w:rPr>
        <w:t>muan dan jalan di kantor desa yang digunakan oleh masyarakat</w:t>
      </w:r>
    </w:p>
    <w:p w:rsidR="00EB618F" w:rsidRPr="001F1BB0" w:rsidRDefault="00EB618F" w:rsidP="00323C74">
      <w:pPr>
        <w:pStyle w:val="ListParagraph"/>
        <w:spacing w:after="240" w:line="480" w:lineRule="auto"/>
        <w:ind w:left="851" w:hanging="567"/>
        <w:jc w:val="both"/>
        <w:rPr>
          <w:rFonts w:ascii="Arial" w:hAnsi="Arial" w:cs="Arial"/>
          <w:szCs w:val="24"/>
        </w:rPr>
      </w:pPr>
      <w:r w:rsidRPr="001F1BB0">
        <w:rPr>
          <w:rFonts w:ascii="Arial" w:hAnsi="Arial" w:cs="Arial"/>
          <w:szCs w:val="24"/>
        </w:rPr>
        <w:t xml:space="preserve"> c. </w:t>
      </w:r>
      <w:r w:rsidRPr="001F1BB0">
        <w:rPr>
          <w:rFonts w:ascii="Arial" w:hAnsi="Arial" w:cs="Arial"/>
          <w:szCs w:val="24"/>
        </w:rPr>
        <w:tab/>
      </w:r>
      <w:r w:rsidR="00D65E25" w:rsidRPr="001F1BB0">
        <w:rPr>
          <w:rFonts w:ascii="Arial" w:hAnsi="Arial" w:cs="Arial"/>
          <w:szCs w:val="24"/>
        </w:rPr>
        <w:t>A</w:t>
      </w:r>
      <w:r w:rsidR="003046E4" w:rsidRPr="001F1BB0">
        <w:rPr>
          <w:rFonts w:ascii="Arial" w:hAnsi="Arial" w:cs="Arial"/>
          <w:szCs w:val="24"/>
        </w:rPr>
        <w:t xml:space="preserve">danya </w:t>
      </w:r>
      <w:r w:rsidR="003E4AA4" w:rsidRPr="001F1BB0">
        <w:rPr>
          <w:rFonts w:ascii="Arial" w:hAnsi="Arial" w:cs="Arial"/>
          <w:szCs w:val="24"/>
        </w:rPr>
        <w:t xml:space="preserve">pemeliharaan atau perawatan balai pertemuan dan jalan  </w:t>
      </w:r>
      <w:r w:rsidR="003E4AA4" w:rsidRPr="001F1BB0">
        <w:rPr>
          <w:rFonts w:ascii="Arial" w:hAnsi="Arial" w:cs="Arial"/>
          <w:szCs w:val="24"/>
        </w:rPr>
        <w:lastRenderedPageBreak/>
        <w:t>desa oleh pemerintahan desa</w:t>
      </w:r>
    </w:p>
    <w:p w:rsidR="00EB618F" w:rsidRPr="001F1BB0" w:rsidRDefault="00EB618F" w:rsidP="00D15C1C">
      <w:pPr>
        <w:pStyle w:val="ListParagraph"/>
        <w:numPr>
          <w:ilvl w:val="1"/>
          <w:numId w:val="3"/>
        </w:numPr>
        <w:spacing w:line="480" w:lineRule="auto"/>
        <w:ind w:left="567"/>
        <w:contextualSpacing w:val="0"/>
        <w:jc w:val="both"/>
        <w:rPr>
          <w:rFonts w:ascii="Arial" w:hAnsi="Arial" w:cs="Arial"/>
          <w:szCs w:val="24"/>
        </w:rPr>
      </w:pPr>
      <w:r w:rsidRPr="001F1BB0">
        <w:rPr>
          <w:rFonts w:ascii="Arial" w:hAnsi="Arial" w:cs="Arial"/>
          <w:szCs w:val="24"/>
        </w:rPr>
        <w:t>Kompetensi</w:t>
      </w:r>
      <w:r w:rsidRPr="001F1BB0">
        <w:rPr>
          <w:rFonts w:ascii="Arial" w:hAnsi="Arial" w:cs="Arial"/>
          <w:spacing w:val="14"/>
          <w:szCs w:val="24"/>
        </w:rPr>
        <w:t xml:space="preserve"> </w:t>
      </w:r>
      <w:r w:rsidRPr="001F1BB0">
        <w:rPr>
          <w:rFonts w:ascii="Arial" w:hAnsi="Arial" w:cs="Arial"/>
          <w:szCs w:val="24"/>
        </w:rPr>
        <w:t>Petugas</w:t>
      </w:r>
      <w:r w:rsidRPr="001F1BB0">
        <w:rPr>
          <w:rFonts w:ascii="Arial" w:hAnsi="Arial" w:cs="Arial"/>
          <w:spacing w:val="22"/>
          <w:szCs w:val="24"/>
        </w:rPr>
        <w:t xml:space="preserve"> </w:t>
      </w:r>
      <w:r w:rsidRPr="001F1BB0">
        <w:rPr>
          <w:rFonts w:ascii="Arial" w:hAnsi="Arial" w:cs="Arial"/>
          <w:szCs w:val="24"/>
        </w:rPr>
        <w:t>Pemberi</w:t>
      </w:r>
      <w:r w:rsidRPr="001F1BB0">
        <w:rPr>
          <w:rFonts w:ascii="Arial" w:hAnsi="Arial" w:cs="Arial"/>
          <w:spacing w:val="21"/>
          <w:szCs w:val="24"/>
        </w:rPr>
        <w:t xml:space="preserve"> P</w:t>
      </w:r>
      <w:r w:rsidRPr="001F1BB0">
        <w:rPr>
          <w:rFonts w:ascii="Arial" w:hAnsi="Arial" w:cs="Arial"/>
          <w:spacing w:val="-2"/>
          <w:szCs w:val="24"/>
        </w:rPr>
        <w:t>elayanan</w:t>
      </w:r>
    </w:p>
    <w:p w:rsidR="00354A14" w:rsidRPr="001F1BB0" w:rsidRDefault="00354A14" w:rsidP="00323C74">
      <w:pPr>
        <w:pStyle w:val="ListParagraph"/>
        <w:spacing w:line="480" w:lineRule="auto"/>
        <w:ind w:left="0" w:firstLine="567"/>
        <w:contextualSpacing w:val="0"/>
        <w:jc w:val="both"/>
        <w:rPr>
          <w:rFonts w:ascii="Arial" w:hAnsi="Arial" w:cs="Arial"/>
          <w:szCs w:val="24"/>
        </w:rPr>
      </w:pPr>
      <w:r w:rsidRPr="001F1BB0">
        <w:rPr>
          <w:rFonts w:ascii="Arial" w:hAnsi="Arial" w:cs="Arial"/>
          <w:w w:val="105"/>
          <w:szCs w:val="24"/>
        </w:rPr>
        <w:t xml:space="preserve">Yang di maksud dengan Kompetensi petugas pemberi pelayanan adalah yang harus ditetapkan dengan tepat berdasarkan pengetahuan, keahlian, keterampilan, sikap, dan perilaku yang diperlukan masyarakat di Kantor </w:t>
      </w:r>
      <w:r w:rsidRPr="001F1BB0">
        <w:rPr>
          <w:rFonts w:ascii="Arial" w:hAnsi="Arial" w:cs="Arial"/>
          <w:szCs w:val="24"/>
        </w:rPr>
        <w:t>Makeruh Kecamatan Rupat Kabupaten Bengkalis.</w:t>
      </w:r>
    </w:p>
    <w:p w:rsidR="00354A14" w:rsidRPr="001F1BB0" w:rsidRDefault="00354A14" w:rsidP="00354A14">
      <w:pPr>
        <w:pStyle w:val="ListParagraph"/>
        <w:spacing w:line="480" w:lineRule="auto"/>
        <w:ind w:left="0" w:firstLine="567"/>
        <w:jc w:val="both"/>
        <w:rPr>
          <w:rFonts w:ascii="Arial" w:hAnsi="Arial" w:cs="Arial"/>
          <w:szCs w:val="24"/>
        </w:rPr>
      </w:pPr>
      <w:r w:rsidRPr="001F1BB0">
        <w:rPr>
          <w:rFonts w:ascii="Arial" w:hAnsi="Arial" w:cs="Arial"/>
          <w:szCs w:val="24"/>
        </w:rPr>
        <w:t>Untuk melihat Kompetensi</w:t>
      </w:r>
      <w:r w:rsidRPr="001F1BB0">
        <w:rPr>
          <w:rFonts w:ascii="Arial" w:hAnsi="Arial" w:cs="Arial"/>
          <w:spacing w:val="14"/>
          <w:szCs w:val="24"/>
        </w:rPr>
        <w:t xml:space="preserve"> </w:t>
      </w:r>
      <w:r w:rsidRPr="001F1BB0">
        <w:rPr>
          <w:rFonts w:ascii="Arial" w:hAnsi="Arial" w:cs="Arial"/>
          <w:szCs w:val="24"/>
        </w:rPr>
        <w:t>Petugas</w:t>
      </w:r>
      <w:r w:rsidRPr="001F1BB0">
        <w:rPr>
          <w:rFonts w:ascii="Arial" w:hAnsi="Arial" w:cs="Arial"/>
          <w:spacing w:val="22"/>
          <w:szCs w:val="24"/>
        </w:rPr>
        <w:t xml:space="preserve"> </w:t>
      </w:r>
      <w:r w:rsidRPr="001F1BB0">
        <w:rPr>
          <w:rFonts w:ascii="Arial" w:hAnsi="Arial" w:cs="Arial"/>
          <w:szCs w:val="24"/>
        </w:rPr>
        <w:t>Pemberi</w:t>
      </w:r>
      <w:r w:rsidRPr="001F1BB0">
        <w:rPr>
          <w:rFonts w:ascii="Arial" w:hAnsi="Arial" w:cs="Arial"/>
          <w:spacing w:val="21"/>
          <w:szCs w:val="24"/>
        </w:rPr>
        <w:t xml:space="preserve"> P</w:t>
      </w:r>
      <w:r w:rsidRPr="001F1BB0">
        <w:rPr>
          <w:rFonts w:ascii="Arial" w:hAnsi="Arial" w:cs="Arial"/>
          <w:spacing w:val="-2"/>
          <w:szCs w:val="24"/>
        </w:rPr>
        <w:t>elayanan</w:t>
      </w:r>
      <w:r w:rsidRPr="001F1BB0">
        <w:rPr>
          <w:rFonts w:ascii="Arial" w:hAnsi="Arial" w:cs="Arial"/>
          <w:szCs w:val="24"/>
        </w:rPr>
        <w:t xml:space="preserve"> dapat dilihat pada sub indikator di bawah ini: </w:t>
      </w:r>
    </w:p>
    <w:p w:rsidR="00354A14" w:rsidRPr="001F1BB0" w:rsidRDefault="00FF2D21" w:rsidP="00D15C1C">
      <w:pPr>
        <w:pStyle w:val="ListParagraph"/>
        <w:numPr>
          <w:ilvl w:val="0"/>
          <w:numId w:val="11"/>
        </w:numPr>
        <w:spacing w:line="480" w:lineRule="auto"/>
        <w:jc w:val="both"/>
        <w:rPr>
          <w:rFonts w:ascii="Arial" w:hAnsi="Arial" w:cs="Arial"/>
          <w:szCs w:val="24"/>
        </w:rPr>
      </w:pPr>
      <w:r w:rsidRPr="001F1BB0">
        <w:rPr>
          <w:rFonts w:ascii="Arial" w:hAnsi="Arial" w:cs="Arial"/>
          <w:szCs w:val="24"/>
        </w:rPr>
        <w:t xml:space="preserve">Adanya </w:t>
      </w:r>
      <w:r w:rsidR="008545DB" w:rsidRPr="001F1BB0">
        <w:rPr>
          <w:rFonts w:ascii="Arial" w:hAnsi="Arial" w:cs="Arial"/>
          <w:szCs w:val="24"/>
        </w:rPr>
        <w:t>standar kompetensi yang ditetapkan kantor desa kepada para pegawai desa</w:t>
      </w:r>
    </w:p>
    <w:p w:rsidR="003B296C" w:rsidRPr="001F1BB0" w:rsidRDefault="003B296C" w:rsidP="00D15C1C">
      <w:pPr>
        <w:pStyle w:val="ListParagraph"/>
        <w:numPr>
          <w:ilvl w:val="0"/>
          <w:numId w:val="11"/>
        </w:numPr>
        <w:spacing w:line="480" w:lineRule="auto"/>
        <w:jc w:val="both"/>
        <w:rPr>
          <w:rFonts w:ascii="Arial" w:hAnsi="Arial" w:cs="Arial"/>
          <w:szCs w:val="24"/>
        </w:rPr>
      </w:pPr>
      <w:r w:rsidRPr="001F1BB0">
        <w:rPr>
          <w:rFonts w:ascii="Arial" w:hAnsi="Arial" w:cs="Arial"/>
          <w:szCs w:val="24"/>
        </w:rPr>
        <w:t xml:space="preserve">Adanya </w:t>
      </w:r>
      <w:r w:rsidR="008545DB" w:rsidRPr="001F1BB0">
        <w:rPr>
          <w:rFonts w:ascii="Arial" w:hAnsi="Arial" w:cs="Arial"/>
          <w:szCs w:val="24"/>
        </w:rPr>
        <w:t>jadwal terstruktur tentang pegawai pemberi layanan k</w:t>
      </w:r>
      <w:r w:rsidR="00D26BE8" w:rsidRPr="001F1BB0">
        <w:rPr>
          <w:rFonts w:ascii="Arial" w:hAnsi="Arial" w:cs="Arial"/>
          <w:szCs w:val="24"/>
        </w:rPr>
        <w:t>epada masyarakat setiap harinya</w:t>
      </w:r>
    </w:p>
    <w:p w:rsidR="008545DB" w:rsidRPr="001F1BB0" w:rsidRDefault="008545DB" w:rsidP="00D15C1C">
      <w:pPr>
        <w:pStyle w:val="ListParagraph"/>
        <w:numPr>
          <w:ilvl w:val="0"/>
          <w:numId w:val="11"/>
        </w:numPr>
        <w:spacing w:line="480" w:lineRule="auto"/>
        <w:jc w:val="both"/>
        <w:rPr>
          <w:rFonts w:ascii="Arial" w:hAnsi="Arial" w:cs="Arial"/>
          <w:szCs w:val="24"/>
        </w:rPr>
      </w:pPr>
      <w:r w:rsidRPr="001F1BB0">
        <w:rPr>
          <w:rFonts w:ascii="Arial" w:hAnsi="Arial" w:cs="Arial"/>
          <w:szCs w:val="24"/>
        </w:rPr>
        <w:t>Adanya pelatihan peningkatan kompetensi pelayanan yang diberikan oleh kan</w:t>
      </w:r>
      <w:r w:rsidR="00D26BE8" w:rsidRPr="001F1BB0">
        <w:rPr>
          <w:rFonts w:ascii="Arial" w:hAnsi="Arial" w:cs="Arial"/>
          <w:szCs w:val="24"/>
        </w:rPr>
        <w:t>tor desa kepada para pegawainya</w:t>
      </w:r>
    </w:p>
    <w:p w:rsidR="00BB626F" w:rsidRPr="001F1BB0" w:rsidRDefault="00BB626F" w:rsidP="00323C74">
      <w:pPr>
        <w:pStyle w:val="BodyText"/>
        <w:spacing w:after="240" w:line="480" w:lineRule="auto"/>
        <w:ind w:firstLine="567"/>
        <w:jc w:val="both"/>
        <w:rPr>
          <w:rFonts w:ascii="Arial" w:hAnsi="Arial" w:cs="Arial"/>
        </w:rPr>
      </w:pPr>
      <w:r w:rsidRPr="001F1BB0">
        <w:rPr>
          <w:rFonts w:ascii="Arial" w:hAnsi="Arial" w:cs="Arial"/>
        </w:rPr>
        <w:t>Selanjutnya untuk mengukur penilaian atas variabel Standar Pelayanan Publik pada Desa Makeruh Kecamatan Rupat Kabupaten Bengkalis, dari beberapa sub indikator tersebut diatas, maka penulis membuat kategori sebagai berikut:</w:t>
      </w:r>
    </w:p>
    <w:p w:rsidR="00BB626F" w:rsidRPr="001F1BB0" w:rsidRDefault="00BB626F" w:rsidP="00D15C1C">
      <w:pPr>
        <w:pStyle w:val="ListParagraph"/>
        <w:numPr>
          <w:ilvl w:val="0"/>
          <w:numId w:val="10"/>
        </w:numPr>
        <w:tabs>
          <w:tab w:val="left" w:pos="5245"/>
        </w:tabs>
        <w:spacing w:line="480" w:lineRule="auto"/>
        <w:ind w:left="851" w:hanging="567"/>
        <w:contextualSpacing w:val="0"/>
        <w:jc w:val="left"/>
        <w:rPr>
          <w:rFonts w:ascii="Arial" w:hAnsi="Arial" w:cs="Arial"/>
          <w:szCs w:val="24"/>
        </w:rPr>
      </w:pPr>
      <w:r w:rsidRPr="001F1BB0">
        <w:rPr>
          <w:rFonts w:ascii="Arial" w:hAnsi="Arial" w:cs="Arial"/>
          <w:szCs w:val="24"/>
        </w:rPr>
        <w:t>Sangat</w:t>
      </w:r>
      <w:r w:rsidRPr="001F1BB0">
        <w:rPr>
          <w:rFonts w:ascii="Arial" w:hAnsi="Arial" w:cs="Arial"/>
          <w:spacing w:val="-10"/>
          <w:szCs w:val="24"/>
        </w:rPr>
        <w:t xml:space="preserve"> </w:t>
      </w:r>
      <w:r w:rsidRPr="001F1BB0">
        <w:rPr>
          <w:rFonts w:ascii="Arial" w:hAnsi="Arial" w:cs="Arial"/>
          <w:szCs w:val="24"/>
        </w:rPr>
        <w:t>baik</w:t>
      </w:r>
      <w:r w:rsidRPr="001F1BB0">
        <w:rPr>
          <w:rFonts w:ascii="Arial" w:hAnsi="Arial" w:cs="Arial"/>
          <w:spacing w:val="-10"/>
          <w:szCs w:val="24"/>
        </w:rPr>
        <w:t xml:space="preserve"> </w:t>
      </w:r>
      <w:r w:rsidRPr="001F1BB0">
        <w:rPr>
          <w:rFonts w:ascii="Arial" w:hAnsi="Arial" w:cs="Arial"/>
          <w:szCs w:val="24"/>
        </w:rPr>
        <w:t>diberi</w:t>
      </w:r>
      <w:r w:rsidRPr="001F1BB0">
        <w:rPr>
          <w:rFonts w:ascii="Arial" w:hAnsi="Arial" w:cs="Arial"/>
          <w:spacing w:val="-6"/>
          <w:szCs w:val="24"/>
        </w:rPr>
        <w:t xml:space="preserve"> </w:t>
      </w:r>
      <w:r w:rsidRPr="001F1BB0">
        <w:rPr>
          <w:rFonts w:ascii="Arial" w:hAnsi="Arial" w:cs="Arial"/>
          <w:spacing w:val="-4"/>
          <w:szCs w:val="24"/>
        </w:rPr>
        <w:t>Skor</w:t>
      </w:r>
      <w:r w:rsidRPr="001F1BB0">
        <w:rPr>
          <w:rFonts w:ascii="Arial" w:hAnsi="Arial" w:cs="Arial"/>
          <w:szCs w:val="24"/>
        </w:rPr>
        <w:tab/>
      </w:r>
      <w:r w:rsidRPr="001F1BB0">
        <w:rPr>
          <w:rFonts w:ascii="Arial" w:hAnsi="Arial" w:cs="Arial"/>
          <w:spacing w:val="-5"/>
          <w:szCs w:val="24"/>
        </w:rPr>
        <w:t>(5)</w:t>
      </w:r>
    </w:p>
    <w:p w:rsidR="00BB626F" w:rsidRPr="001F1BB0" w:rsidRDefault="00BB626F" w:rsidP="00D15C1C">
      <w:pPr>
        <w:pStyle w:val="ListParagraph"/>
        <w:numPr>
          <w:ilvl w:val="0"/>
          <w:numId w:val="10"/>
        </w:numPr>
        <w:tabs>
          <w:tab w:val="left" w:pos="5245"/>
        </w:tabs>
        <w:spacing w:line="480" w:lineRule="auto"/>
        <w:ind w:left="851" w:hanging="567"/>
        <w:contextualSpacing w:val="0"/>
        <w:jc w:val="left"/>
        <w:rPr>
          <w:rFonts w:ascii="Arial" w:hAnsi="Arial" w:cs="Arial"/>
          <w:szCs w:val="24"/>
        </w:rPr>
      </w:pPr>
      <w:r w:rsidRPr="001F1BB0">
        <w:rPr>
          <w:rFonts w:ascii="Arial" w:hAnsi="Arial" w:cs="Arial"/>
          <w:szCs w:val="24"/>
        </w:rPr>
        <w:t>Baik</w:t>
      </w:r>
      <w:r w:rsidRPr="001F1BB0">
        <w:rPr>
          <w:rFonts w:ascii="Arial" w:hAnsi="Arial" w:cs="Arial"/>
          <w:spacing w:val="-9"/>
          <w:szCs w:val="24"/>
        </w:rPr>
        <w:t xml:space="preserve"> </w:t>
      </w:r>
      <w:r w:rsidRPr="001F1BB0">
        <w:rPr>
          <w:rFonts w:ascii="Arial" w:hAnsi="Arial" w:cs="Arial"/>
          <w:szCs w:val="24"/>
        </w:rPr>
        <w:t>diberi</w:t>
      </w:r>
      <w:r w:rsidRPr="001F1BB0">
        <w:rPr>
          <w:rFonts w:ascii="Arial" w:hAnsi="Arial" w:cs="Arial"/>
          <w:spacing w:val="-5"/>
          <w:szCs w:val="24"/>
        </w:rPr>
        <w:t xml:space="preserve"> </w:t>
      </w:r>
      <w:r w:rsidRPr="001F1BB0">
        <w:rPr>
          <w:rFonts w:ascii="Arial" w:hAnsi="Arial" w:cs="Arial"/>
          <w:spacing w:val="-4"/>
          <w:szCs w:val="24"/>
        </w:rPr>
        <w:t>Skor</w:t>
      </w:r>
      <w:r w:rsidRPr="001F1BB0">
        <w:rPr>
          <w:rFonts w:ascii="Arial" w:hAnsi="Arial" w:cs="Arial"/>
          <w:szCs w:val="24"/>
        </w:rPr>
        <w:tab/>
      </w:r>
      <w:r w:rsidRPr="001F1BB0">
        <w:rPr>
          <w:rFonts w:ascii="Arial" w:hAnsi="Arial" w:cs="Arial"/>
          <w:spacing w:val="-5"/>
          <w:szCs w:val="24"/>
        </w:rPr>
        <w:t>(4)</w:t>
      </w:r>
    </w:p>
    <w:p w:rsidR="00BB626F" w:rsidRPr="001F1BB0" w:rsidRDefault="00BB626F" w:rsidP="00D15C1C">
      <w:pPr>
        <w:pStyle w:val="ListParagraph"/>
        <w:numPr>
          <w:ilvl w:val="0"/>
          <w:numId w:val="10"/>
        </w:numPr>
        <w:tabs>
          <w:tab w:val="left" w:pos="5245"/>
        </w:tabs>
        <w:spacing w:line="480" w:lineRule="auto"/>
        <w:ind w:left="851" w:hanging="567"/>
        <w:contextualSpacing w:val="0"/>
        <w:jc w:val="left"/>
        <w:rPr>
          <w:rFonts w:ascii="Arial" w:hAnsi="Arial" w:cs="Arial"/>
          <w:szCs w:val="24"/>
        </w:rPr>
      </w:pPr>
      <w:r w:rsidRPr="001F1BB0">
        <w:rPr>
          <w:rFonts w:ascii="Arial" w:hAnsi="Arial" w:cs="Arial"/>
          <w:szCs w:val="24"/>
        </w:rPr>
        <w:t>Cukup</w:t>
      </w:r>
      <w:r w:rsidRPr="001F1BB0">
        <w:rPr>
          <w:rFonts w:ascii="Arial" w:hAnsi="Arial" w:cs="Arial"/>
          <w:spacing w:val="-10"/>
          <w:szCs w:val="24"/>
        </w:rPr>
        <w:t xml:space="preserve"> </w:t>
      </w:r>
      <w:r w:rsidRPr="001F1BB0">
        <w:rPr>
          <w:rFonts w:ascii="Arial" w:hAnsi="Arial" w:cs="Arial"/>
          <w:szCs w:val="24"/>
        </w:rPr>
        <w:t>baik</w:t>
      </w:r>
      <w:r w:rsidRPr="001F1BB0">
        <w:rPr>
          <w:rFonts w:ascii="Arial" w:hAnsi="Arial" w:cs="Arial"/>
          <w:spacing w:val="-9"/>
          <w:szCs w:val="24"/>
        </w:rPr>
        <w:t xml:space="preserve"> </w:t>
      </w:r>
      <w:r w:rsidRPr="001F1BB0">
        <w:rPr>
          <w:rFonts w:ascii="Arial" w:hAnsi="Arial" w:cs="Arial"/>
          <w:szCs w:val="24"/>
        </w:rPr>
        <w:t>diberi</w:t>
      </w:r>
      <w:r w:rsidRPr="001F1BB0">
        <w:rPr>
          <w:rFonts w:ascii="Arial" w:hAnsi="Arial" w:cs="Arial"/>
          <w:spacing w:val="-6"/>
          <w:szCs w:val="24"/>
        </w:rPr>
        <w:t xml:space="preserve"> </w:t>
      </w:r>
      <w:r w:rsidRPr="001F1BB0">
        <w:rPr>
          <w:rFonts w:ascii="Arial" w:hAnsi="Arial" w:cs="Arial"/>
          <w:spacing w:val="-4"/>
          <w:szCs w:val="24"/>
        </w:rPr>
        <w:t>Skor</w:t>
      </w:r>
      <w:r w:rsidRPr="001F1BB0">
        <w:rPr>
          <w:rFonts w:ascii="Arial" w:hAnsi="Arial" w:cs="Arial"/>
          <w:szCs w:val="24"/>
        </w:rPr>
        <w:tab/>
      </w:r>
      <w:r w:rsidRPr="001F1BB0">
        <w:rPr>
          <w:rFonts w:ascii="Arial" w:hAnsi="Arial" w:cs="Arial"/>
          <w:spacing w:val="-5"/>
          <w:szCs w:val="24"/>
        </w:rPr>
        <w:t>(3)</w:t>
      </w:r>
    </w:p>
    <w:p w:rsidR="00BB626F" w:rsidRPr="001F1BB0" w:rsidRDefault="00BB626F" w:rsidP="00D15C1C">
      <w:pPr>
        <w:pStyle w:val="ListParagraph"/>
        <w:numPr>
          <w:ilvl w:val="0"/>
          <w:numId w:val="10"/>
        </w:numPr>
        <w:tabs>
          <w:tab w:val="left" w:pos="5245"/>
        </w:tabs>
        <w:spacing w:line="480" w:lineRule="auto"/>
        <w:ind w:left="851" w:hanging="567"/>
        <w:contextualSpacing w:val="0"/>
        <w:jc w:val="left"/>
        <w:rPr>
          <w:rFonts w:ascii="Arial" w:hAnsi="Arial" w:cs="Arial"/>
          <w:szCs w:val="24"/>
        </w:rPr>
      </w:pPr>
      <w:r w:rsidRPr="001F1BB0">
        <w:rPr>
          <w:rFonts w:ascii="Arial" w:hAnsi="Arial" w:cs="Arial"/>
          <w:szCs w:val="24"/>
        </w:rPr>
        <w:t>Tidak</w:t>
      </w:r>
      <w:r w:rsidRPr="001F1BB0">
        <w:rPr>
          <w:rFonts w:ascii="Arial" w:hAnsi="Arial" w:cs="Arial"/>
          <w:spacing w:val="-5"/>
          <w:szCs w:val="24"/>
        </w:rPr>
        <w:t xml:space="preserve"> </w:t>
      </w:r>
      <w:r w:rsidRPr="001F1BB0">
        <w:rPr>
          <w:rFonts w:ascii="Arial" w:hAnsi="Arial" w:cs="Arial"/>
          <w:szCs w:val="24"/>
        </w:rPr>
        <w:t>baik</w:t>
      </w:r>
      <w:r w:rsidRPr="001F1BB0">
        <w:rPr>
          <w:rFonts w:ascii="Arial" w:hAnsi="Arial" w:cs="Arial"/>
          <w:spacing w:val="-3"/>
          <w:szCs w:val="24"/>
        </w:rPr>
        <w:t xml:space="preserve"> </w:t>
      </w:r>
      <w:r w:rsidRPr="001F1BB0">
        <w:rPr>
          <w:rFonts w:ascii="Arial" w:hAnsi="Arial" w:cs="Arial"/>
          <w:szCs w:val="24"/>
        </w:rPr>
        <w:t>diberi</w:t>
      </w:r>
      <w:r w:rsidRPr="001F1BB0">
        <w:rPr>
          <w:rFonts w:ascii="Arial" w:hAnsi="Arial" w:cs="Arial"/>
          <w:spacing w:val="2"/>
          <w:szCs w:val="24"/>
        </w:rPr>
        <w:t xml:space="preserve"> </w:t>
      </w:r>
      <w:r w:rsidRPr="001F1BB0">
        <w:rPr>
          <w:rFonts w:ascii="Arial" w:hAnsi="Arial" w:cs="Arial"/>
          <w:spacing w:val="-4"/>
          <w:szCs w:val="24"/>
        </w:rPr>
        <w:t>Skor</w:t>
      </w:r>
      <w:r w:rsidRPr="001F1BB0">
        <w:rPr>
          <w:rFonts w:ascii="Arial" w:hAnsi="Arial" w:cs="Arial"/>
          <w:szCs w:val="24"/>
        </w:rPr>
        <w:tab/>
      </w:r>
      <w:r w:rsidRPr="001F1BB0">
        <w:rPr>
          <w:rFonts w:ascii="Arial" w:hAnsi="Arial" w:cs="Arial"/>
          <w:spacing w:val="-5"/>
          <w:szCs w:val="24"/>
        </w:rPr>
        <w:t>(2)</w:t>
      </w:r>
    </w:p>
    <w:p w:rsidR="001E5D37" w:rsidRPr="001F1BB0" w:rsidRDefault="00BB626F" w:rsidP="00F21969">
      <w:pPr>
        <w:pStyle w:val="ListParagraph"/>
        <w:numPr>
          <w:ilvl w:val="0"/>
          <w:numId w:val="10"/>
        </w:numPr>
        <w:tabs>
          <w:tab w:val="left" w:pos="5245"/>
        </w:tabs>
        <w:spacing w:before="1" w:line="480" w:lineRule="auto"/>
        <w:ind w:left="851" w:hanging="567"/>
        <w:contextualSpacing w:val="0"/>
        <w:jc w:val="left"/>
        <w:rPr>
          <w:rFonts w:ascii="Arial" w:hAnsi="Arial" w:cs="Arial"/>
          <w:szCs w:val="24"/>
        </w:rPr>
      </w:pPr>
      <w:r w:rsidRPr="001F1BB0">
        <w:rPr>
          <w:rFonts w:ascii="Arial" w:hAnsi="Arial" w:cs="Arial"/>
          <w:szCs w:val="24"/>
        </w:rPr>
        <w:t>Sangat</w:t>
      </w:r>
      <w:r w:rsidRPr="001F1BB0">
        <w:rPr>
          <w:rFonts w:ascii="Arial" w:hAnsi="Arial" w:cs="Arial"/>
          <w:spacing w:val="-5"/>
          <w:szCs w:val="24"/>
        </w:rPr>
        <w:t xml:space="preserve"> </w:t>
      </w:r>
      <w:r w:rsidRPr="001F1BB0">
        <w:rPr>
          <w:rFonts w:ascii="Arial" w:hAnsi="Arial" w:cs="Arial"/>
          <w:szCs w:val="24"/>
        </w:rPr>
        <w:t>Tidak</w:t>
      </w:r>
      <w:r w:rsidRPr="001F1BB0">
        <w:rPr>
          <w:rFonts w:ascii="Arial" w:hAnsi="Arial" w:cs="Arial"/>
          <w:spacing w:val="-9"/>
          <w:szCs w:val="24"/>
        </w:rPr>
        <w:t xml:space="preserve"> </w:t>
      </w:r>
      <w:r w:rsidRPr="001F1BB0">
        <w:rPr>
          <w:rFonts w:ascii="Arial" w:hAnsi="Arial" w:cs="Arial"/>
          <w:szCs w:val="24"/>
        </w:rPr>
        <w:t>baik</w:t>
      </w:r>
      <w:r w:rsidRPr="001F1BB0">
        <w:rPr>
          <w:rFonts w:ascii="Arial" w:hAnsi="Arial" w:cs="Arial"/>
          <w:spacing w:val="-4"/>
          <w:szCs w:val="24"/>
        </w:rPr>
        <w:t xml:space="preserve"> </w:t>
      </w:r>
      <w:r w:rsidRPr="001F1BB0">
        <w:rPr>
          <w:rFonts w:ascii="Arial" w:hAnsi="Arial" w:cs="Arial"/>
          <w:szCs w:val="24"/>
        </w:rPr>
        <w:t xml:space="preserve">diberi </w:t>
      </w:r>
      <w:r w:rsidRPr="001F1BB0">
        <w:rPr>
          <w:rFonts w:ascii="Arial" w:hAnsi="Arial" w:cs="Arial"/>
          <w:spacing w:val="-4"/>
          <w:szCs w:val="24"/>
        </w:rPr>
        <w:t>Skor</w:t>
      </w:r>
      <w:r w:rsidRPr="001F1BB0">
        <w:rPr>
          <w:rFonts w:ascii="Arial" w:hAnsi="Arial" w:cs="Arial"/>
          <w:szCs w:val="24"/>
        </w:rPr>
        <w:tab/>
      </w:r>
      <w:r w:rsidRPr="001F1BB0">
        <w:rPr>
          <w:rFonts w:ascii="Arial" w:hAnsi="Arial" w:cs="Arial"/>
          <w:spacing w:val="-5"/>
          <w:szCs w:val="24"/>
        </w:rPr>
        <w:t>(1)</w:t>
      </w:r>
    </w:p>
    <w:bookmarkStart w:id="26" w:name="_Toc178289656"/>
    <w:bookmarkStart w:id="27" w:name="_Toc178294615"/>
    <w:bookmarkStart w:id="28" w:name="_GoBack"/>
    <w:bookmarkEnd w:id="28"/>
    <w:p w:rsidR="009658CB" w:rsidRPr="009C27E5" w:rsidRDefault="005C3E26" w:rsidP="001F1BB0">
      <w:pPr>
        <w:pStyle w:val="Heading1"/>
        <w:spacing w:line="360" w:lineRule="auto"/>
      </w:pPr>
      <w:r w:rsidRPr="009C27E5">
        <w:rPr>
          <w:noProof/>
          <w:lang w:val="en-US"/>
        </w:rPr>
        <w:lastRenderedPageBreak/>
        <mc:AlternateContent>
          <mc:Choice Requires="wps">
            <w:drawing>
              <wp:anchor distT="0" distB="0" distL="114300" distR="114300" simplePos="0" relativeHeight="251685888" behindDoc="0" locked="0" layoutInCell="1" allowOverlap="1" wp14:anchorId="156DDAE5" wp14:editId="3273528B">
                <wp:simplePos x="0" y="0"/>
                <wp:positionH relativeFrom="column">
                  <wp:posOffset>4683760</wp:posOffset>
                </wp:positionH>
                <wp:positionV relativeFrom="paragraph">
                  <wp:posOffset>-1059180</wp:posOffset>
                </wp:positionV>
                <wp:extent cx="600075" cy="4286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600075" cy="4286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368.8pt;margin-top:-83.4pt;width:47.25pt;height:3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" fillcolor="white [3201]" strokecolor="white [3212]" strokeweight="2pt"/>
            </w:pict>
          </mc:Fallback>
        </mc:AlternateContent>
      </w:r>
      <w:r w:rsidR="009658CB" w:rsidRPr="009C27E5">
        <w:t>BAB III</w:t>
      </w:r>
      <w:bookmarkEnd w:id="26"/>
      <w:bookmarkEnd w:id="27"/>
    </w:p>
    <w:p w:rsidR="002F2D49" w:rsidRPr="009C27E5" w:rsidRDefault="002F2D49" w:rsidP="001F1BB0">
      <w:pPr>
        <w:pStyle w:val="Heading1"/>
        <w:spacing w:line="480" w:lineRule="auto"/>
      </w:pPr>
      <w:bookmarkStart w:id="29" w:name="_Toc144760056"/>
      <w:bookmarkStart w:id="30" w:name="_Toc178289657"/>
      <w:bookmarkStart w:id="31" w:name="_Toc178294616"/>
      <w:r w:rsidRPr="009C27E5">
        <w:t>METODOLOGI PENELITIAN</w:t>
      </w:r>
      <w:bookmarkEnd w:id="29"/>
      <w:bookmarkEnd w:id="30"/>
      <w:bookmarkEnd w:id="31"/>
    </w:p>
    <w:p w:rsidR="002F2D49" w:rsidRPr="002F2D49" w:rsidRDefault="002F2D49" w:rsidP="001F1BB0">
      <w:pPr>
        <w:pStyle w:val="Heading2"/>
        <w:keepNext w:val="0"/>
        <w:keepLines w:val="0"/>
        <w:numPr>
          <w:ilvl w:val="0"/>
          <w:numId w:val="12"/>
        </w:numPr>
        <w:spacing w:before="0" w:line="480" w:lineRule="auto"/>
        <w:ind w:left="567"/>
        <w:jc w:val="both"/>
        <w:rPr>
          <w:rFonts w:cs="Arial"/>
        </w:rPr>
      </w:pPr>
      <w:bookmarkStart w:id="32" w:name="_Toc178289658"/>
      <w:bookmarkStart w:id="33" w:name="_Toc178294617"/>
      <w:r w:rsidRPr="002F2D49">
        <w:rPr>
          <w:rFonts w:cs="Arial"/>
        </w:rPr>
        <w:t>Lokasi</w:t>
      </w:r>
      <w:r w:rsidRPr="002F2D49">
        <w:rPr>
          <w:rFonts w:cs="Arial"/>
          <w:spacing w:val="-2"/>
        </w:rPr>
        <w:t xml:space="preserve"> Penelitian</w:t>
      </w:r>
      <w:bookmarkEnd w:id="32"/>
      <w:bookmarkEnd w:id="33"/>
    </w:p>
    <w:p w:rsidR="002F2D49" w:rsidRPr="00247D82" w:rsidRDefault="002F2D49" w:rsidP="001F1BB0">
      <w:pPr>
        <w:spacing w:line="480" w:lineRule="auto"/>
        <w:ind w:firstLine="567"/>
        <w:jc w:val="both"/>
        <w:rPr>
          <w:rFonts w:ascii="Arial" w:hAnsi="Arial" w:cs="Arial"/>
        </w:rPr>
      </w:pPr>
      <w:r w:rsidRPr="002F2D49">
        <w:rPr>
          <w:rFonts w:ascii="Arial" w:hAnsi="Arial" w:cs="Arial"/>
        </w:rPr>
        <w:t>Penulis tertarik melakukan penelitian pada Kantor Desa Makeruh Kecamatan Rupat Kabupaten Bengkalis. adapun alasan penulis memilih lokasi tersebut</w:t>
      </w:r>
      <w:r w:rsidR="00247D82">
        <w:rPr>
          <w:rFonts w:ascii="Arial" w:hAnsi="Arial" w:cs="Arial"/>
        </w:rPr>
        <w:t xml:space="preserve"> karena penulis mendapati bahwa </w:t>
      </w:r>
      <w:r w:rsidR="00247D82" w:rsidRPr="00247D82">
        <w:rPr>
          <w:rFonts w:ascii="Arial" w:hAnsi="Arial" w:cs="Arial"/>
        </w:rPr>
        <w:t>adanya</w:t>
      </w:r>
      <w:r w:rsidR="00712429" w:rsidRPr="00247D82">
        <w:rPr>
          <w:rFonts w:ascii="Arial" w:hAnsi="Arial" w:cs="Arial"/>
        </w:rPr>
        <w:t xml:space="preserve"> ketidaksesuaian biaya pelayanan saat melakukan administrasi pengurusan surat</w:t>
      </w:r>
      <w:r w:rsidR="00247D82" w:rsidRPr="00247D82">
        <w:rPr>
          <w:rFonts w:ascii="Arial" w:hAnsi="Arial" w:cs="Arial"/>
        </w:rPr>
        <w:t>. Selain itu juga dikarenakan masih ditemukan sarana dan prasarana yang kurang memadai</w:t>
      </w:r>
      <w:r w:rsidRPr="00247D82">
        <w:rPr>
          <w:rFonts w:ascii="Arial" w:hAnsi="Arial" w:cs="Arial"/>
        </w:rPr>
        <w:t xml:space="preserve"> pada Kantor Desa Makeruh Kecamatan Rupat Kabupaten Bengkalis.</w:t>
      </w:r>
    </w:p>
    <w:p w:rsidR="002F2D49" w:rsidRDefault="00EA5D5C" w:rsidP="001F1BB0">
      <w:pPr>
        <w:pStyle w:val="Heading2"/>
        <w:keepNext w:val="0"/>
        <w:keepLines w:val="0"/>
        <w:numPr>
          <w:ilvl w:val="0"/>
          <w:numId w:val="12"/>
        </w:numPr>
        <w:spacing w:before="0" w:line="480" w:lineRule="auto"/>
        <w:ind w:left="567"/>
        <w:jc w:val="both"/>
      </w:pPr>
      <w:bookmarkStart w:id="34" w:name="_Toc178289659"/>
      <w:bookmarkStart w:id="35" w:name="_Toc178294618"/>
      <w:r>
        <w:t>Po</w:t>
      </w:r>
      <w:r w:rsidR="002F2D49">
        <w:t>pulasi</w:t>
      </w:r>
      <w:r w:rsidR="002F2D49">
        <w:rPr>
          <w:spacing w:val="-3"/>
        </w:rPr>
        <w:t xml:space="preserve"> </w:t>
      </w:r>
      <w:r w:rsidR="002F2D49">
        <w:t>dan</w:t>
      </w:r>
      <w:r w:rsidR="002F2D49">
        <w:rPr>
          <w:spacing w:val="-5"/>
        </w:rPr>
        <w:t xml:space="preserve"> </w:t>
      </w:r>
      <w:r w:rsidR="002F2D49">
        <w:rPr>
          <w:spacing w:val="-2"/>
        </w:rPr>
        <w:t>Sampel</w:t>
      </w:r>
      <w:bookmarkEnd w:id="34"/>
      <w:bookmarkEnd w:id="35"/>
    </w:p>
    <w:p w:rsidR="002F2D49" w:rsidRDefault="002F2D49" w:rsidP="001F1BB0">
      <w:pPr>
        <w:pStyle w:val="ListParagraph"/>
        <w:numPr>
          <w:ilvl w:val="1"/>
          <w:numId w:val="12"/>
        </w:numPr>
        <w:spacing w:line="480" w:lineRule="auto"/>
        <w:ind w:left="567"/>
        <w:contextualSpacing w:val="0"/>
        <w:jc w:val="both"/>
      </w:pPr>
      <w:r>
        <w:rPr>
          <w:spacing w:val="-2"/>
        </w:rPr>
        <w:t>Populasi</w:t>
      </w:r>
    </w:p>
    <w:p w:rsidR="002F2D49" w:rsidRDefault="002F2D49" w:rsidP="001F1BB0">
      <w:pPr>
        <w:pStyle w:val="BodyText"/>
        <w:spacing w:line="480" w:lineRule="auto"/>
        <w:ind w:firstLine="566"/>
        <w:jc w:val="both"/>
      </w:pPr>
      <w:r>
        <w:t>Menurut Sugiono (2016:90) populasi adalah wilayah generalisasi yang terdiri atas obyek/subjek yang mempunyai kualitas dan karakteristik tertentu</w:t>
      </w:r>
      <w:r>
        <w:rPr>
          <w:spacing w:val="-2"/>
        </w:rPr>
        <w:t xml:space="preserve"> </w:t>
      </w:r>
      <w:r>
        <w:t>yang</w:t>
      </w:r>
      <w:r>
        <w:rPr>
          <w:spacing w:val="-3"/>
        </w:rPr>
        <w:t xml:space="preserve"> </w:t>
      </w:r>
      <w:r>
        <w:t>diterapkan oleh peneliti untuk</w:t>
      </w:r>
      <w:r>
        <w:rPr>
          <w:spacing w:val="-3"/>
        </w:rPr>
        <w:t xml:space="preserve"> </w:t>
      </w:r>
      <w:r>
        <w:t xml:space="preserve">dipelajari dan kemudian ditarik kesimpulan tersebut. Adapun yang menjadi populasi dalam penelitian ini adalah </w:t>
      </w:r>
      <w:r w:rsidR="003A3F33">
        <w:t xml:space="preserve">seluruh organisasi di tingkat desa dan </w:t>
      </w:r>
      <w:r>
        <w:t>masyarakat Desa Makeruh Kecamatan Rupat Kabupaten Bengkalis.</w:t>
      </w:r>
    </w:p>
    <w:p w:rsidR="002F2D49" w:rsidRDefault="002F2D49" w:rsidP="00D15C1C">
      <w:pPr>
        <w:pStyle w:val="ListParagraph"/>
        <w:numPr>
          <w:ilvl w:val="1"/>
          <w:numId w:val="12"/>
        </w:numPr>
        <w:spacing w:before="2" w:line="480" w:lineRule="auto"/>
        <w:ind w:left="567"/>
        <w:jc w:val="both"/>
      </w:pPr>
      <w:r w:rsidRPr="002F2D49">
        <w:rPr>
          <w:spacing w:val="-2"/>
        </w:rPr>
        <w:t>Sampel</w:t>
      </w:r>
    </w:p>
    <w:p w:rsidR="00E245C2" w:rsidRPr="00947739" w:rsidRDefault="002F2D49" w:rsidP="005C4451">
      <w:pPr>
        <w:spacing w:line="480" w:lineRule="auto"/>
        <w:ind w:firstLine="567"/>
        <w:jc w:val="both"/>
        <w:rPr>
          <w:szCs w:val="24"/>
          <w:lang w:val="en-US"/>
        </w:rPr>
      </w:pPr>
      <w:r w:rsidRPr="00A216B5">
        <w:rPr>
          <w:szCs w:val="24"/>
        </w:rPr>
        <w:t>Menurut pasolong (2013:101) menyatakan bahwa sampel adalah sebagian dari kualitas populasi yang mencerminkan dari keseluruhan populasi tersebut. Adapu</w:t>
      </w:r>
      <w:r w:rsidR="0038195B">
        <w:rPr>
          <w:szCs w:val="24"/>
        </w:rPr>
        <w:t xml:space="preserve">n teknik pengambilan sampel </w:t>
      </w:r>
      <w:r w:rsidR="003A3F33">
        <w:t>seluruh organisasi di tingkat desa dan masyarakat Desa</w:t>
      </w:r>
      <w:r w:rsidRPr="00A216B5">
        <w:rPr>
          <w:szCs w:val="24"/>
        </w:rPr>
        <w:t xml:space="preserve">  di  tentukan  dengan  teknik  sampling  jenuh,  Menurut  sugiono</w:t>
      </w:r>
      <w:r w:rsidR="00A216B5" w:rsidRPr="00A216B5">
        <w:rPr>
          <w:szCs w:val="24"/>
        </w:rPr>
        <w:t xml:space="preserve"> (2016:96) sampling jenuh adalah </w:t>
      </w:r>
      <w:r w:rsidR="00A216B5" w:rsidRPr="00A216B5">
        <w:rPr>
          <w:szCs w:val="24"/>
        </w:rPr>
        <w:lastRenderedPageBreak/>
        <w:t>teknik penentuan sampel bila semua anggota populasi digunakan sebagai sampel, dimana seluruh pegawai dijadikan sampel peneliti karena jumlah relative kecil. Sedangkan pengambilan sampel untuk masyarakat ditentukan dengan menggunakan teknik purposive sampling.</w:t>
      </w:r>
      <w:r w:rsidR="00E245C2">
        <w:rPr>
          <w:szCs w:val="24"/>
        </w:rPr>
        <w:t xml:space="preserve"> </w:t>
      </w:r>
      <w:r w:rsidR="00893310">
        <w:rPr>
          <w:szCs w:val="24"/>
          <w:lang w:val="en-US"/>
        </w:rPr>
        <w:t>Menurut Sugiyono (2018:80</w:t>
      </w:r>
      <w:r w:rsidR="00947739" w:rsidRPr="00947739">
        <w:rPr>
          <w:szCs w:val="24"/>
          <w:lang w:val="en-US"/>
        </w:rPr>
        <w:t>)</w:t>
      </w:r>
      <w:r w:rsidR="00947739" w:rsidRPr="00947739">
        <w:rPr>
          <w:szCs w:val="24"/>
          <w:lang w:val="id-ID"/>
        </w:rPr>
        <w:t>,</w:t>
      </w:r>
      <w:r w:rsidR="00947739" w:rsidRPr="00947739">
        <w:rPr>
          <w:szCs w:val="24"/>
          <w:lang w:val="en-US"/>
        </w:rPr>
        <w:t xml:space="preserve"> teknik</w:t>
      </w:r>
      <w:r w:rsidR="00947739" w:rsidRPr="00947739">
        <w:rPr>
          <w:szCs w:val="24"/>
          <w:lang w:val="id-ID"/>
        </w:rPr>
        <w:t xml:space="preserve"> </w:t>
      </w:r>
      <w:r w:rsidR="00893310">
        <w:rPr>
          <w:i/>
          <w:szCs w:val="24"/>
          <w:lang w:val="en-US"/>
        </w:rPr>
        <w:t>Incidental</w:t>
      </w:r>
      <w:r w:rsidR="00947739" w:rsidRPr="00947739">
        <w:rPr>
          <w:i/>
          <w:szCs w:val="24"/>
          <w:lang w:val="id-ID"/>
        </w:rPr>
        <w:t xml:space="preserve"> </w:t>
      </w:r>
      <w:r w:rsidR="00947739" w:rsidRPr="00947739">
        <w:rPr>
          <w:i/>
          <w:szCs w:val="24"/>
          <w:lang w:val="en-US"/>
        </w:rPr>
        <w:t>Sampling</w:t>
      </w:r>
      <w:r w:rsidR="00947739" w:rsidRPr="00947739">
        <w:rPr>
          <w:i/>
          <w:szCs w:val="24"/>
          <w:lang w:val="id-ID"/>
        </w:rPr>
        <w:t xml:space="preserve"> </w:t>
      </w:r>
      <w:r w:rsidR="00947739" w:rsidRPr="00947739">
        <w:rPr>
          <w:szCs w:val="24"/>
          <w:lang w:val="en-US"/>
        </w:rPr>
        <w:t xml:space="preserve">adalah teknik penentuan sampel dengan </w:t>
      </w:r>
      <w:r w:rsidR="002479E5">
        <w:rPr>
          <w:szCs w:val="24"/>
          <w:lang w:val="en-US"/>
        </w:rPr>
        <w:t>siapa saja secara kebetulan bertemu dengan peneliti</w:t>
      </w:r>
      <w:r w:rsidR="00947739" w:rsidRPr="00947739">
        <w:rPr>
          <w:szCs w:val="24"/>
          <w:lang w:val="en-US"/>
        </w:rPr>
        <w:t>.</w:t>
      </w:r>
      <w:r w:rsidR="00947739" w:rsidRPr="00947739">
        <w:rPr>
          <w:szCs w:val="24"/>
          <w:lang w:val="id-ID"/>
        </w:rPr>
        <w:t xml:space="preserve"> Masyarakat yang menjadi sampel didalam penelitian yaitu, tokoh pemuda, </w:t>
      </w:r>
      <w:r w:rsidR="005C4451">
        <w:rPr>
          <w:szCs w:val="24"/>
          <w:lang w:val="en-US"/>
        </w:rPr>
        <w:t xml:space="preserve">dan </w:t>
      </w:r>
      <w:r w:rsidR="00947739" w:rsidRPr="00947739">
        <w:rPr>
          <w:szCs w:val="24"/>
          <w:lang w:val="id-ID"/>
        </w:rPr>
        <w:t>tokoh wanita (PKK) yang terlibat dalam proses pembangunan dan penulis anggap relevan dalam memberikan penilaian terhadap variabel yang diteliti</w:t>
      </w:r>
      <w:r w:rsidR="00947739" w:rsidRPr="00947739">
        <w:rPr>
          <w:szCs w:val="24"/>
          <w:lang w:val="en-US"/>
        </w:rPr>
        <w:t>.</w:t>
      </w:r>
    </w:p>
    <w:p w:rsidR="00947739" w:rsidRDefault="00A216B5" w:rsidP="003A3F33">
      <w:pPr>
        <w:pStyle w:val="BodyText"/>
        <w:spacing w:line="360" w:lineRule="auto"/>
        <w:ind w:firstLine="709"/>
        <w:jc w:val="both"/>
      </w:pPr>
      <w:r>
        <w:t>Untuk lebih jelas populasi dan sampel penelitian dapat dili</w:t>
      </w:r>
      <w:r w:rsidR="00F21969">
        <w:t>hat pada tabel sebagai berikut:</w:t>
      </w:r>
    </w:p>
    <w:p w:rsidR="00A216B5" w:rsidRPr="00A216B5" w:rsidRDefault="00A216B5" w:rsidP="00D531FF">
      <w:pPr>
        <w:pStyle w:val="Heading3"/>
      </w:pPr>
      <w:bookmarkStart w:id="36" w:name="_Toc178289660"/>
      <w:bookmarkStart w:id="37" w:name="_Toc178294619"/>
      <w:r w:rsidRPr="00A216B5">
        <w:t>Tabel III.1</w:t>
      </w:r>
      <w:bookmarkEnd w:id="36"/>
      <w:bookmarkEnd w:id="37"/>
    </w:p>
    <w:p w:rsidR="0038195B" w:rsidRDefault="00A216B5" w:rsidP="00D72C5A">
      <w:pPr>
        <w:pStyle w:val="BodyText"/>
        <w:spacing w:line="276" w:lineRule="auto"/>
        <w:ind w:left="-142" w:firstLine="566"/>
        <w:rPr>
          <w:rFonts w:ascii="Arial" w:hAnsi="Arial" w:cs="Arial"/>
          <w:b/>
        </w:rPr>
      </w:pPr>
      <w:r w:rsidRPr="00A216B5">
        <w:rPr>
          <w:rFonts w:ascii="Arial" w:hAnsi="Arial" w:cs="Arial"/>
          <w:b/>
        </w:rPr>
        <w:t>Populasi dan Sampel pada Kantor Desa Makeruh Kecamatan</w:t>
      </w:r>
    </w:p>
    <w:p w:rsidR="00D72C5A" w:rsidRPr="00F21969" w:rsidRDefault="00D72C5A" w:rsidP="00F21969">
      <w:pPr>
        <w:pStyle w:val="BodyText"/>
        <w:spacing w:line="276" w:lineRule="auto"/>
        <w:ind w:left="-142" w:firstLine="566"/>
        <w:rPr>
          <w:rFonts w:ascii="Arial" w:hAnsi="Arial" w:cs="Arial"/>
          <w:b/>
        </w:rPr>
      </w:pPr>
      <w:r>
        <w:rPr>
          <w:rFonts w:ascii="Arial" w:hAnsi="Arial" w:cs="Arial"/>
          <w:b/>
        </w:rPr>
        <w:t>Rupat Kabupaten BengkaliS</w:t>
      </w:r>
    </w:p>
    <w:tbl>
      <w:tblPr>
        <w:tblpPr w:leftFromText="180" w:rightFromText="180" w:vertAnchor="text" w:horzAnchor="margin" w:tblpY="181"/>
        <w:tblW w:w="8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3107"/>
        <w:gridCol w:w="1253"/>
        <w:gridCol w:w="1632"/>
        <w:gridCol w:w="1637"/>
      </w:tblGrid>
      <w:tr w:rsidR="00D72C5A" w:rsidRPr="005C4451" w:rsidTr="006F4ACF">
        <w:trPr>
          <w:trHeight w:val="57"/>
        </w:trPr>
        <w:tc>
          <w:tcPr>
            <w:tcW w:w="576" w:type="dxa"/>
          </w:tcPr>
          <w:p w:rsidR="00D72C5A" w:rsidRPr="005C4451" w:rsidRDefault="00D72C5A" w:rsidP="006F4ACF">
            <w:pPr>
              <w:spacing w:line="253" w:lineRule="exact"/>
              <w:ind w:left="19" w:right="8"/>
              <w:rPr>
                <w:rFonts w:ascii="Arial" w:hAnsi="Arial" w:cs="Arial"/>
                <w:b/>
                <w:sz w:val="20"/>
                <w:szCs w:val="20"/>
              </w:rPr>
            </w:pPr>
            <w:r w:rsidRPr="005C4451">
              <w:rPr>
                <w:rFonts w:ascii="Arial" w:hAnsi="Arial" w:cs="Arial"/>
                <w:b/>
                <w:spacing w:val="-5"/>
                <w:sz w:val="20"/>
                <w:szCs w:val="20"/>
              </w:rPr>
              <w:t>No</w:t>
            </w:r>
          </w:p>
        </w:tc>
        <w:tc>
          <w:tcPr>
            <w:tcW w:w="3107" w:type="dxa"/>
          </w:tcPr>
          <w:p w:rsidR="00D72C5A" w:rsidRPr="005C4451" w:rsidRDefault="00D72C5A" w:rsidP="006F4ACF">
            <w:pPr>
              <w:spacing w:line="253" w:lineRule="exact"/>
              <w:ind w:left="16" w:right="9"/>
              <w:rPr>
                <w:rFonts w:ascii="Arial" w:hAnsi="Arial" w:cs="Arial"/>
                <w:b/>
                <w:sz w:val="20"/>
                <w:szCs w:val="20"/>
              </w:rPr>
            </w:pPr>
            <w:r w:rsidRPr="005C4451">
              <w:rPr>
                <w:rFonts w:ascii="Arial" w:hAnsi="Arial" w:cs="Arial"/>
                <w:b/>
                <w:sz w:val="20"/>
                <w:szCs w:val="20"/>
              </w:rPr>
              <w:t>Sub</w:t>
            </w:r>
            <w:r w:rsidRPr="005C4451">
              <w:rPr>
                <w:rFonts w:ascii="Arial" w:hAnsi="Arial" w:cs="Arial"/>
                <w:b/>
                <w:spacing w:val="-3"/>
                <w:sz w:val="20"/>
                <w:szCs w:val="20"/>
              </w:rPr>
              <w:t xml:space="preserve"> </w:t>
            </w:r>
            <w:r w:rsidRPr="005C4451">
              <w:rPr>
                <w:rFonts w:ascii="Arial" w:hAnsi="Arial" w:cs="Arial"/>
                <w:b/>
                <w:spacing w:val="-2"/>
                <w:sz w:val="20"/>
                <w:szCs w:val="20"/>
              </w:rPr>
              <w:t>Populasi</w:t>
            </w:r>
          </w:p>
        </w:tc>
        <w:tc>
          <w:tcPr>
            <w:tcW w:w="1253" w:type="dxa"/>
          </w:tcPr>
          <w:p w:rsidR="00D72C5A" w:rsidRPr="005C4451" w:rsidRDefault="00D72C5A" w:rsidP="006F4ACF">
            <w:pPr>
              <w:spacing w:line="253" w:lineRule="exact"/>
              <w:ind w:left="17"/>
              <w:rPr>
                <w:rFonts w:ascii="Arial" w:hAnsi="Arial" w:cs="Arial"/>
                <w:b/>
                <w:sz w:val="20"/>
                <w:szCs w:val="20"/>
              </w:rPr>
            </w:pPr>
            <w:r w:rsidRPr="005C4451">
              <w:rPr>
                <w:rFonts w:ascii="Arial" w:hAnsi="Arial" w:cs="Arial"/>
                <w:b/>
                <w:spacing w:val="-2"/>
                <w:sz w:val="20"/>
                <w:szCs w:val="20"/>
              </w:rPr>
              <w:t>Populasi</w:t>
            </w:r>
          </w:p>
        </w:tc>
        <w:tc>
          <w:tcPr>
            <w:tcW w:w="1632" w:type="dxa"/>
          </w:tcPr>
          <w:p w:rsidR="00D72C5A" w:rsidRPr="005C4451" w:rsidRDefault="00D72C5A" w:rsidP="006F4ACF">
            <w:pPr>
              <w:spacing w:line="253" w:lineRule="exact"/>
              <w:ind w:left="20" w:right="12"/>
              <w:rPr>
                <w:rFonts w:ascii="Arial" w:hAnsi="Arial" w:cs="Arial"/>
                <w:b/>
                <w:sz w:val="20"/>
                <w:szCs w:val="20"/>
              </w:rPr>
            </w:pPr>
            <w:r w:rsidRPr="005C4451">
              <w:rPr>
                <w:rFonts w:ascii="Arial" w:hAnsi="Arial" w:cs="Arial"/>
                <w:b/>
                <w:spacing w:val="-2"/>
                <w:sz w:val="20"/>
                <w:szCs w:val="20"/>
              </w:rPr>
              <w:t>Sampel</w:t>
            </w:r>
          </w:p>
        </w:tc>
        <w:tc>
          <w:tcPr>
            <w:tcW w:w="1637" w:type="dxa"/>
          </w:tcPr>
          <w:p w:rsidR="00D72C5A" w:rsidRPr="005C4451" w:rsidRDefault="00D72C5A" w:rsidP="006F4ACF">
            <w:pPr>
              <w:spacing w:line="253" w:lineRule="exact"/>
              <w:ind w:left="19" w:right="10"/>
              <w:rPr>
                <w:rFonts w:ascii="Arial" w:hAnsi="Arial" w:cs="Arial"/>
                <w:b/>
                <w:sz w:val="20"/>
                <w:szCs w:val="20"/>
              </w:rPr>
            </w:pPr>
            <w:r w:rsidRPr="005C4451">
              <w:rPr>
                <w:rFonts w:ascii="Arial" w:hAnsi="Arial" w:cs="Arial"/>
                <w:b/>
                <w:spacing w:val="-2"/>
                <w:sz w:val="20"/>
                <w:szCs w:val="20"/>
              </w:rPr>
              <w:t>Persentase</w:t>
            </w:r>
          </w:p>
        </w:tc>
      </w:tr>
      <w:tr w:rsidR="00D72C5A" w:rsidRPr="005C4451" w:rsidTr="00780F32">
        <w:trPr>
          <w:trHeight w:val="57"/>
        </w:trPr>
        <w:tc>
          <w:tcPr>
            <w:tcW w:w="576" w:type="dxa"/>
          </w:tcPr>
          <w:p w:rsidR="00D72C5A" w:rsidRPr="005C4451" w:rsidRDefault="00D72C5A" w:rsidP="00BC2E15">
            <w:pPr>
              <w:spacing w:before="15"/>
              <w:ind w:right="9"/>
              <w:rPr>
                <w:rFonts w:ascii="Arial" w:hAnsi="Arial" w:cs="Arial"/>
                <w:sz w:val="20"/>
                <w:szCs w:val="20"/>
              </w:rPr>
            </w:pPr>
            <w:r w:rsidRPr="005C4451">
              <w:rPr>
                <w:rFonts w:ascii="Arial" w:hAnsi="Arial" w:cs="Arial"/>
                <w:spacing w:val="-5"/>
                <w:sz w:val="20"/>
                <w:szCs w:val="20"/>
              </w:rPr>
              <w:t>1.</w:t>
            </w:r>
          </w:p>
        </w:tc>
        <w:tc>
          <w:tcPr>
            <w:tcW w:w="3107" w:type="dxa"/>
          </w:tcPr>
          <w:p w:rsidR="00D72C5A" w:rsidRPr="005C4451" w:rsidRDefault="00D72C5A" w:rsidP="006F4ACF">
            <w:pPr>
              <w:spacing w:before="15"/>
              <w:ind w:right="1"/>
              <w:rPr>
                <w:rFonts w:ascii="Arial" w:hAnsi="Arial" w:cs="Arial"/>
                <w:sz w:val="20"/>
                <w:szCs w:val="20"/>
              </w:rPr>
            </w:pPr>
            <w:r w:rsidRPr="005C4451">
              <w:rPr>
                <w:rFonts w:ascii="Arial" w:hAnsi="Arial" w:cs="Arial"/>
                <w:sz w:val="20"/>
                <w:szCs w:val="20"/>
              </w:rPr>
              <w:t>Pj.</w:t>
            </w:r>
            <w:r w:rsidRPr="005C4451">
              <w:rPr>
                <w:rFonts w:ascii="Arial" w:hAnsi="Arial" w:cs="Arial"/>
                <w:spacing w:val="-1"/>
                <w:sz w:val="20"/>
                <w:szCs w:val="20"/>
              </w:rPr>
              <w:t xml:space="preserve"> </w:t>
            </w:r>
            <w:r w:rsidRPr="005C4451">
              <w:rPr>
                <w:rFonts w:ascii="Arial" w:hAnsi="Arial" w:cs="Arial"/>
                <w:sz w:val="20"/>
                <w:szCs w:val="20"/>
              </w:rPr>
              <w:t>Kepala</w:t>
            </w:r>
            <w:r w:rsidRPr="005C4451">
              <w:rPr>
                <w:rFonts w:ascii="Arial" w:hAnsi="Arial" w:cs="Arial"/>
                <w:spacing w:val="-2"/>
                <w:sz w:val="20"/>
                <w:szCs w:val="20"/>
              </w:rPr>
              <w:t xml:space="preserve"> </w:t>
            </w:r>
            <w:r w:rsidRPr="005C4451">
              <w:rPr>
                <w:rFonts w:ascii="Arial" w:hAnsi="Arial" w:cs="Arial"/>
                <w:spacing w:val="-4"/>
                <w:sz w:val="20"/>
                <w:szCs w:val="20"/>
              </w:rPr>
              <w:t>Desa</w:t>
            </w:r>
          </w:p>
        </w:tc>
        <w:tc>
          <w:tcPr>
            <w:tcW w:w="1253" w:type="dxa"/>
            <w:vAlign w:val="center"/>
          </w:tcPr>
          <w:p w:rsidR="00D72C5A" w:rsidRPr="005C4451" w:rsidRDefault="00D72C5A" w:rsidP="00780F32">
            <w:pPr>
              <w:spacing w:before="15"/>
              <w:ind w:left="17" w:right="4"/>
              <w:rPr>
                <w:rFonts w:ascii="Arial" w:hAnsi="Arial" w:cs="Arial"/>
                <w:sz w:val="20"/>
                <w:szCs w:val="20"/>
              </w:rPr>
            </w:pPr>
            <w:r w:rsidRPr="005C4451">
              <w:rPr>
                <w:rFonts w:ascii="Arial" w:hAnsi="Arial" w:cs="Arial"/>
                <w:spacing w:val="-10"/>
                <w:sz w:val="20"/>
                <w:szCs w:val="20"/>
              </w:rPr>
              <w:t>1</w:t>
            </w:r>
          </w:p>
        </w:tc>
        <w:tc>
          <w:tcPr>
            <w:tcW w:w="1632" w:type="dxa"/>
            <w:vAlign w:val="center"/>
          </w:tcPr>
          <w:p w:rsidR="00D72C5A" w:rsidRPr="005C4451" w:rsidRDefault="00D72C5A" w:rsidP="00780F32">
            <w:pPr>
              <w:spacing w:before="15"/>
              <w:ind w:left="20" w:right="10"/>
              <w:rPr>
                <w:rFonts w:ascii="Arial" w:hAnsi="Arial" w:cs="Arial"/>
                <w:sz w:val="20"/>
                <w:szCs w:val="20"/>
              </w:rPr>
            </w:pPr>
            <w:r w:rsidRPr="005C4451">
              <w:rPr>
                <w:rFonts w:ascii="Arial" w:hAnsi="Arial" w:cs="Arial"/>
                <w:spacing w:val="-10"/>
                <w:sz w:val="20"/>
                <w:szCs w:val="20"/>
              </w:rPr>
              <w:t>1</w:t>
            </w:r>
          </w:p>
        </w:tc>
        <w:tc>
          <w:tcPr>
            <w:tcW w:w="1637" w:type="dxa"/>
            <w:vAlign w:val="center"/>
          </w:tcPr>
          <w:p w:rsidR="00D72C5A" w:rsidRPr="005C4451" w:rsidRDefault="00D72C5A" w:rsidP="00BC2E15">
            <w:pPr>
              <w:spacing w:before="15"/>
              <w:ind w:left="19"/>
              <w:rPr>
                <w:rFonts w:ascii="Arial" w:hAnsi="Arial" w:cs="Arial"/>
                <w:sz w:val="20"/>
                <w:szCs w:val="20"/>
              </w:rPr>
            </w:pPr>
            <w:r w:rsidRPr="005C4451">
              <w:rPr>
                <w:rFonts w:ascii="Arial" w:hAnsi="Arial" w:cs="Arial"/>
                <w:spacing w:val="-4"/>
                <w:sz w:val="20"/>
                <w:szCs w:val="20"/>
              </w:rPr>
              <w:t>100%</w:t>
            </w:r>
          </w:p>
        </w:tc>
      </w:tr>
      <w:tr w:rsidR="00D72C5A" w:rsidRPr="005C4451" w:rsidTr="00780F32">
        <w:trPr>
          <w:trHeight w:val="57"/>
        </w:trPr>
        <w:tc>
          <w:tcPr>
            <w:tcW w:w="576" w:type="dxa"/>
          </w:tcPr>
          <w:p w:rsidR="00D72C5A" w:rsidRPr="005C4451" w:rsidRDefault="00D72C5A" w:rsidP="00BC2E15">
            <w:pPr>
              <w:spacing w:before="34"/>
              <w:ind w:right="9"/>
              <w:rPr>
                <w:rFonts w:ascii="Arial" w:hAnsi="Arial" w:cs="Arial"/>
                <w:sz w:val="20"/>
                <w:szCs w:val="20"/>
              </w:rPr>
            </w:pPr>
            <w:r w:rsidRPr="005C4451">
              <w:rPr>
                <w:rFonts w:ascii="Arial" w:hAnsi="Arial" w:cs="Arial"/>
                <w:spacing w:val="-5"/>
                <w:sz w:val="20"/>
                <w:szCs w:val="20"/>
              </w:rPr>
              <w:t>2.</w:t>
            </w:r>
          </w:p>
        </w:tc>
        <w:tc>
          <w:tcPr>
            <w:tcW w:w="3107" w:type="dxa"/>
          </w:tcPr>
          <w:p w:rsidR="00D72C5A" w:rsidRPr="005C4451" w:rsidRDefault="00D72C5A" w:rsidP="006F4ACF">
            <w:pPr>
              <w:spacing w:before="34"/>
              <w:rPr>
                <w:rFonts w:ascii="Arial" w:hAnsi="Arial" w:cs="Arial"/>
                <w:sz w:val="20"/>
                <w:szCs w:val="20"/>
              </w:rPr>
            </w:pPr>
            <w:r w:rsidRPr="005C4451">
              <w:rPr>
                <w:rFonts w:ascii="Arial" w:hAnsi="Arial" w:cs="Arial"/>
                <w:sz w:val="20"/>
                <w:szCs w:val="20"/>
              </w:rPr>
              <w:t>Sekretaris</w:t>
            </w:r>
            <w:r w:rsidRPr="005C4451">
              <w:rPr>
                <w:rFonts w:ascii="Arial" w:hAnsi="Arial" w:cs="Arial"/>
                <w:spacing w:val="-3"/>
                <w:sz w:val="20"/>
                <w:szCs w:val="20"/>
              </w:rPr>
              <w:t xml:space="preserve"> </w:t>
            </w:r>
            <w:r w:rsidRPr="005C4451">
              <w:rPr>
                <w:rFonts w:ascii="Arial" w:hAnsi="Arial" w:cs="Arial"/>
                <w:spacing w:val="-4"/>
                <w:sz w:val="20"/>
                <w:szCs w:val="20"/>
              </w:rPr>
              <w:t>Desa</w:t>
            </w:r>
          </w:p>
        </w:tc>
        <w:tc>
          <w:tcPr>
            <w:tcW w:w="1253" w:type="dxa"/>
            <w:vAlign w:val="center"/>
          </w:tcPr>
          <w:p w:rsidR="00D72C5A" w:rsidRPr="005C4451" w:rsidRDefault="00D72C5A" w:rsidP="00780F32">
            <w:pPr>
              <w:spacing w:before="34"/>
              <w:ind w:left="17" w:right="4"/>
              <w:rPr>
                <w:rFonts w:ascii="Arial" w:hAnsi="Arial" w:cs="Arial"/>
                <w:sz w:val="20"/>
                <w:szCs w:val="20"/>
              </w:rPr>
            </w:pPr>
            <w:r w:rsidRPr="005C4451">
              <w:rPr>
                <w:rFonts w:ascii="Arial" w:hAnsi="Arial" w:cs="Arial"/>
                <w:spacing w:val="-10"/>
                <w:sz w:val="20"/>
                <w:szCs w:val="20"/>
              </w:rPr>
              <w:t>1</w:t>
            </w:r>
          </w:p>
        </w:tc>
        <w:tc>
          <w:tcPr>
            <w:tcW w:w="1632" w:type="dxa"/>
            <w:vAlign w:val="center"/>
          </w:tcPr>
          <w:p w:rsidR="00D72C5A" w:rsidRPr="005C4451" w:rsidRDefault="00D72C5A" w:rsidP="00780F32">
            <w:pPr>
              <w:spacing w:before="34"/>
              <w:ind w:left="20" w:right="10"/>
              <w:rPr>
                <w:rFonts w:ascii="Arial" w:hAnsi="Arial" w:cs="Arial"/>
                <w:sz w:val="20"/>
                <w:szCs w:val="20"/>
              </w:rPr>
            </w:pPr>
            <w:r w:rsidRPr="005C4451">
              <w:rPr>
                <w:rFonts w:ascii="Arial" w:hAnsi="Arial" w:cs="Arial"/>
                <w:spacing w:val="-10"/>
                <w:sz w:val="20"/>
                <w:szCs w:val="20"/>
              </w:rPr>
              <w:t>1</w:t>
            </w:r>
          </w:p>
        </w:tc>
        <w:tc>
          <w:tcPr>
            <w:tcW w:w="1637" w:type="dxa"/>
            <w:vAlign w:val="center"/>
          </w:tcPr>
          <w:p w:rsidR="00D72C5A" w:rsidRPr="005C4451" w:rsidRDefault="00D72C5A" w:rsidP="00BC2E15">
            <w:pPr>
              <w:spacing w:before="34"/>
              <w:ind w:left="19"/>
              <w:rPr>
                <w:rFonts w:ascii="Arial" w:hAnsi="Arial" w:cs="Arial"/>
                <w:sz w:val="20"/>
                <w:szCs w:val="20"/>
              </w:rPr>
            </w:pPr>
            <w:r w:rsidRPr="005C4451">
              <w:rPr>
                <w:rFonts w:ascii="Arial" w:hAnsi="Arial" w:cs="Arial"/>
                <w:spacing w:val="-4"/>
                <w:sz w:val="20"/>
                <w:szCs w:val="20"/>
              </w:rPr>
              <w:t>100%</w:t>
            </w:r>
          </w:p>
        </w:tc>
      </w:tr>
      <w:tr w:rsidR="00D72C5A" w:rsidRPr="005C4451" w:rsidTr="00780F32">
        <w:trPr>
          <w:trHeight w:val="57"/>
        </w:trPr>
        <w:tc>
          <w:tcPr>
            <w:tcW w:w="576" w:type="dxa"/>
          </w:tcPr>
          <w:p w:rsidR="00D72C5A" w:rsidRPr="005C4451" w:rsidRDefault="00D72C5A" w:rsidP="00BC2E15">
            <w:pPr>
              <w:spacing w:line="253" w:lineRule="exact"/>
              <w:ind w:right="9"/>
              <w:rPr>
                <w:rFonts w:ascii="Arial" w:hAnsi="Arial" w:cs="Arial"/>
                <w:sz w:val="20"/>
                <w:szCs w:val="20"/>
              </w:rPr>
            </w:pPr>
            <w:r w:rsidRPr="005C4451">
              <w:rPr>
                <w:rFonts w:ascii="Arial" w:hAnsi="Arial" w:cs="Arial"/>
                <w:spacing w:val="-5"/>
                <w:sz w:val="20"/>
                <w:szCs w:val="20"/>
              </w:rPr>
              <w:t>3.</w:t>
            </w:r>
          </w:p>
        </w:tc>
        <w:tc>
          <w:tcPr>
            <w:tcW w:w="3107" w:type="dxa"/>
          </w:tcPr>
          <w:p w:rsidR="00D72C5A" w:rsidRPr="005C4451" w:rsidRDefault="000B35FF" w:rsidP="006F4ACF">
            <w:pPr>
              <w:spacing w:line="253" w:lineRule="exact"/>
              <w:ind w:right="1"/>
              <w:rPr>
                <w:rFonts w:ascii="Arial" w:hAnsi="Arial" w:cs="Arial"/>
                <w:sz w:val="20"/>
                <w:szCs w:val="20"/>
              </w:rPr>
            </w:pPr>
            <w:r w:rsidRPr="005C4451">
              <w:rPr>
                <w:rFonts w:ascii="Arial" w:hAnsi="Arial" w:cs="Arial"/>
                <w:sz w:val="20"/>
                <w:szCs w:val="20"/>
              </w:rPr>
              <w:t>Kasi</w:t>
            </w:r>
          </w:p>
        </w:tc>
        <w:tc>
          <w:tcPr>
            <w:tcW w:w="1253" w:type="dxa"/>
            <w:vAlign w:val="center"/>
          </w:tcPr>
          <w:p w:rsidR="00D72C5A" w:rsidRPr="005C4451" w:rsidRDefault="000B35FF" w:rsidP="00780F32">
            <w:pPr>
              <w:spacing w:line="253" w:lineRule="exact"/>
              <w:ind w:left="17" w:right="4"/>
              <w:rPr>
                <w:rFonts w:ascii="Arial" w:hAnsi="Arial" w:cs="Arial"/>
                <w:sz w:val="20"/>
                <w:szCs w:val="20"/>
              </w:rPr>
            </w:pPr>
            <w:r w:rsidRPr="005C4451">
              <w:rPr>
                <w:rFonts w:ascii="Arial" w:hAnsi="Arial" w:cs="Arial"/>
                <w:spacing w:val="-10"/>
                <w:sz w:val="20"/>
                <w:szCs w:val="20"/>
              </w:rPr>
              <w:t>2</w:t>
            </w:r>
          </w:p>
        </w:tc>
        <w:tc>
          <w:tcPr>
            <w:tcW w:w="1632" w:type="dxa"/>
            <w:vAlign w:val="center"/>
          </w:tcPr>
          <w:p w:rsidR="00D72C5A" w:rsidRPr="005C4451" w:rsidRDefault="000B35FF" w:rsidP="00780F32">
            <w:pPr>
              <w:spacing w:line="253" w:lineRule="exact"/>
              <w:ind w:left="20" w:right="10"/>
              <w:rPr>
                <w:rFonts w:ascii="Arial" w:hAnsi="Arial" w:cs="Arial"/>
                <w:sz w:val="20"/>
                <w:szCs w:val="20"/>
              </w:rPr>
            </w:pPr>
            <w:r w:rsidRPr="005C4451">
              <w:rPr>
                <w:rFonts w:ascii="Arial" w:hAnsi="Arial" w:cs="Arial"/>
                <w:spacing w:val="-10"/>
                <w:sz w:val="20"/>
                <w:szCs w:val="20"/>
              </w:rPr>
              <w:t>2</w:t>
            </w:r>
          </w:p>
        </w:tc>
        <w:tc>
          <w:tcPr>
            <w:tcW w:w="1637" w:type="dxa"/>
            <w:vAlign w:val="center"/>
          </w:tcPr>
          <w:p w:rsidR="00D72C5A" w:rsidRPr="005C4451" w:rsidRDefault="00D72C5A" w:rsidP="00BC2E15">
            <w:pPr>
              <w:spacing w:line="253" w:lineRule="exact"/>
              <w:ind w:left="19"/>
              <w:rPr>
                <w:rFonts w:ascii="Arial" w:hAnsi="Arial" w:cs="Arial"/>
                <w:sz w:val="20"/>
                <w:szCs w:val="20"/>
              </w:rPr>
            </w:pPr>
            <w:r w:rsidRPr="005C4451">
              <w:rPr>
                <w:rFonts w:ascii="Arial" w:hAnsi="Arial" w:cs="Arial"/>
                <w:spacing w:val="-4"/>
                <w:sz w:val="20"/>
                <w:szCs w:val="20"/>
              </w:rPr>
              <w:t>100%</w:t>
            </w:r>
          </w:p>
        </w:tc>
      </w:tr>
      <w:tr w:rsidR="00D72C5A" w:rsidRPr="005C4451" w:rsidTr="00780F32">
        <w:trPr>
          <w:trHeight w:val="70"/>
        </w:trPr>
        <w:tc>
          <w:tcPr>
            <w:tcW w:w="576" w:type="dxa"/>
          </w:tcPr>
          <w:p w:rsidR="00D72C5A" w:rsidRPr="005C4451" w:rsidRDefault="007D62EE" w:rsidP="00BC2E15">
            <w:pPr>
              <w:spacing w:before="34"/>
              <w:ind w:right="9"/>
              <w:rPr>
                <w:rFonts w:ascii="Arial" w:hAnsi="Arial" w:cs="Arial"/>
                <w:sz w:val="20"/>
                <w:szCs w:val="20"/>
              </w:rPr>
            </w:pPr>
            <w:r w:rsidRPr="005C4451">
              <w:rPr>
                <w:rFonts w:ascii="Arial" w:hAnsi="Arial" w:cs="Arial"/>
                <w:spacing w:val="-5"/>
                <w:sz w:val="20"/>
                <w:szCs w:val="20"/>
              </w:rPr>
              <w:t>4</w:t>
            </w:r>
            <w:r w:rsidR="00D72C5A" w:rsidRPr="005C4451">
              <w:rPr>
                <w:rFonts w:ascii="Arial" w:hAnsi="Arial" w:cs="Arial"/>
                <w:spacing w:val="-5"/>
                <w:sz w:val="20"/>
                <w:szCs w:val="20"/>
              </w:rPr>
              <w:t>.</w:t>
            </w:r>
          </w:p>
        </w:tc>
        <w:tc>
          <w:tcPr>
            <w:tcW w:w="3107" w:type="dxa"/>
          </w:tcPr>
          <w:p w:rsidR="00D72C5A" w:rsidRPr="005C4451" w:rsidRDefault="000B35FF" w:rsidP="006F4ACF">
            <w:pPr>
              <w:spacing w:before="34"/>
              <w:ind w:right="1"/>
              <w:rPr>
                <w:rFonts w:ascii="Arial" w:hAnsi="Arial" w:cs="Arial"/>
                <w:sz w:val="20"/>
                <w:szCs w:val="20"/>
              </w:rPr>
            </w:pPr>
            <w:r w:rsidRPr="005C4451">
              <w:rPr>
                <w:rFonts w:ascii="Arial" w:hAnsi="Arial" w:cs="Arial"/>
                <w:sz w:val="20"/>
                <w:szCs w:val="20"/>
              </w:rPr>
              <w:t>Kaur</w:t>
            </w:r>
            <w:r w:rsidR="007D62EE" w:rsidRPr="005C4451">
              <w:rPr>
                <w:rFonts w:ascii="Arial" w:hAnsi="Arial" w:cs="Arial"/>
                <w:spacing w:val="2"/>
                <w:sz w:val="20"/>
                <w:szCs w:val="20"/>
              </w:rPr>
              <w:t xml:space="preserve"> </w:t>
            </w:r>
          </w:p>
        </w:tc>
        <w:tc>
          <w:tcPr>
            <w:tcW w:w="1253" w:type="dxa"/>
            <w:vAlign w:val="center"/>
          </w:tcPr>
          <w:p w:rsidR="00D72C5A" w:rsidRPr="005C4451" w:rsidRDefault="000B35FF" w:rsidP="00780F32">
            <w:pPr>
              <w:spacing w:before="34"/>
              <w:ind w:left="17" w:right="4"/>
              <w:rPr>
                <w:rFonts w:ascii="Arial" w:hAnsi="Arial" w:cs="Arial"/>
                <w:sz w:val="20"/>
                <w:szCs w:val="20"/>
              </w:rPr>
            </w:pPr>
            <w:r w:rsidRPr="005C4451">
              <w:rPr>
                <w:rFonts w:ascii="Arial" w:hAnsi="Arial" w:cs="Arial"/>
                <w:spacing w:val="-10"/>
                <w:sz w:val="20"/>
                <w:szCs w:val="20"/>
              </w:rPr>
              <w:t>3</w:t>
            </w:r>
          </w:p>
        </w:tc>
        <w:tc>
          <w:tcPr>
            <w:tcW w:w="1632" w:type="dxa"/>
            <w:vAlign w:val="center"/>
          </w:tcPr>
          <w:p w:rsidR="00D72C5A" w:rsidRPr="005C4451" w:rsidRDefault="000B35FF" w:rsidP="00780F32">
            <w:pPr>
              <w:spacing w:before="34"/>
              <w:ind w:left="20" w:right="10"/>
              <w:rPr>
                <w:rFonts w:ascii="Arial" w:hAnsi="Arial" w:cs="Arial"/>
                <w:sz w:val="20"/>
                <w:szCs w:val="20"/>
              </w:rPr>
            </w:pPr>
            <w:r w:rsidRPr="005C4451">
              <w:rPr>
                <w:rFonts w:ascii="Arial" w:hAnsi="Arial" w:cs="Arial"/>
                <w:spacing w:val="-10"/>
                <w:sz w:val="20"/>
                <w:szCs w:val="20"/>
              </w:rPr>
              <w:t>3</w:t>
            </w:r>
          </w:p>
        </w:tc>
        <w:tc>
          <w:tcPr>
            <w:tcW w:w="1637" w:type="dxa"/>
            <w:vAlign w:val="center"/>
          </w:tcPr>
          <w:p w:rsidR="00D72C5A" w:rsidRPr="005C4451" w:rsidRDefault="00D72C5A" w:rsidP="00BC2E15">
            <w:pPr>
              <w:spacing w:before="34"/>
              <w:ind w:left="19"/>
              <w:rPr>
                <w:rFonts w:ascii="Arial" w:hAnsi="Arial" w:cs="Arial"/>
                <w:sz w:val="20"/>
                <w:szCs w:val="20"/>
              </w:rPr>
            </w:pPr>
            <w:r w:rsidRPr="005C4451">
              <w:rPr>
                <w:rFonts w:ascii="Arial" w:hAnsi="Arial" w:cs="Arial"/>
                <w:spacing w:val="-4"/>
                <w:sz w:val="20"/>
                <w:szCs w:val="20"/>
              </w:rPr>
              <w:t>100%</w:t>
            </w:r>
          </w:p>
        </w:tc>
      </w:tr>
      <w:tr w:rsidR="00D72C5A" w:rsidRPr="005C4451" w:rsidTr="00780F32">
        <w:trPr>
          <w:trHeight w:val="57"/>
        </w:trPr>
        <w:tc>
          <w:tcPr>
            <w:tcW w:w="576" w:type="dxa"/>
          </w:tcPr>
          <w:p w:rsidR="00D72C5A" w:rsidRPr="005C4451" w:rsidRDefault="007D62EE" w:rsidP="00BC2E15">
            <w:pPr>
              <w:spacing w:before="130"/>
              <w:ind w:right="9"/>
              <w:rPr>
                <w:rFonts w:ascii="Arial" w:hAnsi="Arial" w:cs="Arial"/>
                <w:sz w:val="20"/>
                <w:szCs w:val="20"/>
              </w:rPr>
            </w:pPr>
            <w:r w:rsidRPr="005C4451">
              <w:rPr>
                <w:rFonts w:ascii="Arial" w:hAnsi="Arial" w:cs="Arial"/>
                <w:spacing w:val="-5"/>
                <w:sz w:val="20"/>
                <w:szCs w:val="20"/>
              </w:rPr>
              <w:t>5</w:t>
            </w:r>
            <w:r w:rsidR="00D72C5A" w:rsidRPr="005C4451">
              <w:rPr>
                <w:rFonts w:ascii="Arial" w:hAnsi="Arial" w:cs="Arial"/>
                <w:spacing w:val="-5"/>
                <w:sz w:val="20"/>
                <w:szCs w:val="20"/>
              </w:rPr>
              <w:t>.</w:t>
            </w:r>
          </w:p>
        </w:tc>
        <w:tc>
          <w:tcPr>
            <w:tcW w:w="3107" w:type="dxa"/>
          </w:tcPr>
          <w:p w:rsidR="00D72C5A" w:rsidRPr="005C4451" w:rsidRDefault="000B35FF" w:rsidP="006F4ACF">
            <w:pPr>
              <w:spacing w:line="274" w:lineRule="exact"/>
              <w:rPr>
                <w:rFonts w:ascii="Arial" w:hAnsi="Arial" w:cs="Arial"/>
                <w:sz w:val="20"/>
                <w:szCs w:val="20"/>
              </w:rPr>
            </w:pPr>
            <w:r w:rsidRPr="005C4451">
              <w:rPr>
                <w:rFonts w:ascii="Arial" w:hAnsi="Arial" w:cs="Arial"/>
                <w:sz w:val="20"/>
                <w:szCs w:val="20"/>
              </w:rPr>
              <w:t>Kepala</w:t>
            </w:r>
            <w:r w:rsidRPr="005C4451">
              <w:rPr>
                <w:rFonts w:ascii="Arial" w:hAnsi="Arial" w:cs="Arial"/>
                <w:spacing w:val="2"/>
                <w:sz w:val="20"/>
                <w:szCs w:val="20"/>
              </w:rPr>
              <w:t xml:space="preserve"> </w:t>
            </w:r>
            <w:r w:rsidRPr="005C4451">
              <w:rPr>
                <w:rFonts w:ascii="Arial" w:hAnsi="Arial" w:cs="Arial"/>
                <w:spacing w:val="-2"/>
                <w:sz w:val="20"/>
                <w:szCs w:val="20"/>
              </w:rPr>
              <w:t>Dusun</w:t>
            </w:r>
          </w:p>
        </w:tc>
        <w:tc>
          <w:tcPr>
            <w:tcW w:w="1253" w:type="dxa"/>
            <w:vAlign w:val="center"/>
          </w:tcPr>
          <w:p w:rsidR="00D72C5A" w:rsidRPr="005C4451" w:rsidRDefault="000B35FF" w:rsidP="00780F32">
            <w:pPr>
              <w:spacing w:before="130"/>
              <w:ind w:left="17" w:right="4"/>
              <w:rPr>
                <w:rFonts w:ascii="Arial" w:hAnsi="Arial" w:cs="Arial"/>
                <w:sz w:val="20"/>
                <w:szCs w:val="20"/>
              </w:rPr>
            </w:pPr>
            <w:r w:rsidRPr="005C4451">
              <w:rPr>
                <w:rFonts w:ascii="Arial" w:hAnsi="Arial" w:cs="Arial"/>
                <w:spacing w:val="-10"/>
                <w:sz w:val="20"/>
                <w:szCs w:val="20"/>
              </w:rPr>
              <w:t>4</w:t>
            </w:r>
          </w:p>
        </w:tc>
        <w:tc>
          <w:tcPr>
            <w:tcW w:w="1632" w:type="dxa"/>
            <w:vAlign w:val="center"/>
          </w:tcPr>
          <w:p w:rsidR="00D72C5A" w:rsidRPr="005C4451" w:rsidRDefault="000B35FF" w:rsidP="00780F32">
            <w:pPr>
              <w:spacing w:before="130"/>
              <w:ind w:left="20" w:right="10"/>
              <w:rPr>
                <w:rFonts w:ascii="Arial" w:hAnsi="Arial" w:cs="Arial"/>
                <w:sz w:val="20"/>
                <w:szCs w:val="20"/>
              </w:rPr>
            </w:pPr>
            <w:r w:rsidRPr="005C4451">
              <w:rPr>
                <w:rFonts w:ascii="Arial" w:hAnsi="Arial" w:cs="Arial"/>
                <w:spacing w:val="-10"/>
                <w:sz w:val="20"/>
                <w:szCs w:val="20"/>
              </w:rPr>
              <w:t>4</w:t>
            </w:r>
          </w:p>
        </w:tc>
        <w:tc>
          <w:tcPr>
            <w:tcW w:w="1637" w:type="dxa"/>
            <w:vAlign w:val="center"/>
          </w:tcPr>
          <w:p w:rsidR="00D72C5A" w:rsidRPr="005C4451" w:rsidRDefault="00D72C5A" w:rsidP="00BC2E15">
            <w:pPr>
              <w:spacing w:before="130"/>
              <w:ind w:left="19"/>
              <w:rPr>
                <w:rFonts w:ascii="Arial" w:hAnsi="Arial" w:cs="Arial"/>
                <w:sz w:val="20"/>
                <w:szCs w:val="20"/>
              </w:rPr>
            </w:pPr>
            <w:r w:rsidRPr="005C4451">
              <w:rPr>
                <w:rFonts w:ascii="Arial" w:hAnsi="Arial" w:cs="Arial"/>
                <w:spacing w:val="-4"/>
                <w:sz w:val="20"/>
                <w:szCs w:val="20"/>
              </w:rPr>
              <w:t>100%</w:t>
            </w:r>
          </w:p>
        </w:tc>
      </w:tr>
      <w:tr w:rsidR="00D72C5A" w:rsidRPr="005C4451" w:rsidTr="00780F32">
        <w:trPr>
          <w:trHeight w:val="57"/>
        </w:trPr>
        <w:tc>
          <w:tcPr>
            <w:tcW w:w="576" w:type="dxa"/>
          </w:tcPr>
          <w:p w:rsidR="00D72C5A" w:rsidRPr="005C4451" w:rsidRDefault="007D62EE" w:rsidP="00BC2E15">
            <w:pPr>
              <w:spacing w:before="130"/>
              <w:ind w:right="9"/>
              <w:rPr>
                <w:rFonts w:ascii="Arial" w:hAnsi="Arial" w:cs="Arial"/>
                <w:spacing w:val="-5"/>
                <w:sz w:val="20"/>
                <w:szCs w:val="20"/>
              </w:rPr>
            </w:pPr>
            <w:r w:rsidRPr="005C4451">
              <w:rPr>
                <w:rFonts w:ascii="Arial" w:hAnsi="Arial" w:cs="Arial"/>
                <w:spacing w:val="-5"/>
                <w:sz w:val="20"/>
                <w:szCs w:val="20"/>
              </w:rPr>
              <w:t>9</w:t>
            </w:r>
            <w:r w:rsidR="00D72C5A" w:rsidRPr="005C4451">
              <w:rPr>
                <w:rFonts w:ascii="Arial" w:hAnsi="Arial" w:cs="Arial"/>
                <w:spacing w:val="-5"/>
                <w:sz w:val="20"/>
                <w:szCs w:val="20"/>
              </w:rPr>
              <w:t>.</w:t>
            </w:r>
          </w:p>
        </w:tc>
        <w:tc>
          <w:tcPr>
            <w:tcW w:w="3107" w:type="dxa"/>
          </w:tcPr>
          <w:p w:rsidR="00D72C5A" w:rsidRPr="005C4451" w:rsidRDefault="00D72C5A" w:rsidP="006F4ACF">
            <w:pPr>
              <w:spacing w:line="274" w:lineRule="exact"/>
              <w:rPr>
                <w:rFonts w:ascii="Arial" w:hAnsi="Arial" w:cs="Arial"/>
                <w:sz w:val="20"/>
                <w:szCs w:val="20"/>
              </w:rPr>
            </w:pPr>
            <w:r w:rsidRPr="005C4451">
              <w:rPr>
                <w:rFonts w:ascii="Arial" w:hAnsi="Arial" w:cs="Arial"/>
                <w:sz w:val="20"/>
                <w:szCs w:val="20"/>
              </w:rPr>
              <w:t>Ketua RW</w:t>
            </w:r>
          </w:p>
        </w:tc>
        <w:tc>
          <w:tcPr>
            <w:tcW w:w="1253" w:type="dxa"/>
            <w:vAlign w:val="center"/>
          </w:tcPr>
          <w:p w:rsidR="00D72C5A" w:rsidRPr="005C4451" w:rsidRDefault="006F4ACF" w:rsidP="00780F32">
            <w:pPr>
              <w:spacing w:before="130"/>
              <w:ind w:left="17" w:right="4"/>
              <w:rPr>
                <w:rFonts w:ascii="Arial" w:hAnsi="Arial" w:cs="Arial"/>
                <w:spacing w:val="-10"/>
                <w:sz w:val="20"/>
                <w:szCs w:val="20"/>
              </w:rPr>
            </w:pPr>
            <w:r w:rsidRPr="005C4451">
              <w:rPr>
                <w:rFonts w:ascii="Arial" w:hAnsi="Arial" w:cs="Arial"/>
                <w:spacing w:val="-10"/>
                <w:sz w:val="20"/>
                <w:szCs w:val="20"/>
              </w:rPr>
              <w:t>5</w:t>
            </w:r>
          </w:p>
        </w:tc>
        <w:tc>
          <w:tcPr>
            <w:tcW w:w="1632" w:type="dxa"/>
            <w:vAlign w:val="center"/>
          </w:tcPr>
          <w:p w:rsidR="00D72C5A" w:rsidRPr="005C4451" w:rsidRDefault="006F4ACF" w:rsidP="00780F32">
            <w:pPr>
              <w:spacing w:before="130"/>
              <w:ind w:left="20" w:right="10"/>
              <w:rPr>
                <w:rFonts w:ascii="Arial" w:hAnsi="Arial" w:cs="Arial"/>
                <w:spacing w:val="-10"/>
                <w:sz w:val="20"/>
                <w:szCs w:val="20"/>
              </w:rPr>
            </w:pPr>
            <w:r w:rsidRPr="005C4451">
              <w:rPr>
                <w:rFonts w:ascii="Arial" w:hAnsi="Arial" w:cs="Arial"/>
                <w:spacing w:val="-10"/>
                <w:sz w:val="20"/>
                <w:szCs w:val="20"/>
              </w:rPr>
              <w:t>5</w:t>
            </w:r>
          </w:p>
        </w:tc>
        <w:tc>
          <w:tcPr>
            <w:tcW w:w="1637" w:type="dxa"/>
            <w:vAlign w:val="center"/>
          </w:tcPr>
          <w:p w:rsidR="00D72C5A" w:rsidRPr="005C4451" w:rsidRDefault="006F4ACF" w:rsidP="00BC2E15">
            <w:pPr>
              <w:spacing w:before="130"/>
              <w:ind w:left="19"/>
              <w:rPr>
                <w:rFonts w:ascii="Arial" w:hAnsi="Arial" w:cs="Arial"/>
                <w:spacing w:val="-4"/>
                <w:sz w:val="20"/>
                <w:szCs w:val="20"/>
              </w:rPr>
            </w:pPr>
            <w:r w:rsidRPr="005C4451">
              <w:rPr>
                <w:rFonts w:ascii="Arial" w:hAnsi="Arial" w:cs="Arial"/>
                <w:spacing w:val="-4"/>
                <w:sz w:val="20"/>
                <w:szCs w:val="20"/>
              </w:rPr>
              <w:t>100%</w:t>
            </w:r>
          </w:p>
        </w:tc>
      </w:tr>
      <w:tr w:rsidR="00D72C5A" w:rsidRPr="005C4451" w:rsidTr="00780F32">
        <w:trPr>
          <w:trHeight w:val="246"/>
        </w:trPr>
        <w:tc>
          <w:tcPr>
            <w:tcW w:w="576" w:type="dxa"/>
          </w:tcPr>
          <w:p w:rsidR="00D72C5A" w:rsidRPr="005C4451" w:rsidRDefault="007D62EE" w:rsidP="00BC2E15">
            <w:pPr>
              <w:spacing w:before="130"/>
              <w:ind w:right="9"/>
              <w:rPr>
                <w:rFonts w:ascii="Arial" w:hAnsi="Arial" w:cs="Arial"/>
                <w:spacing w:val="-5"/>
                <w:sz w:val="20"/>
                <w:szCs w:val="20"/>
              </w:rPr>
            </w:pPr>
            <w:r w:rsidRPr="005C4451">
              <w:rPr>
                <w:rFonts w:ascii="Arial" w:hAnsi="Arial" w:cs="Arial"/>
                <w:spacing w:val="-5"/>
                <w:sz w:val="20"/>
                <w:szCs w:val="20"/>
              </w:rPr>
              <w:t>10</w:t>
            </w:r>
            <w:r w:rsidR="00947739" w:rsidRPr="005C4451">
              <w:rPr>
                <w:rFonts w:ascii="Arial" w:hAnsi="Arial" w:cs="Arial"/>
                <w:spacing w:val="-5"/>
                <w:sz w:val="20"/>
                <w:szCs w:val="20"/>
              </w:rPr>
              <w:t>.</w:t>
            </w:r>
          </w:p>
        </w:tc>
        <w:tc>
          <w:tcPr>
            <w:tcW w:w="3107" w:type="dxa"/>
          </w:tcPr>
          <w:p w:rsidR="00D72C5A" w:rsidRPr="005C4451" w:rsidRDefault="00D72C5A" w:rsidP="006F4ACF">
            <w:pPr>
              <w:spacing w:line="274" w:lineRule="exact"/>
              <w:rPr>
                <w:rFonts w:ascii="Arial" w:hAnsi="Arial" w:cs="Arial"/>
                <w:sz w:val="20"/>
                <w:szCs w:val="20"/>
              </w:rPr>
            </w:pPr>
            <w:r w:rsidRPr="005C4451">
              <w:rPr>
                <w:rFonts w:ascii="Arial" w:hAnsi="Arial" w:cs="Arial"/>
                <w:sz w:val="20"/>
                <w:szCs w:val="20"/>
              </w:rPr>
              <w:t>Ketua RT</w:t>
            </w:r>
          </w:p>
        </w:tc>
        <w:tc>
          <w:tcPr>
            <w:tcW w:w="1253" w:type="dxa"/>
            <w:vAlign w:val="center"/>
          </w:tcPr>
          <w:p w:rsidR="00D72C5A" w:rsidRPr="005C4451" w:rsidRDefault="008570E5" w:rsidP="00780F32">
            <w:pPr>
              <w:spacing w:before="130"/>
              <w:ind w:left="17" w:right="4"/>
              <w:rPr>
                <w:rFonts w:ascii="Arial" w:hAnsi="Arial" w:cs="Arial"/>
                <w:spacing w:val="-10"/>
                <w:sz w:val="20"/>
                <w:szCs w:val="20"/>
              </w:rPr>
            </w:pPr>
            <w:r w:rsidRPr="005C4451">
              <w:rPr>
                <w:rFonts w:ascii="Arial" w:hAnsi="Arial" w:cs="Arial"/>
                <w:spacing w:val="-10"/>
                <w:sz w:val="20"/>
                <w:szCs w:val="20"/>
              </w:rPr>
              <w:t>11</w:t>
            </w:r>
          </w:p>
        </w:tc>
        <w:tc>
          <w:tcPr>
            <w:tcW w:w="1632" w:type="dxa"/>
            <w:vAlign w:val="center"/>
          </w:tcPr>
          <w:p w:rsidR="00D72C5A" w:rsidRPr="005C4451" w:rsidRDefault="008570E5" w:rsidP="00780F32">
            <w:pPr>
              <w:spacing w:before="130"/>
              <w:ind w:left="20" w:right="10"/>
              <w:rPr>
                <w:rFonts w:ascii="Arial" w:hAnsi="Arial" w:cs="Arial"/>
                <w:spacing w:val="-10"/>
                <w:sz w:val="20"/>
                <w:szCs w:val="20"/>
              </w:rPr>
            </w:pPr>
            <w:r w:rsidRPr="005C4451">
              <w:rPr>
                <w:rFonts w:ascii="Arial" w:hAnsi="Arial" w:cs="Arial"/>
                <w:spacing w:val="-10"/>
                <w:sz w:val="20"/>
                <w:szCs w:val="20"/>
              </w:rPr>
              <w:t>11</w:t>
            </w:r>
          </w:p>
        </w:tc>
        <w:tc>
          <w:tcPr>
            <w:tcW w:w="1637" w:type="dxa"/>
            <w:vAlign w:val="center"/>
          </w:tcPr>
          <w:p w:rsidR="00D72C5A" w:rsidRPr="005C4451" w:rsidRDefault="006F4ACF" w:rsidP="00BC2E15">
            <w:pPr>
              <w:spacing w:before="130"/>
              <w:ind w:left="19"/>
              <w:rPr>
                <w:rFonts w:ascii="Arial" w:hAnsi="Arial" w:cs="Arial"/>
                <w:spacing w:val="-4"/>
                <w:sz w:val="20"/>
                <w:szCs w:val="20"/>
              </w:rPr>
            </w:pPr>
            <w:r w:rsidRPr="005C4451">
              <w:rPr>
                <w:rFonts w:ascii="Arial" w:hAnsi="Arial" w:cs="Arial"/>
                <w:spacing w:val="-4"/>
                <w:sz w:val="20"/>
                <w:szCs w:val="20"/>
              </w:rPr>
              <w:t>100%</w:t>
            </w:r>
          </w:p>
        </w:tc>
      </w:tr>
      <w:tr w:rsidR="00D72C5A" w:rsidRPr="005C4451" w:rsidTr="00780F32">
        <w:trPr>
          <w:trHeight w:val="57"/>
        </w:trPr>
        <w:tc>
          <w:tcPr>
            <w:tcW w:w="576" w:type="dxa"/>
          </w:tcPr>
          <w:p w:rsidR="00D72C5A" w:rsidRPr="005C4451" w:rsidRDefault="007D62EE" w:rsidP="00BC2E15">
            <w:pPr>
              <w:spacing w:before="29"/>
              <w:rPr>
                <w:rFonts w:ascii="Arial" w:hAnsi="Arial" w:cs="Arial"/>
                <w:sz w:val="20"/>
                <w:szCs w:val="20"/>
              </w:rPr>
            </w:pPr>
            <w:r w:rsidRPr="005C4451">
              <w:rPr>
                <w:rFonts w:ascii="Arial" w:hAnsi="Arial" w:cs="Arial"/>
                <w:sz w:val="20"/>
                <w:szCs w:val="20"/>
              </w:rPr>
              <w:t>14</w:t>
            </w:r>
            <w:r w:rsidR="00947739" w:rsidRPr="005C4451">
              <w:rPr>
                <w:rFonts w:ascii="Arial" w:hAnsi="Arial" w:cs="Arial"/>
                <w:sz w:val="20"/>
                <w:szCs w:val="20"/>
              </w:rPr>
              <w:t>.</w:t>
            </w:r>
          </w:p>
        </w:tc>
        <w:tc>
          <w:tcPr>
            <w:tcW w:w="3107" w:type="dxa"/>
          </w:tcPr>
          <w:p w:rsidR="00D72C5A" w:rsidRPr="005C4451" w:rsidRDefault="00D72C5A" w:rsidP="006F4ACF">
            <w:pPr>
              <w:spacing w:before="29"/>
              <w:ind w:right="3"/>
              <w:rPr>
                <w:rFonts w:ascii="Arial" w:hAnsi="Arial" w:cs="Arial"/>
                <w:sz w:val="20"/>
                <w:szCs w:val="20"/>
              </w:rPr>
            </w:pPr>
            <w:r w:rsidRPr="005C4451">
              <w:rPr>
                <w:rFonts w:ascii="Arial" w:hAnsi="Arial" w:cs="Arial"/>
                <w:spacing w:val="-5"/>
                <w:sz w:val="20"/>
                <w:szCs w:val="20"/>
              </w:rPr>
              <w:t>.</w:t>
            </w:r>
            <w:r w:rsidRPr="005C4451">
              <w:rPr>
                <w:rFonts w:ascii="Arial" w:hAnsi="Arial" w:cs="Arial"/>
                <w:sz w:val="20"/>
                <w:szCs w:val="20"/>
              </w:rPr>
              <w:t>Tenaga</w:t>
            </w:r>
            <w:r w:rsidRPr="005C4451">
              <w:rPr>
                <w:rFonts w:ascii="Arial" w:hAnsi="Arial" w:cs="Arial"/>
                <w:spacing w:val="-8"/>
                <w:sz w:val="20"/>
                <w:szCs w:val="20"/>
              </w:rPr>
              <w:t xml:space="preserve"> </w:t>
            </w:r>
            <w:r w:rsidRPr="005C4451">
              <w:rPr>
                <w:rFonts w:ascii="Arial" w:hAnsi="Arial" w:cs="Arial"/>
                <w:sz w:val="20"/>
                <w:szCs w:val="20"/>
              </w:rPr>
              <w:t>Honorer</w:t>
            </w:r>
            <w:r w:rsidRPr="005C4451">
              <w:rPr>
                <w:rFonts w:ascii="Arial" w:hAnsi="Arial" w:cs="Arial"/>
                <w:spacing w:val="-2"/>
                <w:sz w:val="20"/>
                <w:szCs w:val="20"/>
              </w:rPr>
              <w:t xml:space="preserve"> </w:t>
            </w:r>
            <w:r w:rsidRPr="005C4451">
              <w:rPr>
                <w:rFonts w:ascii="Arial" w:hAnsi="Arial" w:cs="Arial"/>
                <w:sz w:val="20"/>
                <w:szCs w:val="20"/>
              </w:rPr>
              <w:t>dan</w:t>
            </w:r>
            <w:r w:rsidRPr="005C4451">
              <w:rPr>
                <w:rFonts w:ascii="Arial" w:hAnsi="Arial" w:cs="Arial"/>
                <w:spacing w:val="-4"/>
                <w:sz w:val="20"/>
                <w:szCs w:val="20"/>
              </w:rPr>
              <w:t xml:space="preserve"> Staff</w:t>
            </w:r>
          </w:p>
        </w:tc>
        <w:tc>
          <w:tcPr>
            <w:tcW w:w="1253" w:type="dxa"/>
            <w:vAlign w:val="center"/>
          </w:tcPr>
          <w:p w:rsidR="00D72C5A" w:rsidRPr="005C4451" w:rsidRDefault="00D72C5A" w:rsidP="00780F32">
            <w:pPr>
              <w:spacing w:before="29"/>
              <w:ind w:left="17" w:right="4"/>
              <w:rPr>
                <w:rFonts w:ascii="Arial" w:hAnsi="Arial" w:cs="Arial"/>
                <w:sz w:val="20"/>
                <w:szCs w:val="20"/>
              </w:rPr>
            </w:pPr>
            <w:r w:rsidRPr="005C4451">
              <w:rPr>
                <w:rFonts w:ascii="Arial" w:hAnsi="Arial" w:cs="Arial"/>
                <w:spacing w:val="-10"/>
                <w:sz w:val="20"/>
                <w:szCs w:val="20"/>
              </w:rPr>
              <w:t>8</w:t>
            </w:r>
          </w:p>
        </w:tc>
        <w:tc>
          <w:tcPr>
            <w:tcW w:w="1632" w:type="dxa"/>
            <w:vAlign w:val="center"/>
          </w:tcPr>
          <w:p w:rsidR="00D72C5A" w:rsidRPr="005C4451" w:rsidRDefault="00D72C5A" w:rsidP="00780F32">
            <w:pPr>
              <w:spacing w:before="29"/>
              <w:ind w:left="20" w:right="10"/>
              <w:rPr>
                <w:rFonts w:ascii="Arial" w:hAnsi="Arial" w:cs="Arial"/>
                <w:sz w:val="20"/>
                <w:szCs w:val="20"/>
              </w:rPr>
            </w:pPr>
            <w:r w:rsidRPr="005C4451">
              <w:rPr>
                <w:rFonts w:ascii="Arial" w:hAnsi="Arial" w:cs="Arial"/>
                <w:spacing w:val="-10"/>
                <w:sz w:val="20"/>
                <w:szCs w:val="20"/>
              </w:rPr>
              <w:t>8</w:t>
            </w:r>
          </w:p>
        </w:tc>
        <w:tc>
          <w:tcPr>
            <w:tcW w:w="1637" w:type="dxa"/>
            <w:vAlign w:val="center"/>
          </w:tcPr>
          <w:p w:rsidR="00D72C5A" w:rsidRPr="005C4451" w:rsidRDefault="00D72C5A" w:rsidP="00BC2E15">
            <w:pPr>
              <w:spacing w:before="29"/>
              <w:ind w:left="19"/>
              <w:rPr>
                <w:rFonts w:ascii="Arial" w:hAnsi="Arial" w:cs="Arial"/>
                <w:sz w:val="20"/>
                <w:szCs w:val="20"/>
              </w:rPr>
            </w:pPr>
            <w:r w:rsidRPr="005C4451">
              <w:rPr>
                <w:rFonts w:ascii="Arial" w:hAnsi="Arial" w:cs="Arial"/>
                <w:spacing w:val="-4"/>
                <w:sz w:val="20"/>
                <w:szCs w:val="20"/>
              </w:rPr>
              <w:t>100%</w:t>
            </w:r>
          </w:p>
        </w:tc>
      </w:tr>
      <w:tr w:rsidR="00D72C5A" w:rsidRPr="005C4451" w:rsidTr="00780F32">
        <w:trPr>
          <w:trHeight w:val="57"/>
        </w:trPr>
        <w:tc>
          <w:tcPr>
            <w:tcW w:w="576" w:type="dxa"/>
          </w:tcPr>
          <w:p w:rsidR="00D72C5A" w:rsidRPr="005C4451" w:rsidRDefault="007D62EE" w:rsidP="00BC2E15">
            <w:pPr>
              <w:spacing w:before="34"/>
              <w:rPr>
                <w:rFonts w:ascii="Arial" w:hAnsi="Arial" w:cs="Arial"/>
                <w:sz w:val="20"/>
                <w:szCs w:val="20"/>
              </w:rPr>
            </w:pPr>
            <w:r w:rsidRPr="005C4451">
              <w:rPr>
                <w:rFonts w:ascii="Arial" w:hAnsi="Arial" w:cs="Arial"/>
                <w:spacing w:val="-5"/>
                <w:sz w:val="20"/>
                <w:szCs w:val="20"/>
              </w:rPr>
              <w:t>15</w:t>
            </w:r>
            <w:r w:rsidR="00947739" w:rsidRPr="005C4451">
              <w:rPr>
                <w:rFonts w:ascii="Arial" w:hAnsi="Arial" w:cs="Arial"/>
                <w:spacing w:val="-5"/>
                <w:sz w:val="20"/>
                <w:szCs w:val="20"/>
              </w:rPr>
              <w:t>.</w:t>
            </w:r>
          </w:p>
        </w:tc>
        <w:tc>
          <w:tcPr>
            <w:tcW w:w="3107" w:type="dxa"/>
          </w:tcPr>
          <w:p w:rsidR="00D72C5A" w:rsidRPr="005C4451" w:rsidRDefault="00F21969" w:rsidP="006F4ACF">
            <w:pPr>
              <w:spacing w:before="34"/>
              <w:rPr>
                <w:rFonts w:ascii="Arial" w:hAnsi="Arial" w:cs="Arial"/>
                <w:sz w:val="20"/>
                <w:szCs w:val="20"/>
              </w:rPr>
            </w:pPr>
            <w:r w:rsidRPr="005C4451">
              <w:rPr>
                <w:rFonts w:ascii="Arial" w:hAnsi="Arial" w:cs="Arial"/>
                <w:sz w:val="20"/>
                <w:szCs w:val="20"/>
              </w:rPr>
              <w:t>Masyarakat</w:t>
            </w:r>
          </w:p>
        </w:tc>
        <w:tc>
          <w:tcPr>
            <w:tcW w:w="1253" w:type="dxa"/>
            <w:vAlign w:val="center"/>
          </w:tcPr>
          <w:p w:rsidR="00D72C5A" w:rsidRPr="005C4451" w:rsidRDefault="00FE4FFE" w:rsidP="00780F32">
            <w:pPr>
              <w:spacing w:before="34"/>
              <w:ind w:left="17" w:right="3"/>
              <w:rPr>
                <w:rFonts w:ascii="Arial" w:hAnsi="Arial" w:cs="Arial"/>
                <w:sz w:val="20"/>
                <w:szCs w:val="20"/>
              </w:rPr>
            </w:pPr>
            <w:r>
              <w:rPr>
                <w:rFonts w:ascii="Arial" w:hAnsi="Arial" w:cs="Arial"/>
                <w:spacing w:val="-5"/>
                <w:sz w:val="20"/>
                <w:szCs w:val="20"/>
              </w:rPr>
              <w:t>66</w:t>
            </w:r>
          </w:p>
        </w:tc>
        <w:tc>
          <w:tcPr>
            <w:tcW w:w="1632" w:type="dxa"/>
            <w:vAlign w:val="center"/>
          </w:tcPr>
          <w:p w:rsidR="00D72C5A" w:rsidRPr="005C4451" w:rsidRDefault="00F21969" w:rsidP="00780F32">
            <w:pPr>
              <w:spacing w:before="34"/>
              <w:ind w:left="20"/>
              <w:rPr>
                <w:rFonts w:ascii="Arial" w:hAnsi="Arial" w:cs="Arial"/>
                <w:sz w:val="20"/>
                <w:szCs w:val="20"/>
              </w:rPr>
            </w:pPr>
            <w:r w:rsidRPr="005C4451">
              <w:rPr>
                <w:rFonts w:ascii="Arial" w:hAnsi="Arial" w:cs="Arial"/>
                <w:spacing w:val="-5"/>
                <w:sz w:val="20"/>
                <w:szCs w:val="20"/>
              </w:rPr>
              <w:t>6</w:t>
            </w:r>
            <w:r w:rsidR="00FE4FFE">
              <w:rPr>
                <w:rFonts w:ascii="Arial" w:hAnsi="Arial" w:cs="Arial"/>
                <w:spacing w:val="-5"/>
                <w:sz w:val="20"/>
                <w:szCs w:val="20"/>
              </w:rPr>
              <w:t>6</w:t>
            </w:r>
          </w:p>
        </w:tc>
        <w:tc>
          <w:tcPr>
            <w:tcW w:w="1637" w:type="dxa"/>
            <w:vAlign w:val="center"/>
          </w:tcPr>
          <w:p w:rsidR="00D72C5A" w:rsidRPr="005C4451" w:rsidRDefault="00D72C5A" w:rsidP="00BC2E15">
            <w:pPr>
              <w:spacing w:before="34"/>
              <w:ind w:left="19" w:right="9"/>
              <w:rPr>
                <w:rFonts w:ascii="Arial" w:hAnsi="Arial" w:cs="Arial"/>
                <w:sz w:val="20"/>
                <w:szCs w:val="20"/>
              </w:rPr>
            </w:pPr>
            <w:r w:rsidRPr="005C4451">
              <w:rPr>
                <w:rFonts w:ascii="Arial" w:hAnsi="Arial" w:cs="Arial"/>
                <w:spacing w:val="-10"/>
                <w:sz w:val="20"/>
                <w:szCs w:val="20"/>
              </w:rPr>
              <w:t>-</w:t>
            </w:r>
          </w:p>
        </w:tc>
      </w:tr>
      <w:tr w:rsidR="00D72C5A" w:rsidRPr="005C4451" w:rsidTr="006F4ACF">
        <w:trPr>
          <w:trHeight w:val="57"/>
        </w:trPr>
        <w:tc>
          <w:tcPr>
            <w:tcW w:w="576" w:type="dxa"/>
          </w:tcPr>
          <w:p w:rsidR="00D72C5A" w:rsidRPr="005C4451" w:rsidRDefault="00D72C5A" w:rsidP="006F4ACF">
            <w:pPr>
              <w:jc w:val="left"/>
              <w:rPr>
                <w:rFonts w:ascii="Arial" w:hAnsi="Arial" w:cs="Arial"/>
                <w:sz w:val="20"/>
                <w:szCs w:val="20"/>
              </w:rPr>
            </w:pPr>
          </w:p>
        </w:tc>
        <w:tc>
          <w:tcPr>
            <w:tcW w:w="3107" w:type="dxa"/>
          </w:tcPr>
          <w:p w:rsidR="00D72C5A" w:rsidRPr="005C4451" w:rsidRDefault="00D72C5A" w:rsidP="006F4ACF">
            <w:pPr>
              <w:spacing w:before="38"/>
              <w:ind w:left="16" w:right="9"/>
              <w:rPr>
                <w:rFonts w:ascii="Arial" w:hAnsi="Arial" w:cs="Arial"/>
                <w:sz w:val="20"/>
                <w:szCs w:val="20"/>
              </w:rPr>
            </w:pPr>
            <w:r w:rsidRPr="005C4451">
              <w:rPr>
                <w:rFonts w:ascii="Arial" w:hAnsi="Arial" w:cs="Arial"/>
                <w:spacing w:val="-2"/>
                <w:sz w:val="20"/>
                <w:szCs w:val="20"/>
              </w:rPr>
              <w:t>Jumlah</w:t>
            </w:r>
          </w:p>
        </w:tc>
        <w:tc>
          <w:tcPr>
            <w:tcW w:w="1253" w:type="dxa"/>
          </w:tcPr>
          <w:p w:rsidR="00D72C5A" w:rsidRPr="005C4451" w:rsidRDefault="00F21969" w:rsidP="006F4ACF">
            <w:pPr>
              <w:spacing w:before="38"/>
              <w:ind w:left="17" w:right="3"/>
              <w:rPr>
                <w:rFonts w:ascii="Arial" w:hAnsi="Arial" w:cs="Arial"/>
                <w:b/>
                <w:sz w:val="20"/>
                <w:szCs w:val="20"/>
              </w:rPr>
            </w:pPr>
            <w:r w:rsidRPr="005C4451">
              <w:rPr>
                <w:rFonts w:ascii="Arial" w:hAnsi="Arial" w:cs="Arial"/>
                <w:b/>
                <w:sz w:val="20"/>
                <w:szCs w:val="20"/>
              </w:rPr>
              <w:t>101</w:t>
            </w:r>
          </w:p>
        </w:tc>
        <w:tc>
          <w:tcPr>
            <w:tcW w:w="1632" w:type="dxa"/>
          </w:tcPr>
          <w:p w:rsidR="00D72C5A" w:rsidRPr="005C4451" w:rsidRDefault="00F21969" w:rsidP="006F4ACF">
            <w:pPr>
              <w:spacing w:before="38"/>
              <w:ind w:left="20"/>
              <w:rPr>
                <w:rFonts w:ascii="Arial" w:hAnsi="Arial" w:cs="Arial"/>
                <w:b/>
                <w:sz w:val="20"/>
                <w:szCs w:val="20"/>
              </w:rPr>
            </w:pPr>
            <w:r w:rsidRPr="005C4451">
              <w:rPr>
                <w:rFonts w:ascii="Arial" w:hAnsi="Arial" w:cs="Arial"/>
                <w:b/>
                <w:spacing w:val="-5"/>
                <w:sz w:val="20"/>
                <w:szCs w:val="20"/>
              </w:rPr>
              <w:t>101</w:t>
            </w:r>
          </w:p>
        </w:tc>
        <w:tc>
          <w:tcPr>
            <w:tcW w:w="1637" w:type="dxa"/>
          </w:tcPr>
          <w:p w:rsidR="00D72C5A" w:rsidRPr="005C4451" w:rsidRDefault="00D72C5A" w:rsidP="006F4ACF">
            <w:pPr>
              <w:spacing w:before="38"/>
              <w:ind w:left="19" w:right="9"/>
              <w:rPr>
                <w:rFonts w:ascii="Arial" w:hAnsi="Arial" w:cs="Arial"/>
                <w:b/>
                <w:sz w:val="20"/>
                <w:szCs w:val="20"/>
              </w:rPr>
            </w:pPr>
            <w:r w:rsidRPr="005C4451">
              <w:rPr>
                <w:rFonts w:ascii="Arial" w:hAnsi="Arial" w:cs="Arial"/>
                <w:b/>
                <w:spacing w:val="-10"/>
                <w:sz w:val="20"/>
                <w:szCs w:val="20"/>
              </w:rPr>
              <w:t>-</w:t>
            </w:r>
          </w:p>
        </w:tc>
      </w:tr>
    </w:tbl>
    <w:p w:rsidR="003A3F33" w:rsidRPr="003D68F9" w:rsidRDefault="005A5718" w:rsidP="005A5718">
      <w:pPr>
        <w:spacing w:before="4"/>
        <w:jc w:val="both"/>
        <w:rPr>
          <w:rFonts w:ascii="Arial"/>
          <w:spacing w:val="-4"/>
          <w:szCs w:val="24"/>
        </w:rPr>
      </w:pPr>
      <w:r w:rsidRPr="003D68F9">
        <w:rPr>
          <w:rFonts w:ascii="Arial"/>
          <w:szCs w:val="24"/>
        </w:rPr>
        <w:t>Sumber</w:t>
      </w:r>
      <w:r w:rsidRPr="003D68F9">
        <w:rPr>
          <w:rFonts w:ascii="Arial"/>
          <w:spacing w:val="-2"/>
          <w:szCs w:val="24"/>
        </w:rPr>
        <w:t xml:space="preserve"> </w:t>
      </w:r>
      <w:r w:rsidRPr="003D68F9">
        <w:rPr>
          <w:rFonts w:ascii="Arial"/>
          <w:szCs w:val="24"/>
        </w:rPr>
        <w:t>Data</w:t>
      </w:r>
      <w:r w:rsidRPr="003D68F9">
        <w:rPr>
          <w:rFonts w:ascii="Arial"/>
          <w:spacing w:val="-6"/>
          <w:szCs w:val="24"/>
        </w:rPr>
        <w:t xml:space="preserve"> </w:t>
      </w:r>
      <w:r w:rsidRPr="003D68F9">
        <w:rPr>
          <w:rFonts w:ascii="Arial"/>
          <w:szCs w:val="24"/>
        </w:rPr>
        <w:t>:</w:t>
      </w:r>
      <w:r w:rsidRPr="003D68F9">
        <w:rPr>
          <w:rFonts w:ascii="Arial"/>
          <w:spacing w:val="-2"/>
          <w:szCs w:val="24"/>
        </w:rPr>
        <w:t xml:space="preserve"> </w:t>
      </w:r>
      <w:r w:rsidRPr="003D68F9">
        <w:rPr>
          <w:rFonts w:ascii="Arial"/>
          <w:szCs w:val="24"/>
        </w:rPr>
        <w:t>Kantor</w:t>
      </w:r>
      <w:r w:rsidRPr="003D68F9">
        <w:rPr>
          <w:rFonts w:ascii="Arial"/>
          <w:spacing w:val="-2"/>
          <w:szCs w:val="24"/>
        </w:rPr>
        <w:t xml:space="preserve"> </w:t>
      </w:r>
      <w:r w:rsidRPr="003D68F9">
        <w:rPr>
          <w:rFonts w:ascii="Arial"/>
          <w:szCs w:val="24"/>
        </w:rPr>
        <w:t>Desa</w:t>
      </w:r>
      <w:r w:rsidRPr="003D68F9">
        <w:rPr>
          <w:rFonts w:ascii="Arial"/>
          <w:spacing w:val="-2"/>
          <w:szCs w:val="24"/>
        </w:rPr>
        <w:t xml:space="preserve"> </w:t>
      </w:r>
      <w:r w:rsidRPr="003D68F9">
        <w:rPr>
          <w:rFonts w:ascii="Arial"/>
          <w:szCs w:val="24"/>
        </w:rPr>
        <w:t>Makeruh,</w:t>
      </w:r>
      <w:r w:rsidRPr="003D68F9">
        <w:rPr>
          <w:rFonts w:ascii="Arial"/>
          <w:spacing w:val="-2"/>
          <w:szCs w:val="24"/>
        </w:rPr>
        <w:t xml:space="preserve"> </w:t>
      </w:r>
      <w:r w:rsidRPr="003D68F9">
        <w:rPr>
          <w:rFonts w:ascii="Arial"/>
          <w:szCs w:val="24"/>
        </w:rPr>
        <w:t>Tahun</w:t>
      </w:r>
      <w:r w:rsidRPr="003D68F9">
        <w:rPr>
          <w:rFonts w:ascii="Arial"/>
          <w:spacing w:val="-6"/>
          <w:szCs w:val="24"/>
        </w:rPr>
        <w:t xml:space="preserve"> </w:t>
      </w:r>
      <w:r w:rsidR="005C4451" w:rsidRPr="003D68F9">
        <w:rPr>
          <w:rFonts w:ascii="Arial"/>
          <w:spacing w:val="-4"/>
          <w:szCs w:val="24"/>
        </w:rPr>
        <w:t>2023</w:t>
      </w:r>
    </w:p>
    <w:p w:rsidR="005A5718" w:rsidRPr="005A5718" w:rsidRDefault="005A5718" w:rsidP="00D15C1C">
      <w:pPr>
        <w:pStyle w:val="Heading2"/>
        <w:keepNext w:val="0"/>
        <w:keepLines w:val="0"/>
        <w:numPr>
          <w:ilvl w:val="0"/>
          <w:numId w:val="12"/>
        </w:numPr>
        <w:spacing w:before="271" w:line="480" w:lineRule="auto"/>
        <w:ind w:left="567"/>
        <w:jc w:val="both"/>
        <w:rPr>
          <w:rFonts w:cs="Arial"/>
        </w:rPr>
      </w:pPr>
      <w:bookmarkStart w:id="38" w:name="_Toc178289661"/>
      <w:bookmarkStart w:id="39" w:name="_Toc178294620"/>
      <w:r w:rsidRPr="005A5718">
        <w:rPr>
          <w:rFonts w:cs="Arial"/>
        </w:rPr>
        <w:t>Jenis</w:t>
      </w:r>
      <w:r w:rsidRPr="005A5718">
        <w:rPr>
          <w:rFonts w:cs="Arial"/>
          <w:spacing w:val="-4"/>
        </w:rPr>
        <w:t xml:space="preserve"> Data</w:t>
      </w:r>
      <w:bookmarkEnd w:id="38"/>
      <w:bookmarkEnd w:id="39"/>
    </w:p>
    <w:p w:rsidR="005A5718" w:rsidRPr="005A5718" w:rsidRDefault="005A5718" w:rsidP="005A5718">
      <w:pPr>
        <w:pStyle w:val="BodyText"/>
        <w:spacing w:line="480" w:lineRule="auto"/>
        <w:ind w:left="567"/>
        <w:jc w:val="both"/>
        <w:rPr>
          <w:rFonts w:ascii="Arial" w:hAnsi="Arial" w:cs="Arial"/>
        </w:rPr>
      </w:pPr>
      <w:r w:rsidRPr="005A5718">
        <w:rPr>
          <w:rFonts w:ascii="Arial" w:hAnsi="Arial" w:cs="Arial"/>
        </w:rPr>
        <w:t>Jenis</w:t>
      </w:r>
      <w:r w:rsidRPr="005A5718">
        <w:rPr>
          <w:rFonts w:ascii="Arial" w:hAnsi="Arial" w:cs="Arial"/>
          <w:spacing w:val="-7"/>
        </w:rPr>
        <w:t xml:space="preserve"> </w:t>
      </w:r>
      <w:r w:rsidRPr="005A5718">
        <w:rPr>
          <w:rFonts w:ascii="Arial" w:hAnsi="Arial" w:cs="Arial"/>
        </w:rPr>
        <w:t>data dalam</w:t>
      </w:r>
      <w:r w:rsidRPr="005A5718">
        <w:rPr>
          <w:rFonts w:ascii="Arial" w:hAnsi="Arial" w:cs="Arial"/>
          <w:spacing w:val="-9"/>
        </w:rPr>
        <w:t xml:space="preserve"> </w:t>
      </w:r>
      <w:r w:rsidRPr="005A5718">
        <w:rPr>
          <w:rFonts w:ascii="Arial" w:hAnsi="Arial" w:cs="Arial"/>
        </w:rPr>
        <w:t>penelitian</w:t>
      </w:r>
      <w:r w:rsidRPr="005A5718">
        <w:rPr>
          <w:rFonts w:ascii="Arial" w:hAnsi="Arial" w:cs="Arial"/>
          <w:spacing w:val="-5"/>
        </w:rPr>
        <w:t xml:space="preserve"> </w:t>
      </w:r>
      <w:r w:rsidRPr="005A5718">
        <w:rPr>
          <w:rFonts w:ascii="Arial" w:hAnsi="Arial" w:cs="Arial"/>
        </w:rPr>
        <w:t>ini</w:t>
      </w:r>
      <w:r w:rsidRPr="005A5718">
        <w:rPr>
          <w:rFonts w:ascii="Arial" w:hAnsi="Arial" w:cs="Arial"/>
          <w:spacing w:val="3"/>
        </w:rPr>
        <w:t xml:space="preserve"> </w:t>
      </w:r>
      <w:r w:rsidRPr="005A5718">
        <w:rPr>
          <w:rFonts w:ascii="Arial" w:hAnsi="Arial" w:cs="Arial"/>
        </w:rPr>
        <w:t>terdiri</w:t>
      </w:r>
      <w:r w:rsidRPr="005A5718">
        <w:rPr>
          <w:rFonts w:ascii="Arial" w:hAnsi="Arial" w:cs="Arial"/>
          <w:spacing w:val="-2"/>
        </w:rPr>
        <w:t xml:space="preserve"> </w:t>
      </w:r>
      <w:r w:rsidRPr="005A5718">
        <w:rPr>
          <w:rFonts w:ascii="Arial" w:hAnsi="Arial" w:cs="Arial"/>
          <w:spacing w:val="-4"/>
        </w:rPr>
        <w:t>dari:</w:t>
      </w:r>
    </w:p>
    <w:p w:rsidR="005A5718" w:rsidRPr="005A5718" w:rsidRDefault="005A5718" w:rsidP="00D15C1C">
      <w:pPr>
        <w:pStyle w:val="ListParagraph"/>
        <w:numPr>
          <w:ilvl w:val="0"/>
          <w:numId w:val="13"/>
        </w:numPr>
        <w:spacing w:before="1" w:line="480" w:lineRule="auto"/>
        <w:ind w:left="567"/>
        <w:contextualSpacing w:val="0"/>
        <w:jc w:val="both"/>
        <w:rPr>
          <w:rFonts w:ascii="Arial" w:hAnsi="Arial" w:cs="Arial"/>
        </w:rPr>
      </w:pPr>
      <w:r w:rsidRPr="005A5718">
        <w:rPr>
          <w:rFonts w:ascii="Arial" w:hAnsi="Arial" w:cs="Arial"/>
        </w:rPr>
        <w:t>Data</w:t>
      </w:r>
      <w:r w:rsidRPr="005A5718">
        <w:rPr>
          <w:rFonts w:ascii="Arial" w:hAnsi="Arial" w:cs="Arial"/>
          <w:spacing w:val="-4"/>
        </w:rPr>
        <w:t xml:space="preserve"> </w:t>
      </w:r>
      <w:r w:rsidRPr="005A5718">
        <w:rPr>
          <w:rFonts w:ascii="Arial" w:hAnsi="Arial" w:cs="Arial"/>
          <w:spacing w:val="-2"/>
        </w:rPr>
        <w:t>Primer</w:t>
      </w:r>
    </w:p>
    <w:p w:rsidR="002F2D49" w:rsidRPr="001E5D37" w:rsidRDefault="005A5718" w:rsidP="001E5D37">
      <w:pPr>
        <w:pStyle w:val="BodyText"/>
        <w:spacing w:line="480" w:lineRule="auto"/>
        <w:ind w:firstLine="567"/>
        <w:jc w:val="both"/>
      </w:pPr>
      <w:r>
        <w:lastRenderedPageBreak/>
        <w:t>Menurut Soewadji (2014:147), data primer adalah data yang diperoleh peneliti langsung dari objek yang diteliti. Dari pengertian di atas, maka penulis mengambil berupa data yang berkaitan dengan Standar Pelayanan Publik pada Kantor Desa Makeruh Kecamatan Rupat Kabupaten Bengkalis. Adapun data yang dimaksud berhubungan dengan:</w:t>
      </w:r>
    </w:p>
    <w:p w:rsidR="001E5D37" w:rsidRPr="001E5D37" w:rsidRDefault="001E5D37" w:rsidP="00D15C1C">
      <w:pPr>
        <w:pStyle w:val="ListParagraph"/>
        <w:numPr>
          <w:ilvl w:val="1"/>
          <w:numId w:val="14"/>
        </w:numPr>
        <w:spacing w:line="480" w:lineRule="auto"/>
        <w:ind w:left="851"/>
        <w:jc w:val="both"/>
        <w:rPr>
          <w:rFonts w:ascii="Arial" w:hAnsi="Arial" w:cs="Arial"/>
        </w:rPr>
      </w:pPr>
      <w:r w:rsidRPr="001E5D37">
        <w:rPr>
          <w:rFonts w:ascii="Arial" w:hAnsi="Arial" w:cs="Arial"/>
        </w:rPr>
        <w:t>Prosedur Pelayanan.</w:t>
      </w:r>
    </w:p>
    <w:p w:rsidR="001E5D37" w:rsidRPr="001E5D37" w:rsidRDefault="001E5D37" w:rsidP="00D15C1C">
      <w:pPr>
        <w:pStyle w:val="ListParagraph"/>
        <w:numPr>
          <w:ilvl w:val="1"/>
          <w:numId w:val="14"/>
        </w:numPr>
        <w:spacing w:line="480" w:lineRule="auto"/>
        <w:ind w:left="851"/>
        <w:jc w:val="both"/>
        <w:rPr>
          <w:rFonts w:ascii="Arial" w:hAnsi="Arial" w:cs="Arial"/>
        </w:rPr>
      </w:pPr>
      <w:r w:rsidRPr="001E5D37">
        <w:rPr>
          <w:rFonts w:ascii="Arial" w:hAnsi="Arial" w:cs="Arial"/>
        </w:rPr>
        <w:t>Produk Pelayanan.</w:t>
      </w:r>
    </w:p>
    <w:p w:rsidR="001E5D37" w:rsidRPr="001E5D37" w:rsidRDefault="001E5D37" w:rsidP="00D15C1C">
      <w:pPr>
        <w:pStyle w:val="ListParagraph"/>
        <w:numPr>
          <w:ilvl w:val="1"/>
          <w:numId w:val="14"/>
        </w:numPr>
        <w:spacing w:line="480" w:lineRule="auto"/>
        <w:ind w:left="851"/>
        <w:jc w:val="both"/>
        <w:rPr>
          <w:rFonts w:ascii="Arial" w:hAnsi="Arial" w:cs="Arial"/>
        </w:rPr>
      </w:pPr>
      <w:r w:rsidRPr="001E5D37">
        <w:rPr>
          <w:rFonts w:ascii="Arial" w:hAnsi="Arial" w:cs="Arial"/>
        </w:rPr>
        <w:t>Waktu Penyelesaian.</w:t>
      </w:r>
    </w:p>
    <w:p w:rsidR="001E5D37" w:rsidRPr="001E5D37" w:rsidRDefault="001E5D37" w:rsidP="00D15C1C">
      <w:pPr>
        <w:pStyle w:val="ListParagraph"/>
        <w:numPr>
          <w:ilvl w:val="1"/>
          <w:numId w:val="14"/>
        </w:numPr>
        <w:spacing w:line="480" w:lineRule="auto"/>
        <w:ind w:left="851"/>
        <w:jc w:val="both"/>
        <w:rPr>
          <w:rFonts w:ascii="Arial" w:hAnsi="Arial" w:cs="Arial"/>
        </w:rPr>
      </w:pPr>
      <w:r w:rsidRPr="001E5D37">
        <w:rPr>
          <w:rFonts w:ascii="Arial" w:hAnsi="Arial" w:cs="Arial"/>
        </w:rPr>
        <w:t>Biaya Pelayanan.</w:t>
      </w:r>
    </w:p>
    <w:p w:rsidR="001E5D37" w:rsidRPr="001E5D37" w:rsidRDefault="001E5D37" w:rsidP="00D15C1C">
      <w:pPr>
        <w:pStyle w:val="ListParagraph"/>
        <w:numPr>
          <w:ilvl w:val="1"/>
          <w:numId w:val="14"/>
        </w:numPr>
        <w:spacing w:line="480" w:lineRule="auto"/>
        <w:ind w:left="851"/>
        <w:jc w:val="both"/>
        <w:rPr>
          <w:rFonts w:ascii="Arial" w:hAnsi="Arial" w:cs="Arial"/>
        </w:rPr>
      </w:pPr>
      <w:r w:rsidRPr="001E5D37">
        <w:rPr>
          <w:rFonts w:ascii="Arial" w:hAnsi="Arial" w:cs="Arial"/>
        </w:rPr>
        <w:t>Sarana dan Prasarana.</w:t>
      </w:r>
    </w:p>
    <w:p w:rsidR="002F2D49" w:rsidRDefault="001E5D37" w:rsidP="00D15C1C">
      <w:pPr>
        <w:pStyle w:val="ListParagraph"/>
        <w:numPr>
          <w:ilvl w:val="1"/>
          <w:numId w:val="14"/>
        </w:numPr>
        <w:spacing w:line="480" w:lineRule="auto"/>
        <w:ind w:left="851"/>
        <w:jc w:val="both"/>
        <w:rPr>
          <w:rFonts w:ascii="Arial" w:hAnsi="Arial" w:cs="Arial"/>
        </w:rPr>
      </w:pPr>
      <w:r w:rsidRPr="001E5D37">
        <w:rPr>
          <w:rFonts w:ascii="Arial" w:hAnsi="Arial" w:cs="Arial"/>
        </w:rPr>
        <w:t>Kompetensi Petugas Pemberi Pelayanan</w:t>
      </w:r>
    </w:p>
    <w:p w:rsidR="00E7798C" w:rsidRDefault="00E7798C" w:rsidP="00D15C1C">
      <w:pPr>
        <w:pStyle w:val="ListParagraph"/>
        <w:numPr>
          <w:ilvl w:val="0"/>
          <w:numId w:val="13"/>
        </w:numPr>
        <w:spacing w:before="1"/>
        <w:ind w:left="567"/>
        <w:contextualSpacing w:val="0"/>
        <w:jc w:val="both"/>
      </w:pPr>
      <w:r>
        <w:t>Data</w:t>
      </w:r>
      <w:r>
        <w:rPr>
          <w:spacing w:val="-4"/>
        </w:rPr>
        <w:t xml:space="preserve"> </w:t>
      </w:r>
      <w:r>
        <w:rPr>
          <w:spacing w:val="-2"/>
        </w:rPr>
        <w:t>Sekunder</w:t>
      </w:r>
    </w:p>
    <w:p w:rsidR="00E7798C" w:rsidRDefault="00E7798C" w:rsidP="00E7798C">
      <w:pPr>
        <w:pStyle w:val="BodyText"/>
      </w:pPr>
    </w:p>
    <w:p w:rsidR="000039CC" w:rsidRPr="000039CC" w:rsidRDefault="000039CC" w:rsidP="000039CC">
      <w:pPr>
        <w:pStyle w:val="ListParagraph"/>
        <w:spacing w:line="480" w:lineRule="auto"/>
        <w:ind w:left="0" w:firstLine="567"/>
        <w:jc w:val="both"/>
        <w:rPr>
          <w:rFonts w:ascii="Arial" w:hAnsi="Arial" w:cs="Arial"/>
        </w:rPr>
      </w:pPr>
      <w:r w:rsidRPr="000039CC">
        <w:rPr>
          <w:rFonts w:ascii="Arial" w:hAnsi="Arial" w:cs="Arial"/>
        </w:rPr>
        <w:t>Menurut Sugiyono (2016:225) Data sekunder adalah sumber data yang tidak langsung diterima oleh pengumpul data, bisa melalui orang lain atau lewat dokumen. Sumber data sekunder merupakan sumber data pelengkap yang berfungsi melengkapi data yang diperlukan data primer. Data tersebut diantaranya:</w:t>
      </w:r>
    </w:p>
    <w:p w:rsidR="000039CC" w:rsidRPr="000039CC" w:rsidRDefault="000039CC" w:rsidP="00DA730F">
      <w:pPr>
        <w:pStyle w:val="ListParagraph"/>
        <w:spacing w:line="480" w:lineRule="auto"/>
        <w:ind w:left="851" w:hanging="567"/>
        <w:jc w:val="both"/>
        <w:rPr>
          <w:rFonts w:ascii="Arial" w:hAnsi="Arial" w:cs="Arial"/>
        </w:rPr>
      </w:pPr>
      <w:r w:rsidRPr="000039CC">
        <w:rPr>
          <w:rFonts w:ascii="Arial" w:hAnsi="Arial" w:cs="Arial"/>
        </w:rPr>
        <w:t>a.</w:t>
      </w:r>
      <w:r w:rsidRPr="000039CC">
        <w:rPr>
          <w:rFonts w:ascii="Arial" w:hAnsi="Arial" w:cs="Arial"/>
        </w:rPr>
        <w:tab/>
        <w:t>Sejarah berdirinya Desa Makeruh Kecamatan Rupat Kabupaten Bengkalis.</w:t>
      </w:r>
    </w:p>
    <w:p w:rsidR="000039CC" w:rsidRPr="000039CC" w:rsidRDefault="000039CC" w:rsidP="00DA730F">
      <w:pPr>
        <w:pStyle w:val="ListParagraph"/>
        <w:spacing w:line="480" w:lineRule="auto"/>
        <w:ind w:left="851" w:hanging="567"/>
        <w:jc w:val="both"/>
        <w:rPr>
          <w:rFonts w:ascii="Arial" w:hAnsi="Arial" w:cs="Arial"/>
        </w:rPr>
      </w:pPr>
      <w:r w:rsidRPr="000039CC">
        <w:rPr>
          <w:rFonts w:ascii="Arial" w:hAnsi="Arial" w:cs="Arial"/>
        </w:rPr>
        <w:t>b.</w:t>
      </w:r>
      <w:r w:rsidRPr="000039CC">
        <w:rPr>
          <w:rFonts w:ascii="Arial" w:hAnsi="Arial" w:cs="Arial"/>
        </w:rPr>
        <w:tab/>
        <w:t>Keadaan dan Komposisi Penduduk Desa Makeruh Kecamatan Rupat Kabupaten Bengkalis.</w:t>
      </w:r>
    </w:p>
    <w:p w:rsidR="00E7798C" w:rsidRDefault="000039CC" w:rsidP="000039CC">
      <w:pPr>
        <w:pStyle w:val="ListParagraph"/>
        <w:spacing w:line="480" w:lineRule="auto"/>
        <w:ind w:left="851" w:hanging="567"/>
        <w:jc w:val="both"/>
        <w:rPr>
          <w:rFonts w:ascii="Arial" w:hAnsi="Arial" w:cs="Arial"/>
        </w:rPr>
      </w:pPr>
      <w:r w:rsidRPr="000039CC">
        <w:rPr>
          <w:rFonts w:ascii="Arial" w:hAnsi="Arial" w:cs="Arial"/>
        </w:rPr>
        <w:t>c.</w:t>
      </w:r>
      <w:r w:rsidRPr="000039CC">
        <w:rPr>
          <w:rFonts w:ascii="Arial" w:hAnsi="Arial" w:cs="Arial"/>
        </w:rPr>
        <w:tab/>
        <w:t>Sarana dan Prasarana Desa Makeruh Kecamatan Rupat Kabupaten Bengkalis.</w:t>
      </w:r>
    </w:p>
    <w:p w:rsidR="000039CC" w:rsidRPr="000039CC" w:rsidRDefault="000039CC" w:rsidP="00DA730F">
      <w:pPr>
        <w:pStyle w:val="ListParagraph"/>
        <w:spacing w:line="480" w:lineRule="auto"/>
        <w:ind w:left="851" w:hanging="567"/>
        <w:jc w:val="both"/>
        <w:rPr>
          <w:rFonts w:ascii="Arial" w:hAnsi="Arial" w:cs="Arial"/>
        </w:rPr>
      </w:pPr>
      <w:r w:rsidRPr="000039CC">
        <w:rPr>
          <w:rFonts w:ascii="Arial" w:hAnsi="Arial" w:cs="Arial"/>
        </w:rPr>
        <w:lastRenderedPageBreak/>
        <w:t>d.</w:t>
      </w:r>
      <w:r w:rsidRPr="000039CC">
        <w:rPr>
          <w:rFonts w:ascii="Arial" w:hAnsi="Arial" w:cs="Arial"/>
        </w:rPr>
        <w:tab/>
        <w:t>Struktur</w:t>
      </w:r>
      <w:r w:rsidRPr="000039CC">
        <w:rPr>
          <w:rFonts w:ascii="Arial" w:hAnsi="Arial" w:cs="Arial"/>
        </w:rPr>
        <w:tab/>
        <w:t>Desa</w:t>
      </w:r>
      <w:r w:rsidRPr="000039CC">
        <w:rPr>
          <w:rFonts w:ascii="Arial" w:hAnsi="Arial" w:cs="Arial"/>
        </w:rPr>
        <w:tab/>
        <w:t>Makeruh</w:t>
      </w:r>
      <w:r w:rsidRPr="000039CC">
        <w:rPr>
          <w:rFonts w:ascii="Arial" w:hAnsi="Arial" w:cs="Arial"/>
        </w:rPr>
        <w:tab/>
        <w:t>Kecamatan</w:t>
      </w:r>
      <w:r w:rsidRPr="000039CC">
        <w:rPr>
          <w:rFonts w:ascii="Arial" w:hAnsi="Arial" w:cs="Arial"/>
        </w:rPr>
        <w:tab/>
        <w:t>Rupat</w:t>
      </w:r>
      <w:r w:rsidRPr="000039CC">
        <w:rPr>
          <w:rFonts w:ascii="Arial" w:hAnsi="Arial" w:cs="Arial"/>
        </w:rPr>
        <w:tab/>
        <w:t>Kabupaten</w:t>
      </w:r>
      <w:r>
        <w:rPr>
          <w:rFonts w:ascii="Arial" w:hAnsi="Arial" w:cs="Arial"/>
        </w:rPr>
        <w:t xml:space="preserve"> </w:t>
      </w:r>
      <w:r w:rsidRPr="000039CC">
        <w:rPr>
          <w:rFonts w:ascii="Arial" w:hAnsi="Arial" w:cs="Arial"/>
        </w:rPr>
        <w:t>Bengkalis.</w:t>
      </w:r>
      <w:r w:rsidRPr="000039CC">
        <w:rPr>
          <w:rFonts w:ascii="Arial" w:hAnsi="Arial" w:cs="Arial"/>
        </w:rPr>
        <w:tab/>
      </w:r>
      <w:r w:rsidRPr="000039CC">
        <w:rPr>
          <w:rFonts w:ascii="Arial" w:hAnsi="Arial" w:cs="Arial"/>
        </w:rPr>
        <w:tab/>
      </w:r>
      <w:r w:rsidRPr="000039CC">
        <w:rPr>
          <w:rFonts w:ascii="Arial" w:hAnsi="Arial" w:cs="Arial"/>
        </w:rPr>
        <w:tab/>
      </w:r>
      <w:r w:rsidRPr="000039CC">
        <w:rPr>
          <w:rFonts w:ascii="Arial" w:hAnsi="Arial" w:cs="Arial"/>
        </w:rPr>
        <w:tab/>
      </w:r>
    </w:p>
    <w:p w:rsidR="000039CC" w:rsidRDefault="000039CC" w:rsidP="001F1BB0">
      <w:pPr>
        <w:pStyle w:val="ListParagraph"/>
        <w:spacing w:before="240" w:after="240" w:line="480" w:lineRule="auto"/>
        <w:ind w:left="851" w:hanging="567"/>
        <w:jc w:val="both"/>
        <w:rPr>
          <w:rFonts w:ascii="Arial" w:hAnsi="Arial" w:cs="Arial"/>
        </w:rPr>
      </w:pPr>
      <w:r w:rsidRPr="000039CC">
        <w:rPr>
          <w:rFonts w:ascii="Arial" w:hAnsi="Arial" w:cs="Arial"/>
        </w:rPr>
        <w:t>e.</w:t>
      </w:r>
      <w:r w:rsidRPr="000039CC">
        <w:rPr>
          <w:rFonts w:ascii="Arial" w:hAnsi="Arial" w:cs="Arial"/>
        </w:rPr>
        <w:tab/>
        <w:t>Visi-misi</w:t>
      </w:r>
      <w:r w:rsidRPr="000039CC">
        <w:rPr>
          <w:rFonts w:ascii="Arial" w:hAnsi="Arial" w:cs="Arial"/>
        </w:rPr>
        <w:tab/>
        <w:t>Desa</w:t>
      </w:r>
      <w:r w:rsidRPr="000039CC">
        <w:rPr>
          <w:rFonts w:ascii="Arial" w:hAnsi="Arial" w:cs="Arial"/>
        </w:rPr>
        <w:tab/>
        <w:t>Ma</w:t>
      </w:r>
      <w:r>
        <w:rPr>
          <w:rFonts w:ascii="Arial" w:hAnsi="Arial" w:cs="Arial"/>
        </w:rPr>
        <w:t>keruh</w:t>
      </w:r>
      <w:r>
        <w:rPr>
          <w:rFonts w:ascii="Arial" w:hAnsi="Arial" w:cs="Arial"/>
        </w:rPr>
        <w:tab/>
        <w:t>Kecamatan</w:t>
      </w:r>
      <w:r>
        <w:rPr>
          <w:rFonts w:ascii="Arial" w:hAnsi="Arial" w:cs="Arial"/>
        </w:rPr>
        <w:tab/>
        <w:t>Rupat</w:t>
      </w:r>
      <w:r>
        <w:rPr>
          <w:rFonts w:ascii="Arial" w:hAnsi="Arial" w:cs="Arial"/>
        </w:rPr>
        <w:tab/>
        <w:t>Kabupaten Bengkalis.</w:t>
      </w:r>
    </w:p>
    <w:p w:rsidR="000039CC" w:rsidRDefault="009B2631" w:rsidP="001F1BB0">
      <w:pPr>
        <w:pStyle w:val="Heading2"/>
        <w:spacing w:before="240" w:line="480" w:lineRule="auto"/>
      </w:pPr>
      <w:bookmarkStart w:id="40" w:name="_Toc178289662"/>
      <w:bookmarkStart w:id="41" w:name="_Toc178294621"/>
      <w:r>
        <w:t xml:space="preserve">D.     </w:t>
      </w:r>
      <w:r w:rsidR="000039CC" w:rsidRPr="000039CC">
        <w:t>Teknik Pengumpulan Data</w:t>
      </w:r>
      <w:bookmarkEnd w:id="40"/>
      <w:bookmarkEnd w:id="41"/>
      <w:r w:rsidR="000039CC" w:rsidRPr="000039CC">
        <w:tab/>
      </w:r>
    </w:p>
    <w:p w:rsidR="000039CC" w:rsidRPr="000039CC" w:rsidRDefault="000039CC" w:rsidP="001F1BB0">
      <w:pPr>
        <w:spacing w:line="480" w:lineRule="auto"/>
        <w:ind w:firstLine="567"/>
        <w:jc w:val="both"/>
        <w:rPr>
          <w:rFonts w:ascii="Arial" w:hAnsi="Arial" w:cs="Arial"/>
        </w:rPr>
      </w:pPr>
      <w:r w:rsidRPr="000039CC">
        <w:rPr>
          <w:rFonts w:ascii="Arial" w:hAnsi="Arial" w:cs="Arial"/>
        </w:rPr>
        <w:t>Sesuai dengan permasalahan dalam</w:t>
      </w:r>
      <w:r w:rsidR="00C55296">
        <w:rPr>
          <w:rFonts w:ascii="Arial" w:hAnsi="Arial" w:cs="Arial"/>
        </w:rPr>
        <w:t xml:space="preserve"> penelitian ini untuk menjawab, </w:t>
      </w:r>
      <w:r w:rsidRPr="000039CC">
        <w:rPr>
          <w:rFonts w:ascii="Arial" w:hAnsi="Arial" w:cs="Arial"/>
        </w:rPr>
        <w:t>diperlukan data dan informasi yang akurat dari sumber-sumber dipercaya dan tanggung jawabkan. Adapun teknik dalam pengumpulan data dan informasi yang dilakukan terdiri dari:</w:t>
      </w:r>
    </w:p>
    <w:p w:rsidR="00C55296" w:rsidRPr="00C55296" w:rsidRDefault="00C55296" w:rsidP="00FE2FC5">
      <w:pPr>
        <w:spacing w:line="480" w:lineRule="auto"/>
        <w:ind w:left="567" w:hanging="567"/>
        <w:jc w:val="left"/>
        <w:rPr>
          <w:rFonts w:ascii="Arial" w:hAnsi="Arial" w:cs="Arial"/>
        </w:rPr>
      </w:pPr>
      <w:r w:rsidRPr="00C55296">
        <w:rPr>
          <w:rFonts w:ascii="Arial" w:hAnsi="Arial" w:cs="Arial"/>
        </w:rPr>
        <w:t>1.</w:t>
      </w:r>
      <w:r w:rsidRPr="00C55296">
        <w:rPr>
          <w:rFonts w:ascii="Arial" w:hAnsi="Arial" w:cs="Arial"/>
        </w:rPr>
        <w:tab/>
        <w:t>Observasi</w:t>
      </w:r>
    </w:p>
    <w:p w:rsidR="00C55296" w:rsidRDefault="00C55296" w:rsidP="00FE2FC5">
      <w:pPr>
        <w:spacing w:line="480" w:lineRule="auto"/>
        <w:ind w:firstLine="567"/>
        <w:jc w:val="both"/>
        <w:rPr>
          <w:rFonts w:ascii="Arial" w:hAnsi="Arial" w:cs="Arial"/>
        </w:rPr>
      </w:pPr>
      <w:r w:rsidRPr="00C55296">
        <w:rPr>
          <w:rFonts w:ascii="Arial" w:hAnsi="Arial" w:cs="Arial"/>
        </w:rPr>
        <w:t>Menurut Widoyoko (2014:46) observasi merupakan pengamatan dan pencatatan secara sistematis terhadap unsur-unsur yang nampak dalam suatu gejala pada objek penelitian.</w:t>
      </w:r>
    </w:p>
    <w:p w:rsidR="00C55296" w:rsidRPr="00C55296" w:rsidRDefault="00C55296" w:rsidP="00D15C1C">
      <w:pPr>
        <w:pStyle w:val="ListParagraph"/>
        <w:numPr>
          <w:ilvl w:val="0"/>
          <w:numId w:val="8"/>
        </w:numPr>
        <w:spacing w:line="480" w:lineRule="auto"/>
        <w:ind w:left="567" w:hanging="567"/>
        <w:jc w:val="both"/>
        <w:rPr>
          <w:rFonts w:ascii="Arial" w:hAnsi="Arial" w:cs="Arial"/>
        </w:rPr>
      </w:pPr>
      <w:r w:rsidRPr="00C55296">
        <w:rPr>
          <w:rFonts w:ascii="Arial" w:hAnsi="Arial" w:cs="Arial"/>
        </w:rPr>
        <w:t>Wawancara</w:t>
      </w:r>
    </w:p>
    <w:p w:rsidR="00C55296" w:rsidRDefault="00C55296" w:rsidP="00C55296">
      <w:pPr>
        <w:spacing w:line="480" w:lineRule="auto"/>
        <w:ind w:firstLine="567"/>
        <w:jc w:val="both"/>
        <w:rPr>
          <w:rFonts w:ascii="Arial" w:hAnsi="Arial" w:cs="Arial"/>
        </w:rPr>
      </w:pPr>
      <w:r w:rsidRPr="00C55296">
        <w:rPr>
          <w:rFonts w:ascii="Arial" w:hAnsi="Arial" w:cs="Arial"/>
        </w:rPr>
        <w:t>Menurut Sugiyono (2017:157), wawancara adalah sebagai teknik pengumpulan data apabila peneliti ingin melakukan studi pendahuluan untuk menemukan permasalahan yang harus diteliti, dan juga apabila peneliti ingin mengetahui hal-hal responden yang lebih mendalam dari jumlah respondennya sedikit/kecil. Teknik pengumpulan data ini mendasarkan dari apa laporan tentang diri sendiri atau self-report, atau setidak-tidaknya pada pengetahuan dan atau keyakinan pribadi.</w:t>
      </w:r>
    </w:p>
    <w:p w:rsidR="00C55296" w:rsidRDefault="00C55296" w:rsidP="00D15C1C">
      <w:pPr>
        <w:pStyle w:val="ListParagraph"/>
        <w:numPr>
          <w:ilvl w:val="0"/>
          <w:numId w:val="8"/>
        </w:numPr>
        <w:spacing w:line="480" w:lineRule="auto"/>
        <w:ind w:left="567" w:hanging="567"/>
        <w:jc w:val="both"/>
        <w:rPr>
          <w:rFonts w:ascii="Arial" w:hAnsi="Arial" w:cs="Arial"/>
        </w:rPr>
      </w:pPr>
      <w:r w:rsidRPr="00C55296">
        <w:rPr>
          <w:rFonts w:ascii="Arial" w:hAnsi="Arial" w:cs="Arial"/>
        </w:rPr>
        <w:t>Kuesioner/Angket</w:t>
      </w:r>
    </w:p>
    <w:p w:rsidR="00C55296" w:rsidRDefault="00C55296" w:rsidP="001F1BB0">
      <w:pPr>
        <w:pStyle w:val="ListParagraph"/>
        <w:spacing w:line="480" w:lineRule="auto"/>
        <w:ind w:left="0" w:firstLine="567"/>
        <w:jc w:val="both"/>
        <w:rPr>
          <w:rFonts w:ascii="Arial" w:hAnsi="Arial" w:cs="Arial"/>
        </w:rPr>
      </w:pPr>
      <w:r w:rsidRPr="00C55296">
        <w:rPr>
          <w:rFonts w:ascii="Arial" w:hAnsi="Arial" w:cs="Arial"/>
        </w:rPr>
        <w:t xml:space="preserve">Menurut Sugiyono (2017:162), kuesioner merupakan teknik </w:t>
      </w:r>
      <w:r w:rsidRPr="00C55296">
        <w:rPr>
          <w:rFonts w:ascii="Arial" w:hAnsi="Arial" w:cs="Arial"/>
        </w:rPr>
        <w:lastRenderedPageBreak/>
        <w:t>pengumpulan data yang dilakukan dengan cara memberi seperangkat pertanyaan atau pernyataan tertulis kepada responden untuk dijawabnya. Kuesioner merupakan teknik pengumpulan data yang efesien bila peneliti tahu dengan pasti variabel yang akan diukur dan tahu apa yang biasa diharapkan dari responden.</w:t>
      </w:r>
    </w:p>
    <w:p w:rsidR="00C55296" w:rsidRPr="00C55296" w:rsidRDefault="009B2631" w:rsidP="001F1BB0">
      <w:pPr>
        <w:pStyle w:val="Heading2"/>
        <w:spacing w:line="480" w:lineRule="auto"/>
      </w:pPr>
      <w:bookmarkStart w:id="42" w:name="_Toc178289663"/>
      <w:bookmarkStart w:id="43" w:name="_Toc178294622"/>
      <w:r>
        <w:t xml:space="preserve">E.     </w:t>
      </w:r>
      <w:r w:rsidR="00C55296" w:rsidRPr="00C55296">
        <w:t>Analisa Data</w:t>
      </w:r>
      <w:bookmarkEnd w:id="42"/>
      <w:bookmarkEnd w:id="43"/>
    </w:p>
    <w:p w:rsidR="00C55296" w:rsidRDefault="00D8743E" w:rsidP="001F1BB0">
      <w:pPr>
        <w:pStyle w:val="ListParagraph"/>
        <w:spacing w:line="480" w:lineRule="auto"/>
        <w:ind w:left="0" w:firstLine="567"/>
        <w:jc w:val="both"/>
        <w:rPr>
          <w:rFonts w:ascii="Arial" w:hAnsi="Arial" w:cs="Arial"/>
        </w:rPr>
      </w:pPr>
      <w:r w:rsidRPr="00D8743E">
        <w:rPr>
          <w:rFonts w:ascii="Arial" w:hAnsi="Arial" w:cs="Arial"/>
        </w:rPr>
        <w:t>Penganalisaan data penelitian dilakukan dengan cara statistik deskriptif dimana mengelompokkan data sesuai dengan jenis data yang diperlukan, dan selanjutnya data tersebut disajikan dalam bentuk tabel yang dilengkapi dengan uraian dan penjelasan. Kegiatan dalam analisa data dapat penelitian ini adalah mengelompokkan data berdasarkan variabael dan jenis responden, menyajikan data dari setiap variabel yang diteliti dan melakukan perhitungan untuk menjawab rumusan masalah. Sedangkan untuk setiap kategori penulis menggunakan teknik pencarian kategori nilai dengan menggunakan Rating Scale. Menurut Sugiyono (2017:113), Rating Scale yaitu data mentah yang dapat berupa angka kemudian ditafsirkan dalam pengertian kualitatif.</w:t>
      </w:r>
    </w:p>
    <w:p w:rsidR="00B31EC8" w:rsidRPr="00B31EC8" w:rsidRDefault="00B31EC8" w:rsidP="00DA730F">
      <w:pPr>
        <w:widowControl/>
        <w:suppressAutoHyphens/>
        <w:autoSpaceDE/>
        <w:spacing w:line="480" w:lineRule="auto"/>
        <w:ind w:firstLine="567"/>
        <w:jc w:val="both"/>
        <w:rPr>
          <w:rFonts w:ascii="Arial" w:eastAsia="Calibri" w:hAnsi="Arial" w:cs="Arial"/>
          <w:bCs/>
          <w:color w:val="000000" w:themeColor="text1"/>
          <w:szCs w:val="24"/>
          <w:lang w:val="id-ID"/>
        </w:rPr>
      </w:pPr>
      <w:r w:rsidRPr="00B31EC8">
        <w:rPr>
          <w:rFonts w:ascii="Arial" w:eastAsia="Calibri" w:hAnsi="Arial" w:cs="Arial"/>
          <w:bCs/>
          <w:color w:val="000000" w:themeColor="text1"/>
          <w:szCs w:val="24"/>
          <w:lang w:val="en-US"/>
        </w:rPr>
        <w:t>Jumlah sampel terdiri dari 101 orang, dan setiap indikator akan diajukan sebanyak 6 (</w:t>
      </w:r>
      <w:r w:rsidRPr="00B31EC8">
        <w:rPr>
          <w:rFonts w:ascii="Arial" w:eastAsia="Calibri" w:hAnsi="Arial" w:cs="Arial"/>
          <w:bCs/>
          <w:color w:val="000000" w:themeColor="text1"/>
          <w:szCs w:val="24"/>
          <w:lang w:val="id-ID"/>
        </w:rPr>
        <w:t>lima</w:t>
      </w:r>
      <w:r w:rsidRPr="00B31EC8">
        <w:rPr>
          <w:rFonts w:ascii="Arial" w:eastAsia="Calibri" w:hAnsi="Arial" w:cs="Arial"/>
          <w:bCs/>
          <w:color w:val="000000" w:themeColor="text1"/>
          <w:szCs w:val="24"/>
          <w:lang w:val="en-US"/>
        </w:rPr>
        <w:t>) pertanyaan. Selanjutnya, interval untuk setiap indikator ditentukan sebagai berikut:</w:t>
      </w:r>
    </w:p>
    <w:p w:rsidR="00B31EC8" w:rsidRPr="00B31EC8" w:rsidRDefault="00B31EC8" w:rsidP="00992813">
      <w:pPr>
        <w:widowControl/>
        <w:numPr>
          <w:ilvl w:val="6"/>
          <w:numId w:val="34"/>
        </w:numPr>
        <w:suppressAutoHyphens/>
        <w:autoSpaceDE/>
        <w:spacing w:line="480" w:lineRule="auto"/>
        <w:ind w:left="567" w:hanging="567"/>
        <w:jc w:val="both"/>
        <w:rPr>
          <w:rFonts w:ascii="Arial" w:eastAsiaTheme="minorHAnsi" w:hAnsi="Arial" w:cs="Arial"/>
          <w:color w:val="000000" w:themeColor="text1"/>
          <w:szCs w:val="24"/>
          <w:lang w:val="id-ID"/>
        </w:rPr>
      </w:pPr>
      <w:r w:rsidRPr="00B31EC8">
        <w:rPr>
          <w:rFonts w:ascii="Arial" w:eastAsiaTheme="minorHAnsi" w:hAnsi="Arial" w:cs="Arial"/>
          <w:color w:val="000000" w:themeColor="text1"/>
          <w:szCs w:val="24"/>
          <w:lang w:val="id-ID"/>
        </w:rPr>
        <w:t>Pengukuran untuk setiap indikator penelitian adalah sebagai berikut:</w:t>
      </w:r>
    </w:p>
    <w:p w:rsidR="00B31EC8" w:rsidRPr="003307C3" w:rsidRDefault="00B31EC8" w:rsidP="00B31EC8">
      <w:pPr>
        <w:widowControl/>
        <w:suppressAutoHyphens/>
        <w:autoSpaceDE/>
        <w:spacing w:line="480" w:lineRule="auto"/>
        <w:ind w:firstLine="567"/>
        <w:jc w:val="both"/>
        <w:rPr>
          <w:rFonts w:ascii="Arial" w:eastAsia="Calibri" w:hAnsi="Arial" w:cs="Arial"/>
          <w:bCs/>
          <w:szCs w:val="24"/>
          <w:lang w:val="id-ID"/>
        </w:rPr>
      </w:pPr>
      <w:r w:rsidRPr="00B31EC8">
        <w:rPr>
          <w:rFonts w:ascii="Arial" w:eastAsia="Calibri" w:hAnsi="Arial" w:cs="Arial"/>
          <w:bCs/>
          <w:color w:val="000000" w:themeColor="text1"/>
          <w:szCs w:val="24"/>
          <w:lang w:val="id-ID"/>
        </w:rPr>
        <w:t xml:space="preserve">Untuk menentukan kategori setiap indikator penelitian, digunakan </w:t>
      </w:r>
      <w:r w:rsidRPr="003307C3">
        <w:rPr>
          <w:rFonts w:ascii="Arial" w:eastAsia="Calibri" w:hAnsi="Arial" w:cs="Arial"/>
          <w:bCs/>
          <w:szCs w:val="24"/>
          <w:lang w:val="id-ID"/>
        </w:rPr>
        <w:t xml:space="preserve">rumus yang dikemukakan oleh Lind et al dalam </w:t>
      </w:r>
      <w:r w:rsidRPr="003307C3">
        <w:rPr>
          <w:rFonts w:ascii="Arial" w:eastAsia="Calibri" w:hAnsi="Arial" w:cs="Arial"/>
          <w:bCs/>
          <w:szCs w:val="24"/>
          <w:lang w:val="id-ID"/>
        </w:rPr>
        <w:fldChar w:fldCharType="begin" w:fldLock="1"/>
      </w:r>
      <w:r w:rsidRPr="003307C3">
        <w:rPr>
          <w:rFonts w:ascii="Arial" w:eastAsia="Calibri" w:hAnsi="Arial" w:cs="Arial"/>
          <w:bCs/>
          <w:szCs w:val="24"/>
          <w:lang w:val="id-ID"/>
        </w:rPr>
        <w:instrText>ADDIN CSL_CITATION {"citationItems":[{"id":"ITEM-1","itemData":{"author":[{"dropping-particle":"","family":"Zulganef","given":"","non-dropping-particle":"","parse-names":false,"suffix":""}],"id":"ITEM-1","issued":{"date-parts":[["2018"]]},"publisher":"Refika Aditama","publisher-place":"Bandung","title":"Metode Penelitian Bisnis dan Manajemen","type":"book"},"uris":["http://www.mendeley.com/documents/?uuid=ed9e51bd-409a-4a19-acac-89e461b131c2","http://www.mendeley.com/documents/?uuid=d89562e3-043d-4df2-bbcf-d63f34faa2c7"]}],"mendeley":{"formattedCitation":"(Zulganef, 2018)","plainTextFormattedCitation":"(Zulganef, 2018)","previouslyFormattedCitation":"(Zulganef, 2018)"},"properties":{"noteIndex":0},"schema":"https://github.com/citation-style-language/schema/raw/master/csl-citation.json"}</w:instrText>
      </w:r>
      <w:r w:rsidRPr="003307C3">
        <w:rPr>
          <w:rFonts w:ascii="Arial" w:eastAsia="Calibri" w:hAnsi="Arial" w:cs="Arial"/>
          <w:bCs/>
          <w:szCs w:val="24"/>
          <w:lang w:val="id-ID"/>
        </w:rPr>
        <w:fldChar w:fldCharType="separate"/>
      </w:r>
      <w:r w:rsidRPr="003307C3">
        <w:rPr>
          <w:rFonts w:ascii="Arial" w:eastAsia="Calibri" w:hAnsi="Arial" w:cs="Arial"/>
          <w:bCs/>
          <w:noProof/>
          <w:szCs w:val="24"/>
          <w:lang w:val="id-ID"/>
        </w:rPr>
        <w:t>(Zulganef, 2018)</w:t>
      </w:r>
      <w:r w:rsidRPr="003307C3">
        <w:rPr>
          <w:rFonts w:ascii="Arial" w:eastAsia="Calibri" w:hAnsi="Arial" w:cs="Arial"/>
          <w:bCs/>
          <w:szCs w:val="24"/>
          <w:lang w:val="id-ID"/>
        </w:rPr>
        <w:fldChar w:fldCharType="end"/>
      </w:r>
      <w:r w:rsidRPr="003307C3">
        <w:rPr>
          <w:rFonts w:ascii="Arial" w:eastAsia="Calibri" w:hAnsi="Arial" w:cs="Arial"/>
          <w:bCs/>
          <w:szCs w:val="24"/>
          <w:lang w:val="id-ID"/>
        </w:rPr>
        <w:t xml:space="preserve">. Langkah </w:t>
      </w:r>
      <w:r w:rsidRPr="003307C3">
        <w:rPr>
          <w:rFonts w:ascii="Arial" w:eastAsia="Calibri" w:hAnsi="Arial" w:cs="Arial"/>
          <w:bCs/>
          <w:szCs w:val="24"/>
          <w:lang w:val="id-ID"/>
        </w:rPr>
        <w:lastRenderedPageBreak/>
        <w:t>awal yang dilakukan adalah menghitung skor tertinggi dan terendah sebagai berikut:</w:t>
      </w:r>
    </w:p>
    <w:p w:rsidR="00B31EC8" w:rsidRPr="003307C3" w:rsidRDefault="00B31EC8" w:rsidP="00992813">
      <w:pPr>
        <w:widowControl/>
        <w:numPr>
          <w:ilvl w:val="0"/>
          <w:numId w:val="35"/>
        </w:numPr>
        <w:tabs>
          <w:tab w:val="left" w:pos="851"/>
          <w:tab w:val="left" w:pos="2977"/>
        </w:tabs>
        <w:suppressAutoHyphens/>
        <w:autoSpaceDE/>
        <w:spacing w:line="480" w:lineRule="auto"/>
        <w:ind w:left="851"/>
        <w:jc w:val="both"/>
        <w:rPr>
          <w:rFonts w:ascii="Arial" w:eastAsiaTheme="minorHAnsi" w:hAnsi="Arial" w:cs="Arial"/>
          <w:szCs w:val="24"/>
          <w:lang w:val="id-ID"/>
        </w:rPr>
      </w:pPr>
      <w:r w:rsidRPr="003307C3">
        <w:rPr>
          <w:rFonts w:ascii="Arial" w:eastAsiaTheme="minorHAnsi" w:hAnsi="Arial" w:cs="Arial"/>
          <w:szCs w:val="24"/>
          <w:lang w:val="id-ID"/>
        </w:rPr>
        <w:t xml:space="preserve">Skor Tertinggi </w:t>
      </w:r>
      <w:r w:rsidRPr="003307C3">
        <w:rPr>
          <w:rFonts w:ascii="Arial" w:eastAsiaTheme="minorHAnsi" w:hAnsi="Arial" w:cs="Arial"/>
          <w:szCs w:val="24"/>
          <w:lang w:val="id-ID"/>
        </w:rPr>
        <w:tab/>
      </w:r>
      <w:r w:rsidRPr="003307C3">
        <w:rPr>
          <w:rFonts w:ascii="Arial" w:eastAsiaTheme="minorHAnsi" w:hAnsi="Arial" w:cs="Arial"/>
          <w:szCs w:val="24"/>
          <w:lang w:val="en-US"/>
        </w:rPr>
        <w:t xml:space="preserve">5 </w:t>
      </w:r>
      <w:r w:rsidRPr="003307C3">
        <w:rPr>
          <w:rFonts w:ascii="Arial" w:eastAsiaTheme="minorHAnsi" w:hAnsi="Arial" w:cs="Arial"/>
          <w:szCs w:val="24"/>
          <w:lang w:val="id-ID"/>
        </w:rPr>
        <w:t xml:space="preserve">x </w:t>
      </w:r>
      <w:r w:rsidR="00AA0F7E" w:rsidRPr="003307C3">
        <w:rPr>
          <w:rFonts w:ascii="Arial" w:eastAsiaTheme="minorHAnsi" w:hAnsi="Arial" w:cs="Arial"/>
          <w:szCs w:val="24"/>
          <w:lang w:val="en-US"/>
        </w:rPr>
        <w:t>3</w:t>
      </w:r>
      <w:r w:rsidRPr="003307C3">
        <w:rPr>
          <w:rFonts w:ascii="Arial" w:eastAsiaTheme="minorHAnsi" w:hAnsi="Arial" w:cs="Arial"/>
          <w:szCs w:val="24"/>
          <w:lang w:val="id-ID"/>
        </w:rPr>
        <w:t xml:space="preserve"> x </w:t>
      </w:r>
      <w:r w:rsidRPr="003307C3">
        <w:rPr>
          <w:rFonts w:ascii="Arial" w:eastAsiaTheme="minorHAnsi" w:hAnsi="Arial" w:cs="Arial"/>
          <w:szCs w:val="24"/>
          <w:lang w:val="en-US"/>
        </w:rPr>
        <w:t>101</w:t>
      </w:r>
      <w:r w:rsidRPr="003307C3">
        <w:rPr>
          <w:rFonts w:ascii="Arial" w:eastAsiaTheme="minorHAnsi" w:hAnsi="Arial" w:cs="Arial"/>
          <w:szCs w:val="24"/>
          <w:lang w:val="id-ID"/>
        </w:rPr>
        <w:t xml:space="preserve"> = </w:t>
      </w:r>
      <w:r w:rsidR="00AA0F7E" w:rsidRPr="003307C3">
        <w:rPr>
          <w:rFonts w:ascii="Arial" w:eastAsiaTheme="minorHAnsi" w:hAnsi="Arial" w:cs="Arial"/>
          <w:szCs w:val="24"/>
          <w:lang w:val="en-US"/>
        </w:rPr>
        <w:t>1.515</w:t>
      </w:r>
    </w:p>
    <w:p w:rsidR="00B31EC8" w:rsidRPr="003307C3" w:rsidRDefault="00B31EC8" w:rsidP="00992813">
      <w:pPr>
        <w:widowControl/>
        <w:numPr>
          <w:ilvl w:val="0"/>
          <w:numId w:val="35"/>
        </w:numPr>
        <w:tabs>
          <w:tab w:val="left" w:pos="851"/>
          <w:tab w:val="left" w:pos="2977"/>
        </w:tabs>
        <w:suppressAutoHyphens/>
        <w:autoSpaceDE/>
        <w:spacing w:line="480" w:lineRule="auto"/>
        <w:ind w:left="851"/>
        <w:jc w:val="both"/>
        <w:rPr>
          <w:rFonts w:ascii="Arial" w:eastAsiaTheme="minorHAnsi" w:hAnsi="Arial" w:cs="Arial"/>
          <w:szCs w:val="24"/>
          <w:lang w:val="id-ID"/>
        </w:rPr>
      </w:pPr>
      <w:r w:rsidRPr="003307C3">
        <w:rPr>
          <w:rFonts w:ascii="Arial" w:eastAsiaTheme="minorHAnsi" w:hAnsi="Arial" w:cs="Arial"/>
          <w:szCs w:val="24"/>
          <w:lang w:val="id-ID"/>
        </w:rPr>
        <w:t xml:space="preserve">Skor Terendah </w:t>
      </w:r>
      <w:r w:rsidRPr="003307C3">
        <w:rPr>
          <w:rFonts w:ascii="Arial" w:eastAsiaTheme="minorHAnsi" w:hAnsi="Arial" w:cs="Arial"/>
          <w:szCs w:val="24"/>
          <w:lang w:val="id-ID"/>
        </w:rPr>
        <w:tab/>
        <w:t xml:space="preserve">1 x </w:t>
      </w:r>
      <w:r w:rsidR="00AA0F7E" w:rsidRPr="003307C3">
        <w:rPr>
          <w:rFonts w:ascii="Arial" w:eastAsiaTheme="minorHAnsi" w:hAnsi="Arial" w:cs="Arial"/>
          <w:szCs w:val="24"/>
          <w:lang w:val="en-US"/>
        </w:rPr>
        <w:t>3</w:t>
      </w:r>
      <w:r w:rsidRPr="003307C3">
        <w:rPr>
          <w:rFonts w:ascii="Arial" w:eastAsiaTheme="minorHAnsi" w:hAnsi="Arial" w:cs="Arial"/>
          <w:szCs w:val="24"/>
          <w:lang w:val="id-ID"/>
        </w:rPr>
        <w:t xml:space="preserve"> x </w:t>
      </w:r>
      <w:r w:rsidRPr="003307C3">
        <w:rPr>
          <w:rFonts w:ascii="Arial" w:eastAsiaTheme="minorHAnsi" w:hAnsi="Arial" w:cs="Arial"/>
          <w:szCs w:val="24"/>
          <w:lang w:val="en-US"/>
        </w:rPr>
        <w:t>101</w:t>
      </w:r>
      <w:r w:rsidR="00AA0F7E" w:rsidRPr="003307C3">
        <w:rPr>
          <w:rFonts w:ascii="Arial" w:eastAsiaTheme="minorHAnsi" w:hAnsi="Arial" w:cs="Arial"/>
          <w:szCs w:val="24"/>
          <w:lang w:val="id-ID"/>
        </w:rPr>
        <w:t xml:space="preserve"> =</w:t>
      </w:r>
      <w:r w:rsidR="00AA0F7E" w:rsidRPr="003307C3">
        <w:rPr>
          <w:rFonts w:ascii="Arial" w:eastAsiaTheme="minorHAnsi" w:hAnsi="Arial" w:cs="Arial"/>
          <w:szCs w:val="24"/>
          <w:lang w:val="en-US"/>
        </w:rPr>
        <w:t xml:space="preserve"> 303</w:t>
      </w:r>
    </w:p>
    <w:p w:rsidR="00B31EC8" w:rsidRPr="003307C3" w:rsidRDefault="00B31EC8" w:rsidP="00B31EC8">
      <w:pPr>
        <w:widowControl/>
        <w:suppressAutoHyphens/>
        <w:autoSpaceDE/>
        <w:spacing w:line="480" w:lineRule="auto"/>
        <w:ind w:firstLine="567"/>
        <w:jc w:val="both"/>
        <w:rPr>
          <w:rFonts w:ascii="Arial" w:eastAsiaTheme="minorEastAsia" w:hAnsi="Arial" w:cs="Arial"/>
          <w:bCs/>
          <w:szCs w:val="24"/>
          <w:lang w:val="id-ID"/>
        </w:rPr>
      </w:pPr>
      <w:r w:rsidRPr="003307C3">
        <w:rPr>
          <w:rFonts w:ascii="Arial" w:eastAsia="Calibri" w:hAnsi="Arial" w:cs="Arial"/>
          <w:bCs/>
          <w:szCs w:val="24"/>
          <w:lang w:val="id-ID"/>
        </w:rPr>
        <w:t xml:space="preserve">Selanjutnya, untuk menentukan interval kelas atau lebar kelas, digunakan rumus dari Lind et al </w:t>
      </w:r>
      <w:r w:rsidRPr="003307C3">
        <w:rPr>
          <w:rFonts w:ascii="Arial" w:eastAsia="Calibri" w:hAnsi="Arial" w:cs="Arial"/>
          <w:bCs/>
          <w:szCs w:val="24"/>
          <w:lang w:val="id-ID"/>
        </w:rPr>
        <w:fldChar w:fldCharType="begin" w:fldLock="1"/>
      </w:r>
      <w:r w:rsidRPr="003307C3">
        <w:rPr>
          <w:rFonts w:ascii="Arial" w:eastAsia="Calibri" w:hAnsi="Arial" w:cs="Arial"/>
          <w:bCs/>
          <w:szCs w:val="24"/>
          <w:lang w:val="id-ID"/>
        </w:rPr>
        <w:instrText>ADDIN CSL_CITATION {"citationItems":[{"id":"ITEM-1","itemData":{"author":[{"dropping-particle":"","family":"Zulganef","given":"","non-dropping-particle":"","parse-names":false,"suffix":""}],"id":"ITEM-1","issued":{"date-parts":[["2018"]]},"publisher":"Refika Aditama","publisher-place":"Bandung","title":"Metode Penelitian Bisnis dan Manajemen","type":"book"},"uris":["http://www.mendeley.com/documents/?uuid=d89562e3-043d-4df2-bbcf-d63f34faa2c7","http://www.mendeley.com/documents/?uuid=ed9e51bd-409a-4a19-acac-89e461b131c2"]}],"mendeley":{"formattedCitation":"(Zulganef, 2018)","plainTextFormattedCitation":"(Zulganef, 2018)","previouslyFormattedCitation":"(Zulganef, 2018)"},"properties":{"noteIndex":0},"schema":"https://github.com/citation-style-language/schema/raw/master/csl-citation.json"}</w:instrText>
      </w:r>
      <w:r w:rsidRPr="003307C3">
        <w:rPr>
          <w:rFonts w:ascii="Arial" w:eastAsia="Calibri" w:hAnsi="Arial" w:cs="Arial"/>
          <w:bCs/>
          <w:szCs w:val="24"/>
          <w:lang w:val="id-ID"/>
        </w:rPr>
        <w:fldChar w:fldCharType="separate"/>
      </w:r>
      <w:r w:rsidRPr="003307C3">
        <w:rPr>
          <w:rFonts w:ascii="Arial" w:eastAsia="Calibri" w:hAnsi="Arial" w:cs="Arial"/>
          <w:bCs/>
          <w:noProof/>
          <w:szCs w:val="24"/>
          <w:lang w:val="id-ID"/>
        </w:rPr>
        <w:t>(Zulganef, 2018)</w:t>
      </w:r>
      <w:r w:rsidRPr="003307C3">
        <w:rPr>
          <w:rFonts w:ascii="Arial" w:eastAsia="Calibri" w:hAnsi="Arial" w:cs="Arial"/>
          <w:bCs/>
          <w:szCs w:val="24"/>
          <w:lang w:val="id-ID"/>
        </w:rPr>
        <w:fldChar w:fldCharType="end"/>
      </w:r>
      <w:r w:rsidRPr="003307C3">
        <w:rPr>
          <w:rFonts w:ascii="Arial" w:eastAsia="Calibri" w:hAnsi="Arial" w:cs="Arial"/>
          <w:bCs/>
          <w:szCs w:val="24"/>
          <w:lang w:val="id-ID"/>
        </w:rPr>
        <w:t xml:space="preserve">, yaitu:  </w:t>
      </w:r>
      <m:oMath>
        <m:r>
          <w:rPr>
            <w:rFonts w:ascii="Cambria Math" w:eastAsia="Calibri" w:hAnsi="Cambria Math" w:cs="Arial"/>
            <w:szCs w:val="24"/>
            <w:lang w:val="id-ID"/>
          </w:rPr>
          <m:t>i=</m:t>
        </m:r>
        <m:f>
          <m:fPr>
            <m:ctrlPr>
              <w:rPr>
                <w:rFonts w:ascii="Cambria Math" w:eastAsia="Calibri" w:hAnsi="Cambria Math" w:cs="Arial"/>
                <w:bCs/>
                <w:szCs w:val="24"/>
                <w:lang w:val="id-ID"/>
              </w:rPr>
            </m:ctrlPr>
          </m:fPr>
          <m:num>
            <m:r>
              <m:rPr>
                <m:sty m:val="p"/>
              </m:rPr>
              <w:rPr>
                <w:rFonts w:ascii="Cambria Math" w:eastAsia="Calibri" w:hAnsi="Cambria Math" w:cs="Arial"/>
                <w:szCs w:val="24"/>
                <w:lang w:val="id-ID"/>
              </w:rPr>
              <m:t>H-L</m:t>
            </m:r>
          </m:num>
          <m:den>
            <m:r>
              <m:rPr>
                <m:sty m:val="p"/>
              </m:rPr>
              <w:rPr>
                <w:rFonts w:ascii="Cambria Math" w:eastAsia="Calibri" w:hAnsi="Cambria Math" w:cs="Arial"/>
                <w:szCs w:val="24"/>
                <w:lang w:val="id-ID"/>
              </w:rPr>
              <m:t>K</m:t>
            </m:r>
          </m:den>
        </m:f>
      </m:oMath>
      <w:r w:rsidRPr="003307C3">
        <w:rPr>
          <w:rFonts w:ascii="Arial" w:eastAsiaTheme="minorEastAsia" w:hAnsi="Arial" w:cs="Arial"/>
          <w:bCs/>
          <w:szCs w:val="24"/>
          <w:lang w:val="id-ID"/>
        </w:rPr>
        <w:t xml:space="preserve">. </w:t>
      </w:r>
    </w:p>
    <w:p w:rsidR="00B31EC8" w:rsidRPr="003307C3" w:rsidRDefault="00B31EC8" w:rsidP="00B31EC8">
      <w:pPr>
        <w:widowControl/>
        <w:suppressAutoHyphens/>
        <w:autoSpaceDE/>
        <w:spacing w:line="480" w:lineRule="auto"/>
        <w:jc w:val="both"/>
        <w:rPr>
          <w:rFonts w:ascii="Arial" w:eastAsia="Calibri" w:hAnsi="Arial" w:cs="Arial"/>
          <w:bCs/>
          <w:szCs w:val="24"/>
          <w:lang w:val="id-ID"/>
        </w:rPr>
      </w:pPr>
      <w:r w:rsidRPr="003307C3">
        <w:rPr>
          <w:rFonts w:ascii="Arial" w:eastAsiaTheme="minorEastAsia" w:hAnsi="Arial" w:cs="Arial"/>
          <w:bCs/>
          <w:szCs w:val="24"/>
          <w:lang w:val="id-ID"/>
        </w:rPr>
        <w:t>Dimana:</w:t>
      </w:r>
    </w:p>
    <w:p w:rsidR="00B31EC8" w:rsidRPr="003307C3" w:rsidRDefault="00B31EC8" w:rsidP="00B31EC8">
      <w:pPr>
        <w:widowControl/>
        <w:suppressAutoHyphens/>
        <w:autoSpaceDE/>
        <w:spacing w:line="480" w:lineRule="auto"/>
        <w:ind w:left="426"/>
        <w:jc w:val="both"/>
        <w:rPr>
          <w:rFonts w:ascii="Arial" w:eastAsia="Calibri" w:hAnsi="Arial" w:cs="Arial"/>
          <w:bCs/>
          <w:szCs w:val="24"/>
          <w:lang w:val="id-ID"/>
        </w:rPr>
      </w:pPr>
      <w:r w:rsidRPr="003307C3">
        <w:rPr>
          <w:rFonts w:ascii="Arial" w:eastAsia="Calibri" w:hAnsi="Arial" w:cs="Arial"/>
          <w:bCs/>
          <w:szCs w:val="24"/>
          <w:lang w:val="id-ID"/>
        </w:rPr>
        <w:t>H = nilai data tertinggi (</w:t>
      </w:r>
      <w:r w:rsidRPr="003307C3">
        <w:rPr>
          <w:rFonts w:ascii="Arial" w:eastAsia="Calibri" w:hAnsi="Arial" w:cs="Arial"/>
          <w:bCs/>
          <w:i/>
          <w:szCs w:val="24"/>
          <w:lang w:val="id-ID"/>
        </w:rPr>
        <w:t>highest value</w:t>
      </w:r>
      <w:r w:rsidRPr="003307C3">
        <w:rPr>
          <w:rFonts w:ascii="Arial" w:eastAsia="Calibri" w:hAnsi="Arial" w:cs="Arial"/>
          <w:bCs/>
          <w:szCs w:val="24"/>
          <w:lang w:val="id-ID"/>
        </w:rPr>
        <w:t>)</w:t>
      </w:r>
    </w:p>
    <w:p w:rsidR="00B31EC8" w:rsidRPr="003307C3" w:rsidRDefault="00B31EC8" w:rsidP="00B31EC8">
      <w:pPr>
        <w:widowControl/>
        <w:suppressAutoHyphens/>
        <w:autoSpaceDE/>
        <w:spacing w:line="480" w:lineRule="auto"/>
        <w:ind w:left="426"/>
        <w:jc w:val="both"/>
        <w:rPr>
          <w:rFonts w:ascii="Arial" w:eastAsia="Calibri" w:hAnsi="Arial" w:cs="Arial"/>
          <w:bCs/>
          <w:szCs w:val="24"/>
          <w:lang w:val="id-ID"/>
        </w:rPr>
      </w:pPr>
      <w:r w:rsidRPr="003307C3">
        <w:rPr>
          <w:rFonts w:ascii="Arial" w:eastAsia="Calibri" w:hAnsi="Arial" w:cs="Arial"/>
          <w:bCs/>
          <w:szCs w:val="24"/>
          <w:lang w:val="id-ID"/>
        </w:rPr>
        <w:t>L = nilai data terendah (</w:t>
      </w:r>
      <w:r w:rsidRPr="003307C3">
        <w:rPr>
          <w:rFonts w:ascii="Arial" w:eastAsia="Calibri" w:hAnsi="Arial" w:cs="Arial"/>
          <w:bCs/>
          <w:i/>
          <w:szCs w:val="24"/>
          <w:lang w:val="id-ID"/>
        </w:rPr>
        <w:t>lowest value</w:t>
      </w:r>
      <w:r w:rsidRPr="003307C3">
        <w:rPr>
          <w:rFonts w:ascii="Arial" w:eastAsia="Calibri" w:hAnsi="Arial" w:cs="Arial"/>
          <w:bCs/>
          <w:szCs w:val="24"/>
          <w:lang w:val="id-ID"/>
        </w:rPr>
        <w:t>)</w:t>
      </w:r>
    </w:p>
    <w:p w:rsidR="00B31EC8" w:rsidRPr="003307C3" w:rsidRDefault="00B31EC8" w:rsidP="00B31EC8">
      <w:pPr>
        <w:widowControl/>
        <w:suppressAutoHyphens/>
        <w:autoSpaceDE/>
        <w:spacing w:line="480" w:lineRule="auto"/>
        <w:ind w:left="426"/>
        <w:jc w:val="both"/>
        <w:rPr>
          <w:rFonts w:ascii="Arial" w:eastAsia="Calibri" w:hAnsi="Arial" w:cs="Arial"/>
          <w:bCs/>
          <w:szCs w:val="24"/>
          <w:lang w:val="id-ID"/>
        </w:rPr>
      </w:pPr>
      <w:r w:rsidRPr="003307C3">
        <w:rPr>
          <w:rFonts w:ascii="Arial" w:eastAsia="Calibri" w:hAnsi="Arial" w:cs="Arial"/>
          <w:bCs/>
          <w:szCs w:val="24"/>
          <w:lang w:val="id-ID"/>
        </w:rPr>
        <w:t>K = jumlah kelas</w:t>
      </w:r>
    </w:p>
    <w:p w:rsidR="00B31EC8" w:rsidRPr="003307C3" w:rsidRDefault="00B31EC8" w:rsidP="00B31EC8">
      <w:pPr>
        <w:widowControl/>
        <w:suppressAutoHyphens/>
        <w:autoSpaceDE/>
        <w:spacing w:line="480" w:lineRule="auto"/>
        <w:ind w:firstLine="567"/>
        <w:jc w:val="both"/>
        <w:rPr>
          <w:rFonts w:ascii="Arial" w:eastAsia="Calibri" w:hAnsi="Arial" w:cs="Arial"/>
          <w:bCs/>
          <w:szCs w:val="24"/>
          <w:lang w:val="id-ID"/>
        </w:rPr>
      </w:pPr>
      <w:r w:rsidRPr="003307C3">
        <w:rPr>
          <w:rFonts w:ascii="Arial" w:eastAsia="Calibri" w:hAnsi="Arial" w:cs="Arial"/>
          <w:bCs/>
          <w:szCs w:val="24"/>
          <w:lang w:val="id-ID"/>
        </w:rPr>
        <w:t>Berdasarkan rumus tersebut, interval skor dapat ditentukan sebagai berikut:</w:t>
      </w:r>
    </w:p>
    <w:p w:rsidR="00B31EC8" w:rsidRPr="003307C3" w:rsidRDefault="00B31EC8" w:rsidP="00B31EC8">
      <w:pPr>
        <w:widowControl/>
        <w:suppressAutoHyphens/>
        <w:autoSpaceDE/>
        <w:spacing w:line="480" w:lineRule="auto"/>
        <w:jc w:val="both"/>
        <w:rPr>
          <w:rFonts w:ascii="Arial" w:eastAsiaTheme="minorEastAsia" w:hAnsi="Arial" w:cs="Arial"/>
          <w:bCs/>
          <w:szCs w:val="24"/>
          <w:lang w:val="id-ID"/>
        </w:rPr>
      </w:pPr>
      <m:oMathPara>
        <m:oMathParaPr>
          <m:jc m:val="left"/>
        </m:oMathParaPr>
        <m:oMath>
          <m:r>
            <w:rPr>
              <w:rFonts w:ascii="Cambria Math" w:eastAsiaTheme="minorEastAsia" w:hAnsi="Cambria Math" w:cs="Arial"/>
              <w:szCs w:val="24"/>
              <w:lang w:val="id-ID"/>
            </w:rPr>
            <m:t xml:space="preserve">interval = </m:t>
          </m:r>
          <m:f>
            <m:fPr>
              <m:ctrlPr>
                <w:rPr>
                  <w:rFonts w:ascii="Cambria Math" w:eastAsia="Calibri" w:hAnsi="Cambria Math" w:cs="Arial"/>
                  <w:bCs/>
                  <w:i/>
                  <w:szCs w:val="24"/>
                  <w:lang w:val="id-ID"/>
                </w:rPr>
              </m:ctrlPr>
            </m:fPr>
            <m:num>
              <m:r>
                <w:rPr>
                  <w:rFonts w:ascii="Cambria Math" w:eastAsia="Calibri" w:hAnsi="Cambria Math" w:cs="Arial"/>
                  <w:szCs w:val="24"/>
                  <w:lang w:val="id-ID"/>
                </w:rPr>
                <m:t>skor tertinggi-skor te</m:t>
              </m:r>
              <m:r>
                <w:rPr>
                  <w:rFonts w:ascii="Cambria Math" w:eastAsia="Calibri" w:hAnsi="Cambria Math" w:cs="Arial"/>
                  <w:szCs w:val="24"/>
                  <w:lang w:val="id-ID"/>
                </w:rPr>
                <m:t>rendah</m:t>
              </m:r>
            </m:num>
            <m:den>
              <m:r>
                <w:rPr>
                  <w:rFonts w:ascii="Cambria Math" w:eastAsia="Calibri" w:hAnsi="Cambria Math" w:cs="Arial"/>
                  <w:szCs w:val="24"/>
                  <w:lang w:val="id-ID"/>
                </w:rPr>
                <m:t>jumlah kelas</m:t>
              </m:r>
            </m:den>
          </m:f>
        </m:oMath>
      </m:oMathPara>
    </w:p>
    <w:p w:rsidR="00B31EC8" w:rsidRPr="003307C3" w:rsidRDefault="00B31EC8" w:rsidP="00B31EC8">
      <w:pPr>
        <w:widowControl/>
        <w:suppressAutoHyphens/>
        <w:autoSpaceDE/>
        <w:spacing w:line="480" w:lineRule="auto"/>
        <w:jc w:val="both"/>
        <w:rPr>
          <w:rFonts w:ascii="Arial" w:eastAsiaTheme="minorEastAsia" w:hAnsi="Arial" w:cs="Arial"/>
          <w:bCs/>
          <w:szCs w:val="24"/>
          <w:lang w:val="id-ID"/>
        </w:rPr>
      </w:pPr>
      <m:oMathPara>
        <m:oMathParaPr>
          <m:jc m:val="left"/>
        </m:oMathParaPr>
        <m:oMath>
          <m:r>
            <w:rPr>
              <w:rFonts w:ascii="Cambria Math" w:eastAsiaTheme="minorEastAsia" w:hAnsi="Cambria Math" w:cs="Arial"/>
              <w:szCs w:val="24"/>
              <w:lang w:val="id-ID"/>
            </w:rPr>
            <m:t xml:space="preserve">interval = </m:t>
          </m:r>
          <m:f>
            <m:fPr>
              <m:ctrlPr>
                <w:rPr>
                  <w:rFonts w:ascii="Cambria Math" w:eastAsia="Calibri" w:hAnsi="Cambria Math" w:cs="Arial"/>
                  <w:bCs/>
                  <w:i/>
                  <w:szCs w:val="24"/>
                  <w:lang w:val="id-ID"/>
                </w:rPr>
              </m:ctrlPr>
            </m:fPr>
            <m:num>
              <m:r>
                <w:rPr>
                  <w:rFonts w:ascii="Cambria Math" w:eastAsia="Calibri" w:hAnsi="Cambria Math" w:cs="Arial"/>
                  <w:szCs w:val="24"/>
                  <w:lang w:val="id-ID"/>
                </w:rPr>
                <m:t>1.515-303</m:t>
              </m:r>
            </m:num>
            <m:den>
              <m:r>
                <w:rPr>
                  <w:rFonts w:ascii="Cambria Math" w:eastAsia="Calibri" w:hAnsi="Cambria Math" w:cs="Arial"/>
                  <w:szCs w:val="24"/>
                  <w:lang w:val="id-ID"/>
                </w:rPr>
                <m:t>5</m:t>
              </m:r>
            </m:den>
          </m:f>
        </m:oMath>
      </m:oMathPara>
    </w:p>
    <w:p w:rsidR="00B31EC8" w:rsidRPr="003307C3" w:rsidRDefault="00B31EC8" w:rsidP="00B31EC8">
      <w:pPr>
        <w:widowControl/>
        <w:suppressAutoHyphens/>
        <w:autoSpaceDE/>
        <w:spacing w:line="480" w:lineRule="auto"/>
        <w:jc w:val="both"/>
        <w:rPr>
          <w:rFonts w:ascii="Arial" w:eastAsiaTheme="minorEastAsia" w:hAnsi="Arial" w:cs="Arial"/>
          <w:bCs/>
          <w:i/>
          <w:szCs w:val="24"/>
          <w:lang w:val="en-US"/>
        </w:rPr>
      </w:pPr>
      <m:oMathPara>
        <m:oMathParaPr>
          <m:jc m:val="left"/>
        </m:oMathParaPr>
        <m:oMath>
          <m:r>
            <w:rPr>
              <w:rFonts w:ascii="Cambria Math" w:eastAsiaTheme="minorEastAsia" w:hAnsi="Cambria Math" w:cs="Arial"/>
              <w:szCs w:val="24"/>
              <w:lang w:val="id-ID"/>
            </w:rPr>
            <m:t xml:space="preserve">interval = </m:t>
          </m:r>
          <m:r>
            <w:rPr>
              <w:rFonts w:ascii="Cambria Math" w:eastAsia="Calibri" w:hAnsi="Cambria Math" w:cs="Arial"/>
              <w:szCs w:val="24"/>
              <w:lang w:val="id-ID"/>
            </w:rPr>
            <m:t>242</m:t>
          </m:r>
        </m:oMath>
      </m:oMathPara>
    </w:p>
    <w:p w:rsidR="00B31EC8" w:rsidRPr="003307C3" w:rsidRDefault="00B31EC8" w:rsidP="00DA730F">
      <w:pPr>
        <w:widowControl/>
        <w:suppressAutoHyphens/>
        <w:autoSpaceDE/>
        <w:spacing w:line="276" w:lineRule="auto"/>
        <w:ind w:firstLine="567"/>
        <w:jc w:val="both"/>
        <w:rPr>
          <w:rFonts w:ascii="Arial" w:eastAsia="Calibri" w:hAnsi="Arial" w:cs="Arial"/>
          <w:bCs/>
          <w:szCs w:val="24"/>
          <w:lang w:val="id-ID"/>
        </w:rPr>
      </w:pPr>
      <w:r w:rsidRPr="003307C3">
        <w:rPr>
          <w:rFonts w:ascii="Arial" w:eastAsia="Calibri" w:hAnsi="Arial" w:cs="Arial"/>
          <w:bCs/>
          <w:szCs w:val="24"/>
          <w:lang w:val="id-ID"/>
        </w:rPr>
        <w:t>Maka kategori penilaian untuk tiap indikator adalah sebagai berikut:</w:t>
      </w:r>
    </w:p>
    <w:tbl>
      <w:tblPr>
        <w:tblStyle w:val="TableGrid1"/>
        <w:tblW w:w="0" w:type="auto"/>
        <w:tblInd w:w="534" w:type="dxa"/>
        <w:tblLook w:val="04A0" w:firstRow="1" w:lastRow="0" w:firstColumn="1" w:lastColumn="0" w:noHBand="0" w:noVBand="1"/>
      </w:tblPr>
      <w:tblGrid>
        <w:gridCol w:w="2268"/>
        <w:gridCol w:w="1701"/>
      </w:tblGrid>
      <w:tr w:rsidR="003307C3" w:rsidRPr="003307C3" w:rsidTr="00B31EC8">
        <w:tc>
          <w:tcPr>
            <w:tcW w:w="2268" w:type="dxa"/>
            <w:tcBorders>
              <w:top w:val="single" w:sz="4" w:space="0" w:color="auto"/>
              <w:left w:val="single" w:sz="4" w:space="0" w:color="auto"/>
              <w:bottom w:val="single" w:sz="4" w:space="0" w:color="auto"/>
              <w:right w:val="single" w:sz="4" w:space="0" w:color="auto"/>
            </w:tcBorders>
            <w:hideMark/>
          </w:tcPr>
          <w:p w:rsidR="00B31EC8" w:rsidRPr="003307C3" w:rsidRDefault="00B31EC8" w:rsidP="00DA730F">
            <w:pPr>
              <w:widowControl/>
              <w:suppressAutoHyphens/>
              <w:autoSpaceDE/>
              <w:spacing w:line="276" w:lineRule="auto"/>
              <w:jc w:val="left"/>
              <w:rPr>
                <w:rFonts w:ascii="Arial" w:eastAsia="Calibri" w:hAnsi="Arial" w:cs="Arial"/>
                <w:b/>
                <w:lang w:val="id-ID"/>
              </w:rPr>
            </w:pPr>
            <w:r w:rsidRPr="003307C3">
              <w:rPr>
                <w:rFonts w:ascii="Arial" w:eastAsia="Calibri" w:hAnsi="Arial" w:cs="Arial"/>
                <w:b/>
                <w:lang w:val="id-ID"/>
              </w:rPr>
              <w:t>Kategori</w:t>
            </w:r>
          </w:p>
        </w:tc>
        <w:tc>
          <w:tcPr>
            <w:tcW w:w="1701" w:type="dxa"/>
            <w:tcBorders>
              <w:top w:val="single" w:sz="4" w:space="0" w:color="auto"/>
              <w:left w:val="single" w:sz="4" w:space="0" w:color="auto"/>
              <w:bottom w:val="single" w:sz="4" w:space="0" w:color="auto"/>
              <w:right w:val="single" w:sz="4" w:space="0" w:color="auto"/>
            </w:tcBorders>
            <w:hideMark/>
          </w:tcPr>
          <w:p w:rsidR="00B31EC8" w:rsidRPr="003307C3" w:rsidRDefault="00B31EC8" w:rsidP="00DA730F">
            <w:pPr>
              <w:widowControl/>
              <w:suppressAutoHyphens/>
              <w:autoSpaceDE/>
              <w:spacing w:line="276" w:lineRule="auto"/>
              <w:jc w:val="left"/>
              <w:rPr>
                <w:rFonts w:ascii="Arial" w:eastAsia="Calibri" w:hAnsi="Arial" w:cs="Arial"/>
                <w:b/>
                <w:lang w:val="id-ID"/>
              </w:rPr>
            </w:pPr>
            <w:r w:rsidRPr="003307C3">
              <w:rPr>
                <w:rFonts w:ascii="Arial" w:eastAsia="Calibri" w:hAnsi="Arial" w:cs="Arial"/>
                <w:b/>
                <w:lang w:val="id-ID"/>
              </w:rPr>
              <w:t>Interval Skor</w:t>
            </w:r>
          </w:p>
        </w:tc>
      </w:tr>
      <w:tr w:rsidR="003307C3" w:rsidRPr="003307C3" w:rsidTr="00B31EC8">
        <w:trPr>
          <w:trHeight w:val="114"/>
        </w:trPr>
        <w:tc>
          <w:tcPr>
            <w:tcW w:w="2268" w:type="dxa"/>
            <w:tcBorders>
              <w:top w:val="single" w:sz="4" w:space="0" w:color="auto"/>
              <w:left w:val="single" w:sz="4" w:space="0" w:color="auto"/>
              <w:bottom w:val="single" w:sz="4" w:space="0" w:color="auto"/>
              <w:right w:val="single" w:sz="4" w:space="0" w:color="auto"/>
            </w:tcBorders>
            <w:hideMark/>
          </w:tcPr>
          <w:p w:rsidR="00B31EC8" w:rsidRPr="003307C3" w:rsidRDefault="00B31EC8" w:rsidP="00B31EC8">
            <w:pPr>
              <w:widowControl/>
              <w:suppressAutoHyphens/>
              <w:autoSpaceDE/>
              <w:jc w:val="left"/>
              <w:rPr>
                <w:rFonts w:ascii="Arial" w:eastAsia="Calibri" w:hAnsi="Arial" w:cs="Arial"/>
                <w:lang w:val="en-US"/>
              </w:rPr>
            </w:pPr>
            <w:r w:rsidRPr="003307C3">
              <w:rPr>
                <w:rFonts w:ascii="Arial" w:eastAsia="Calibri" w:hAnsi="Arial" w:cs="Arial"/>
                <w:lang w:val="en-US"/>
              </w:rPr>
              <w:t>Sangat Baik</w:t>
            </w:r>
          </w:p>
        </w:tc>
        <w:tc>
          <w:tcPr>
            <w:tcW w:w="1701" w:type="dxa"/>
            <w:tcBorders>
              <w:top w:val="single" w:sz="4" w:space="0" w:color="auto"/>
              <w:left w:val="single" w:sz="4" w:space="0" w:color="auto"/>
              <w:bottom w:val="single" w:sz="4" w:space="0" w:color="auto"/>
              <w:right w:val="single" w:sz="4" w:space="0" w:color="auto"/>
            </w:tcBorders>
            <w:hideMark/>
          </w:tcPr>
          <w:p w:rsidR="00B31EC8" w:rsidRPr="003307C3" w:rsidRDefault="00450D67" w:rsidP="00B31EC8">
            <w:pPr>
              <w:widowControl/>
              <w:suppressAutoHyphens/>
              <w:autoSpaceDE/>
              <w:jc w:val="left"/>
              <w:rPr>
                <w:rFonts w:ascii="Arial" w:eastAsiaTheme="minorHAnsi" w:hAnsi="Arial" w:cs="Arial"/>
                <w:lang w:val="en-US"/>
              </w:rPr>
            </w:pPr>
            <w:r w:rsidRPr="003307C3">
              <w:rPr>
                <w:rFonts w:ascii="Arial" w:eastAsiaTheme="minorHAnsi" w:hAnsi="Arial" w:cs="Arial"/>
                <w:lang w:val="en-US"/>
              </w:rPr>
              <w:t xml:space="preserve">1.272 </w:t>
            </w:r>
            <w:r w:rsidR="000D492B" w:rsidRPr="003307C3">
              <w:rPr>
                <w:rFonts w:ascii="Arial" w:eastAsiaTheme="minorHAnsi" w:hAnsi="Arial" w:cs="Arial"/>
                <w:lang w:val="en-US"/>
              </w:rPr>
              <w:t>- 1.515</w:t>
            </w:r>
          </w:p>
        </w:tc>
      </w:tr>
      <w:tr w:rsidR="003307C3" w:rsidRPr="003307C3" w:rsidTr="00B31EC8">
        <w:tc>
          <w:tcPr>
            <w:tcW w:w="2268" w:type="dxa"/>
            <w:tcBorders>
              <w:top w:val="single" w:sz="4" w:space="0" w:color="auto"/>
              <w:left w:val="single" w:sz="4" w:space="0" w:color="auto"/>
              <w:bottom w:val="single" w:sz="4" w:space="0" w:color="auto"/>
              <w:right w:val="single" w:sz="4" w:space="0" w:color="auto"/>
            </w:tcBorders>
            <w:hideMark/>
          </w:tcPr>
          <w:p w:rsidR="00B31EC8" w:rsidRPr="003307C3" w:rsidRDefault="00B31EC8" w:rsidP="00B31EC8">
            <w:pPr>
              <w:widowControl/>
              <w:suppressAutoHyphens/>
              <w:autoSpaceDE/>
              <w:jc w:val="left"/>
              <w:rPr>
                <w:rFonts w:ascii="Arial" w:eastAsia="Calibri" w:hAnsi="Arial" w:cs="Arial"/>
                <w:lang w:val="id-ID"/>
              </w:rPr>
            </w:pPr>
            <w:r w:rsidRPr="003307C3">
              <w:rPr>
                <w:rFonts w:ascii="Arial" w:eastAsia="Calibri" w:hAnsi="Arial" w:cs="Arial"/>
                <w:lang w:val="en-US"/>
              </w:rPr>
              <w:t>Baik</w:t>
            </w:r>
          </w:p>
        </w:tc>
        <w:tc>
          <w:tcPr>
            <w:tcW w:w="1701" w:type="dxa"/>
            <w:tcBorders>
              <w:top w:val="single" w:sz="4" w:space="0" w:color="auto"/>
              <w:left w:val="single" w:sz="4" w:space="0" w:color="auto"/>
              <w:bottom w:val="single" w:sz="4" w:space="0" w:color="auto"/>
              <w:right w:val="single" w:sz="4" w:space="0" w:color="auto"/>
            </w:tcBorders>
            <w:hideMark/>
          </w:tcPr>
          <w:p w:rsidR="00B31EC8" w:rsidRPr="003307C3" w:rsidRDefault="00450D67" w:rsidP="00450D67">
            <w:pPr>
              <w:widowControl/>
              <w:suppressAutoHyphens/>
              <w:autoSpaceDE/>
              <w:jc w:val="left"/>
              <w:rPr>
                <w:rFonts w:ascii="Arial" w:eastAsia="Calibri" w:hAnsi="Arial" w:cs="Arial"/>
                <w:lang w:val="en-US"/>
              </w:rPr>
            </w:pPr>
            <w:r w:rsidRPr="003307C3">
              <w:rPr>
                <w:rFonts w:ascii="Arial" w:eastAsia="Calibri" w:hAnsi="Arial" w:cs="Arial"/>
                <w:lang w:val="en-US"/>
              </w:rPr>
              <w:t>1.030 - 1.271</w:t>
            </w:r>
          </w:p>
        </w:tc>
      </w:tr>
      <w:tr w:rsidR="003307C3" w:rsidRPr="003307C3" w:rsidTr="00B31EC8">
        <w:tc>
          <w:tcPr>
            <w:tcW w:w="2268" w:type="dxa"/>
            <w:tcBorders>
              <w:top w:val="single" w:sz="4" w:space="0" w:color="auto"/>
              <w:left w:val="single" w:sz="4" w:space="0" w:color="auto"/>
              <w:bottom w:val="single" w:sz="4" w:space="0" w:color="auto"/>
              <w:right w:val="single" w:sz="4" w:space="0" w:color="auto"/>
            </w:tcBorders>
            <w:hideMark/>
          </w:tcPr>
          <w:p w:rsidR="00B31EC8" w:rsidRPr="003307C3" w:rsidRDefault="00B31EC8" w:rsidP="00B31EC8">
            <w:pPr>
              <w:widowControl/>
              <w:suppressAutoHyphens/>
              <w:autoSpaceDE/>
              <w:jc w:val="left"/>
              <w:rPr>
                <w:rFonts w:ascii="Arial" w:eastAsia="Calibri" w:hAnsi="Arial" w:cs="Arial"/>
                <w:lang w:val="en-US"/>
              </w:rPr>
            </w:pPr>
            <w:r w:rsidRPr="003307C3">
              <w:rPr>
                <w:rFonts w:ascii="Arial" w:eastAsia="Calibri" w:hAnsi="Arial" w:cs="Arial"/>
                <w:lang w:val="en-US"/>
              </w:rPr>
              <w:t>Cukup Baik</w:t>
            </w:r>
          </w:p>
        </w:tc>
        <w:tc>
          <w:tcPr>
            <w:tcW w:w="1701" w:type="dxa"/>
            <w:tcBorders>
              <w:top w:val="single" w:sz="4" w:space="0" w:color="auto"/>
              <w:left w:val="single" w:sz="4" w:space="0" w:color="auto"/>
              <w:bottom w:val="single" w:sz="4" w:space="0" w:color="auto"/>
              <w:right w:val="single" w:sz="4" w:space="0" w:color="auto"/>
            </w:tcBorders>
            <w:hideMark/>
          </w:tcPr>
          <w:p w:rsidR="00B31EC8" w:rsidRPr="003307C3" w:rsidRDefault="000D492B" w:rsidP="00B31EC8">
            <w:pPr>
              <w:widowControl/>
              <w:suppressAutoHyphens/>
              <w:autoSpaceDE/>
              <w:jc w:val="left"/>
              <w:rPr>
                <w:rFonts w:ascii="Arial" w:eastAsia="Calibri" w:hAnsi="Arial" w:cs="Arial"/>
                <w:lang w:val="en-US"/>
              </w:rPr>
            </w:pPr>
            <w:r w:rsidRPr="003307C3">
              <w:rPr>
                <w:rFonts w:ascii="Arial" w:eastAsia="Calibri" w:hAnsi="Arial" w:cs="Arial"/>
                <w:lang w:val="en-US"/>
              </w:rPr>
              <w:t xml:space="preserve">   </w:t>
            </w:r>
            <w:r w:rsidR="00AA0F7E" w:rsidRPr="003307C3">
              <w:rPr>
                <w:rFonts w:ascii="Arial" w:eastAsia="Calibri" w:hAnsi="Arial" w:cs="Arial"/>
                <w:lang w:val="en-US"/>
              </w:rPr>
              <w:t>788 - 1.029</w:t>
            </w:r>
          </w:p>
        </w:tc>
      </w:tr>
      <w:tr w:rsidR="003307C3" w:rsidRPr="003307C3" w:rsidTr="00B31EC8">
        <w:tc>
          <w:tcPr>
            <w:tcW w:w="2268" w:type="dxa"/>
            <w:tcBorders>
              <w:top w:val="single" w:sz="4" w:space="0" w:color="auto"/>
              <w:left w:val="single" w:sz="4" w:space="0" w:color="auto"/>
              <w:bottom w:val="single" w:sz="4" w:space="0" w:color="auto"/>
              <w:right w:val="single" w:sz="4" w:space="0" w:color="auto"/>
            </w:tcBorders>
          </w:tcPr>
          <w:p w:rsidR="00B31EC8" w:rsidRPr="003307C3" w:rsidRDefault="00B31EC8" w:rsidP="00B31EC8">
            <w:pPr>
              <w:widowControl/>
              <w:suppressAutoHyphens/>
              <w:autoSpaceDE/>
              <w:jc w:val="left"/>
              <w:rPr>
                <w:rFonts w:ascii="Arial" w:eastAsia="Calibri" w:hAnsi="Arial" w:cs="Arial"/>
                <w:lang w:val="en-US"/>
              </w:rPr>
            </w:pPr>
            <w:r w:rsidRPr="003307C3">
              <w:rPr>
                <w:rFonts w:ascii="Arial" w:eastAsia="Calibri" w:hAnsi="Arial" w:cs="Arial"/>
                <w:lang w:val="en-US"/>
              </w:rPr>
              <w:t>Tidak Baik</w:t>
            </w:r>
          </w:p>
        </w:tc>
        <w:tc>
          <w:tcPr>
            <w:tcW w:w="1701" w:type="dxa"/>
            <w:tcBorders>
              <w:top w:val="single" w:sz="4" w:space="0" w:color="auto"/>
              <w:left w:val="single" w:sz="4" w:space="0" w:color="auto"/>
              <w:bottom w:val="single" w:sz="4" w:space="0" w:color="auto"/>
              <w:right w:val="single" w:sz="4" w:space="0" w:color="auto"/>
            </w:tcBorders>
          </w:tcPr>
          <w:p w:rsidR="00B31EC8" w:rsidRPr="003307C3" w:rsidRDefault="000D492B" w:rsidP="00B31EC8">
            <w:pPr>
              <w:widowControl/>
              <w:suppressAutoHyphens/>
              <w:autoSpaceDE/>
              <w:jc w:val="left"/>
              <w:rPr>
                <w:rFonts w:ascii="Arial" w:eastAsia="Calibri" w:hAnsi="Arial" w:cs="Arial"/>
                <w:lang w:val="en-US"/>
              </w:rPr>
            </w:pPr>
            <w:r w:rsidRPr="003307C3">
              <w:rPr>
                <w:rFonts w:ascii="Arial" w:eastAsia="Calibri" w:hAnsi="Arial" w:cs="Arial"/>
                <w:lang w:val="en-US"/>
              </w:rPr>
              <w:t xml:space="preserve">   </w:t>
            </w:r>
            <w:r w:rsidR="00AA0F7E" w:rsidRPr="003307C3">
              <w:rPr>
                <w:rFonts w:ascii="Arial" w:eastAsia="Calibri" w:hAnsi="Arial" w:cs="Arial"/>
                <w:lang w:val="en-US"/>
              </w:rPr>
              <w:t xml:space="preserve">546 </w:t>
            </w:r>
            <w:r w:rsidR="00CA22DB" w:rsidRPr="003307C3">
              <w:rPr>
                <w:rFonts w:ascii="Arial" w:eastAsia="Calibri" w:hAnsi="Arial" w:cs="Arial"/>
                <w:lang w:val="en-US"/>
              </w:rPr>
              <w:t>-</w:t>
            </w:r>
            <w:r w:rsidR="00AA0F7E" w:rsidRPr="003307C3">
              <w:rPr>
                <w:rFonts w:ascii="Arial" w:eastAsia="Calibri" w:hAnsi="Arial" w:cs="Arial"/>
                <w:lang w:val="en-US"/>
              </w:rPr>
              <w:t xml:space="preserve"> 787</w:t>
            </w:r>
          </w:p>
        </w:tc>
      </w:tr>
      <w:tr w:rsidR="003307C3" w:rsidRPr="003307C3" w:rsidTr="00B31EC8">
        <w:tc>
          <w:tcPr>
            <w:tcW w:w="2268" w:type="dxa"/>
            <w:tcBorders>
              <w:top w:val="single" w:sz="4" w:space="0" w:color="auto"/>
              <w:left w:val="single" w:sz="4" w:space="0" w:color="auto"/>
              <w:bottom w:val="single" w:sz="4" w:space="0" w:color="auto"/>
              <w:right w:val="single" w:sz="4" w:space="0" w:color="auto"/>
            </w:tcBorders>
          </w:tcPr>
          <w:p w:rsidR="00B31EC8" w:rsidRPr="003307C3" w:rsidRDefault="00B31EC8" w:rsidP="00B31EC8">
            <w:pPr>
              <w:widowControl/>
              <w:suppressAutoHyphens/>
              <w:autoSpaceDE/>
              <w:jc w:val="left"/>
              <w:rPr>
                <w:rFonts w:ascii="Arial" w:eastAsia="Calibri" w:hAnsi="Arial" w:cs="Arial"/>
                <w:lang w:val="en-US"/>
              </w:rPr>
            </w:pPr>
            <w:r w:rsidRPr="003307C3">
              <w:rPr>
                <w:rFonts w:ascii="Arial" w:eastAsia="Calibri" w:hAnsi="Arial" w:cs="Arial"/>
                <w:lang w:val="en-US"/>
              </w:rPr>
              <w:t>Sangat Tidak Baik</w:t>
            </w:r>
          </w:p>
        </w:tc>
        <w:tc>
          <w:tcPr>
            <w:tcW w:w="1701" w:type="dxa"/>
            <w:tcBorders>
              <w:top w:val="single" w:sz="4" w:space="0" w:color="auto"/>
              <w:left w:val="single" w:sz="4" w:space="0" w:color="auto"/>
              <w:bottom w:val="single" w:sz="4" w:space="0" w:color="auto"/>
              <w:right w:val="single" w:sz="4" w:space="0" w:color="auto"/>
            </w:tcBorders>
          </w:tcPr>
          <w:p w:rsidR="00B31EC8" w:rsidRPr="003307C3" w:rsidRDefault="000D492B" w:rsidP="00B31EC8">
            <w:pPr>
              <w:widowControl/>
              <w:suppressAutoHyphens/>
              <w:autoSpaceDE/>
              <w:jc w:val="left"/>
              <w:rPr>
                <w:rFonts w:ascii="Arial" w:eastAsia="Calibri" w:hAnsi="Arial" w:cs="Arial"/>
                <w:lang w:val="en-US"/>
              </w:rPr>
            </w:pPr>
            <w:r w:rsidRPr="003307C3">
              <w:rPr>
                <w:rFonts w:ascii="Arial" w:eastAsia="Calibri" w:hAnsi="Arial" w:cs="Arial"/>
                <w:lang w:val="en-US"/>
              </w:rPr>
              <w:t xml:space="preserve">   303</w:t>
            </w:r>
            <w:r w:rsidR="00AA0F7E" w:rsidRPr="003307C3">
              <w:rPr>
                <w:rFonts w:ascii="Arial" w:eastAsia="Calibri" w:hAnsi="Arial" w:cs="Arial"/>
                <w:lang w:val="en-US"/>
              </w:rPr>
              <w:t xml:space="preserve"> - 545</w:t>
            </w:r>
          </w:p>
        </w:tc>
      </w:tr>
    </w:tbl>
    <w:p w:rsidR="00B31EC8" w:rsidRPr="003307C3" w:rsidRDefault="00B31EC8" w:rsidP="00992813">
      <w:pPr>
        <w:widowControl/>
        <w:numPr>
          <w:ilvl w:val="6"/>
          <w:numId w:val="34"/>
        </w:numPr>
        <w:suppressAutoHyphens/>
        <w:autoSpaceDE/>
        <w:spacing w:before="240" w:line="480" w:lineRule="auto"/>
        <w:ind w:left="567" w:hanging="567"/>
        <w:jc w:val="both"/>
        <w:rPr>
          <w:rFonts w:ascii="Arial" w:eastAsiaTheme="minorHAnsi" w:hAnsi="Arial" w:cs="Arial"/>
          <w:bCs/>
          <w:szCs w:val="24"/>
          <w:lang w:val="id-ID"/>
        </w:rPr>
      </w:pPr>
      <w:r w:rsidRPr="003307C3">
        <w:rPr>
          <w:rFonts w:ascii="Arial" w:eastAsiaTheme="minorHAnsi" w:hAnsi="Arial" w:cs="Arial"/>
          <w:szCs w:val="24"/>
          <w:lang w:val="id-ID"/>
        </w:rPr>
        <w:t>Pengukuran untuk seluruh indikator penelitian adalah sebagai berikut:</w:t>
      </w:r>
    </w:p>
    <w:p w:rsidR="00B31EC8" w:rsidRPr="003307C3" w:rsidRDefault="00B31EC8" w:rsidP="00B31EC8">
      <w:pPr>
        <w:widowControl/>
        <w:suppressAutoHyphens/>
        <w:autoSpaceDE/>
        <w:spacing w:line="480" w:lineRule="auto"/>
        <w:ind w:firstLine="567"/>
        <w:jc w:val="both"/>
        <w:rPr>
          <w:rFonts w:ascii="Arial" w:eastAsia="Calibri" w:hAnsi="Arial" w:cs="Arial"/>
          <w:bCs/>
          <w:szCs w:val="24"/>
          <w:lang w:val="id-ID"/>
        </w:rPr>
      </w:pPr>
      <w:r w:rsidRPr="003307C3">
        <w:rPr>
          <w:rFonts w:ascii="Arial" w:eastAsia="Calibri" w:hAnsi="Arial" w:cs="Arial"/>
          <w:bCs/>
          <w:szCs w:val="24"/>
          <w:lang w:val="id-ID"/>
        </w:rPr>
        <w:lastRenderedPageBreak/>
        <w:t xml:space="preserve">Untuk menentukan kategori seluruh indikator penelitian, digunakan rumus yang dikemukakan oleh Lind et al </w:t>
      </w:r>
      <w:sdt>
        <w:sdtPr>
          <w:rPr>
            <w:rFonts w:ascii="Arial" w:eastAsia="Calibri" w:hAnsi="Arial" w:cs="Arial"/>
            <w:bCs/>
            <w:szCs w:val="24"/>
            <w:lang w:val="id-ID"/>
          </w:rPr>
          <w:id w:val="1232502283"/>
          <w:citation/>
        </w:sdtPr>
        <w:sdtContent>
          <w:r w:rsidRPr="003307C3">
            <w:rPr>
              <w:rFonts w:ascii="Arial" w:eastAsia="Calibri" w:hAnsi="Arial" w:cs="Arial"/>
              <w:bCs/>
              <w:szCs w:val="24"/>
              <w:lang w:val="id-ID"/>
            </w:rPr>
            <w:fldChar w:fldCharType="begin"/>
          </w:r>
          <w:r w:rsidRPr="003307C3">
            <w:rPr>
              <w:rFonts w:ascii="Arial" w:eastAsia="Calibri" w:hAnsi="Arial" w:cs="Arial"/>
              <w:bCs/>
              <w:szCs w:val="24"/>
              <w:lang w:val="id-ID"/>
            </w:rPr>
            <w:instrText xml:space="preserve"> CITATION Zul18 \l 1057 </w:instrText>
          </w:r>
          <w:r w:rsidRPr="003307C3">
            <w:rPr>
              <w:rFonts w:ascii="Arial" w:eastAsia="Calibri" w:hAnsi="Arial" w:cs="Arial"/>
              <w:bCs/>
              <w:szCs w:val="24"/>
              <w:lang w:val="id-ID"/>
            </w:rPr>
            <w:fldChar w:fldCharType="separate"/>
          </w:r>
          <w:r w:rsidRPr="003307C3">
            <w:rPr>
              <w:rFonts w:ascii="Arial" w:eastAsia="Calibri" w:hAnsi="Arial" w:cs="Arial"/>
              <w:bCs/>
              <w:noProof/>
              <w:szCs w:val="24"/>
              <w:lang w:val="id-ID"/>
            </w:rPr>
            <w:t>(Zulganef, 2018)</w:t>
          </w:r>
          <w:r w:rsidRPr="003307C3">
            <w:rPr>
              <w:rFonts w:ascii="Arial" w:eastAsia="Calibri" w:hAnsi="Arial" w:cs="Arial"/>
              <w:bCs/>
              <w:szCs w:val="24"/>
              <w:lang w:val="id-ID"/>
            </w:rPr>
            <w:fldChar w:fldCharType="end"/>
          </w:r>
        </w:sdtContent>
      </w:sdt>
      <w:r w:rsidRPr="003307C3">
        <w:rPr>
          <w:rFonts w:ascii="Arial" w:eastAsia="Calibri" w:hAnsi="Arial" w:cs="Arial"/>
          <w:bCs/>
          <w:szCs w:val="24"/>
          <w:lang w:val="id-ID"/>
        </w:rPr>
        <w:t>. Langkah pertama adalah menghitung skor tertinggi dan terendah sebagai berikut:</w:t>
      </w:r>
    </w:p>
    <w:p w:rsidR="00B31EC8" w:rsidRPr="003307C3" w:rsidRDefault="00B31EC8" w:rsidP="00992813">
      <w:pPr>
        <w:widowControl/>
        <w:numPr>
          <w:ilvl w:val="7"/>
          <w:numId w:val="36"/>
        </w:numPr>
        <w:tabs>
          <w:tab w:val="left" w:pos="2694"/>
        </w:tabs>
        <w:suppressAutoHyphens/>
        <w:autoSpaceDE/>
        <w:spacing w:line="480" w:lineRule="auto"/>
        <w:ind w:left="851"/>
        <w:jc w:val="both"/>
        <w:rPr>
          <w:rFonts w:ascii="Arial" w:eastAsiaTheme="minorHAnsi" w:hAnsi="Arial" w:cs="Arial"/>
          <w:szCs w:val="24"/>
          <w:lang w:val="id-ID"/>
        </w:rPr>
      </w:pPr>
      <w:r w:rsidRPr="003307C3">
        <w:rPr>
          <w:rFonts w:ascii="Arial" w:eastAsiaTheme="minorHAnsi" w:hAnsi="Arial" w:cs="Arial"/>
          <w:szCs w:val="24"/>
          <w:lang w:val="id-ID"/>
        </w:rPr>
        <w:t xml:space="preserve">Skor Tertinggi </w:t>
      </w:r>
      <w:r w:rsidRPr="003307C3">
        <w:rPr>
          <w:rFonts w:ascii="Arial" w:eastAsiaTheme="minorHAnsi" w:hAnsi="Arial" w:cs="Arial"/>
          <w:szCs w:val="24"/>
          <w:lang w:val="id-ID"/>
        </w:rPr>
        <w:tab/>
      </w:r>
      <w:r w:rsidRPr="003307C3">
        <w:rPr>
          <w:rFonts w:ascii="Arial" w:eastAsiaTheme="minorHAnsi" w:hAnsi="Arial" w:cs="Arial"/>
          <w:szCs w:val="24"/>
          <w:lang w:val="en-US"/>
        </w:rPr>
        <w:t>5</w:t>
      </w:r>
      <w:r w:rsidRPr="003307C3">
        <w:rPr>
          <w:rFonts w:ascii="Arial" w:eastAsiaTheme="minorHAnsi" w:hAnsi="Arial" w:cs="Arial"/>
          <w:szCs w:val="24"/>
          <w:lang w:val="id-ID"/>
        </w:rPr>
        <w:t xml:space="preserve"> x 1</w:t>
      </w:r>
      <w:r w:rsidRPr="003307C3">
        <w:rPr>
          <w:rFonts w:ascii="Arial" w:eastAsiaTheme="minorHAnsi" w:hAnsi="Arial" w:cs="Arial"/>
          <w:szCs w:val="24"/>
          <w:lang w:val="en-US"/>
        </w:rPr>
        <w:t>8</w:t>
      </w:r>
      <w:r w:rsidRPr="003307C3">
        <w:rPr>
          <w:rFonts w:ascii="Arial" w:eastAsiaTheme="minorHAnsi" w:hAnsi="Arial" w:cs="Arial"/>
          <w:szCs w:val="24"/>
          <w:lang w:val="id-ID"/>
        </w:rPr>
        <w:t xml:space="preserve"> x </w:t>
      </w:r>
      <w:r w:rsidRPr="003307C3">
        <w:rPr>
          <w:rFonts w:ascii="Arial" w:eastAsiaTheme="minorHAnsi" w:hAnsi="Arial" w:cs="Arial"/>
          <w:szCs w:val="24"/>
          <w:lang w:val="en-US"/>
        </w:rPr>
        <w:t>101</w:t>
      </w:r>
      <w:r w:rsidRPr="003307C3">
        <w:rPr>
          <w:rFonts w:ascii="Arial" w:eastAsiaTheme="minorHAnsi" w:hAnsi="Arial" w:cs="Arial"/>
          <w:szCs w:val="24"/>
          <w:lang w:val="id-ID"/>
        </w:rPr>
        <w:t xml:space="preserve"> = </w:t>
      </w:r>
      <w:r w:rsidRPr="003307C3">
        <w:rPr>
          <w:rFonts w:ascii="Arial" w:eastAsiaTheme="minorHAnsi" w:hAnsi="Arial" w:cs="Arial"/>
          <w:szCs w:val="24"/>
          <w:lang w:val="en-US"/>
        </w:rPr>
        <w:t>9</w:t>
      </w:r>
      <w:r w:rsidRPr="003307C3">
        <w:rPr>
          <w:rFonts w:ascii="Arial" w:eastAsiaTheme="minorHAnsi" w:hAnsi="Arial" w:cs="Arial"/>
          <w:szCs w:val="24"/>
          <w:lang w:val="id-ID"/>
        </w:rPr>
        <w:t>.0</w:t>
      </w:r>
      <w:r w:rsidRPr="003307C3">
        <w:rPr>
          <w:rFonts w:ascii="Arial" w:eastAsiaTheme="minorHAnsi" w:hAnsi="Arial" w:cs="Arial"/>
          <w:szCs w:val="24"/>
          <w:lang w:val="en-US"/>
        </w:rPr>
        <w:t>90</w:t>
      </w:r>
    </w:p>
    <w:p w:rsidR="00B31EC8" w:rsidRPr="003307C3" w:rsidRDefault="00B31EC8" w:rsidP="00992813">
      <w:pPr>
        <w:widowControl/>
        <w:numPr>
          <w:ilvl w:val="1"/>
          <w:numId w:val="36"/>
        </w:numPr>
        <w:tabs>
          <w:tab w:val="left" w:pos="2694"/>
        </w:tabs>
        <w:suppressAutoHyphens/>
        <w:autoSpaceDE/>
        <w:spacing w:line="480" w:lineRule="auto"/>
        <w:ind w:left="851"/>
        <w:jc w:val="both"/>
        <w:rPr>
          <w:rFonts w:ascii="Arial" w:eastAsiaTheme="minorHAnsi" w:hAnsi="Arial" w:cs="Arial"/>
          <w:szCs w:val="24"/>
          <w:lang w:val="id-ID"/>
        </w:rPr>
      </w:pPr>
      <w:r w:rsidRPr="003307C3">
        <w:rPr>
          <w:rFonts w:ascii="Arial" w:eastAsiaTheme="minorHAnsi" w:hAnsi="Arial" w:cs="Arial"/>
          <w:szCs w:val="24"/>
          <w:lang w:val="id-ID"/>
        </w:rPr>
        <w:t xml:space="preserve">Skor Terendah </w:t>
      </w:r>
      <w:r w:rsidRPr="003307C3">
        <w:rPr>
          <w:rFonts w:ascii="Arial" w:eastAsiaTheme="minorHAnsi" w:hAnsi="Arial" w:cs="Arial"/>
          <w:szCs w:val="24"/>
          <w:lang w:val="id-ID"/>
        </w:rPr>
        <w:tab/>
        <w:t>1 x 1</w:t>
      </w:r>
      <w:r w:rsidRPr="003307C3">
        <w:rPr>
          <w:rFonts w:ascii="Arial" w:eastAsiaTheme="minorHAnsi" w:hAnsi="Arial" w:cs="Arial"/>
          <w:szCs w:val="24"/>
          <w:lang w:val="en-US"/>
        </w:rPr>
        <w:t>8</w:t>
      </w:r>
      <w:r w:rsidRPr="003307C3">
        <w:rPr>
          <w:rFonts w:ascii="Arial" w:eastAsiaTheme="minorHAnsi" w:hAnsi="Arial" w:cs="Arial"/>
          <w:szCs w:val="24"/>
          <w:lang w:val="id-ID"/>
        </w:rPr>
        <w:t xml:space="preserve"> x </w:t>
      </w:r>
      <w:r w:rsidRPr="003307C3">
        <w:rPr>
          <w:rFonts w:ascii="Arial" w:eastAsiaTheme="minorHAnsi" w:hAnsi="Arial" w:cs="Arial"/>
          <w:szCs w:val="24"/>
          <w:lang w:val="en-US"/>
        </w:rPr>
        <w:t>101</w:t>
      </w:r>
      <w:r w:rsidRPr="003307C3">
        <w:rPr>
          <w:rFonts w:ascii="Arial" w:eastAsiaTheme="minorHAnsi" w:hAnsi="Arial" w:cs="Arial"/>
          <w:szCs w:val="24"/>
          <w:lang w:val="id-ID"/>
        </w:rPr>
        <w:t xml:space="preserve"> = 1.</w:t>
      </w:r>
      <w:r w:rsidRPr="003307C3">
        <w:rPr>
          <w:rFonts w:ascii="Arial" w:eastAsiaTheme="minorHAnsi" w:hAnsi="Arial" w:cs="Arial"/>
          <w:szCs w:val="24"/>
          <w:lang w:val="en-US"/>
        </w:rPr>
        <w:t>818</w:t>
      </w:r>
    </w:p>
    <w:p w:rsidR="00B31EC8" w:rsidRPr="003307C3" w:rsidRDefault="00B31EC8" w:rsidP="00B31EC8">
      <w:pPr>
        <w:widowControl/>
        <w:suppressAutoHyphens/>
        <w:autoSpaceDE/>
        <w:spacing w:line="480" w:lineRule="auto"/>
        <w:ind w:firstLine="567"/>
        <w:jc w:val="both"/>
        <w:rPr>
          <w:rFonts w:ascii="Arial" w:eastAsia="Calibri" w:hAnsi="Arial" w:cs="Arial"/>
          <w:bCs/>
          <w:szCs w:val="24"/>
          <w:lang w:val="id-ID"/>
        </w:rPr>
      </w:pPr>
      <w:r w:rsidRPr="003307C3">
        <w:rPr>
          <w:rFonts w:ascii="Arial" w:eastAsia="Calibri" w:hAnsi="Arial" w:cs="Arial"/>
          <w:bCs/>
          <w:szCs w:val="24"/>
          <w:lang w:val="id-ID"/>
        </w:rPr>
        <w:t xml:space="preserve">Selanjutnya, untuk menentukan interval kelas atau lebar kelas, digunakan rumus dari Lind et al </w:t>
      </w:r>
      <w:r w:rsidRPr="003307C3">
        <w:rPr>
          <w:rFonts w:ascii="Arial" w:eastAsia="Calibri" w:hAnsi="Arial" w:cs="Arial"/>
          <w:bCs/>
          <w:szCs w:val="24"/>
          <w:lang w:val="id-ID"/>
        </w:rPr>
        <w:fldChar w:fldCharType="begin" w:fldLock="1"/>
      </w:r>
      <w:r w:rsidRPr="003307C3">
        <w:rPr>
          <w:rFonts w:ascii="Arial" w:eastAsia="Calibri" w:hAnsi="Arial" w:cs="Arial"/>
          <w:bCs/>
          <w:szCs w:val="24"/>
          <w:lang w:val="id-ID"/>
        </w:rPr>
        <w:instrText>ADDIN CSL_CITATION {"citationItems":[{"id":"ITEM-1","itemData":{"author":[{"dropping-particle":"","family":"Zulganef","given":"","non-dropping-particle":"","parse-names":false,"suffix":""}],"id":"ITEM-1","issued":{"date-parts":[["2018"]]},"publisher":"Refika Aditama","publisher-place":"Bandung","title":"Metode Penelitian Bisnis dan Manajemen","type":"book"},"uris":["http://www.mendeley.com/documents/?uuid=d89562e3-043d-4df2-bbcf-d63f34faa2c7","http://www.mendeley.com/documents/?uuid=ed9e51bd-409a-4a19-acac-89e461b131c2"]}],"mendeley":{"formattedCitation":"(Zulganef, 2018)","plainTextFormattedCitation":"(Zulganef, 2018)","previouslyFormattedCitation":"(Zulganef, 2018)"},"properties":{"noteIndex":0},"schema":"https://github.com/citation-style-language/schema/raw/master/csl-citation.json"}</w:instrText>
      </w:r>
      <w:r w:rsidRPr="003307C3">
        <w:rPr>
          <w:rFonts w:ascii="Arial" w:eastAsia="Calibri" w:hAnsi="Arial" w:cs="Arial"/>
          <w:bCs/>
          <w:szCs w:val="24"/>
          <w:lang w:val="id-ID"/>
        </w:rPr>
        <w:fldChar w:fldCharType="separate"/>
      </w:r>
      <w:r w:rsidRPr="003307C3">
        <w:rPr>
          <w:rFonts w:ascii="Arial" w:eastAsia="Calibri" w:hAnsi="Arial" w:cs="Arial"/>
          <w:bCs/>
          <w:noProof/>
          <w:szCs w:val="24"/>
          <w:lang w:val="id-ID"/>
        </w:rPr>
        <w:t>(Zulganef, 2018)</w:t>
      </w:r>
      <w:r w:rsidRPr="003307C3">
        <w:rPr>
          <w:rFonts w:ascii="Arial" w:eastAsia="Calibri" w:hAnsi="Arial" w:cs="Arial"/>
          <w:bCs/>
          <w:szCs w:val="24"/>
          <w:lang w:val="id-ID"/>
        </w:rPr>
        <w:fldChar w:fldCharType="end"/>
      </w:r>
      <w:r w:rsidRPr="003307C3">
        <w:rPr>
          <w:rFonts w:ascii="Arial" w:eastAsia="Calibri" w:hAnsi="Arial" w:cs="Arial"/>
          <w:bCs/>
          <w:szCs w:val="24"/>
          <w:lang w:val="id-ID"/>
        </w:rPr>
        <w:t xml:space="preserve">, yaitu: </w:t>
      </w:r>
      <m:oMath>
        <m:r>
          <w:rPr>
            <w:rFonts w:ascii="Cambria Math" w:eastAsia="Calibri" w:hAnsi="Cambria Math" w:cs="Arial"/>
            <w:szCs w:val="24"/>
            <w:lang w:val="id-ID"/>
          </w:rPr>
          <m:t xml:space="preserve"> i=</m:t>
        </m:r>
        <m:f>
          <m:fPr>
            <m:ctrlPr>
              <w:rPr>
                <w:rFonts w:ascii="Cambria Math" w:eastAsia="Calibri" w:hAnsi="Cambria Math" w:cs="Arial"/>
                <w:bCs/>
                <w:szCs w:val="24"/>
                <w:lang w:val="id-ID"/>
              </w:rPr>
            </m:ctrlPr>
          </m:fPr>
          <m:num>
            <m:r>
              <m:rPr>
                <m:sty m:val="p"/>
              </m:rPr>
              <w:rPr>
                <w:rFonts w:ascii="Cambria Math" w:eastAsia="Calibri" w:hAnsi="Cambria Math" w:cs="Arial"/>
                <w:szCs w:val="24"/>
                <w:lang w:val="id-ID"/>
              </w:rPr>
              <m:t>H-L</m:t>
            </m:r>
          </m:num>
          <m:den>
            <m:r>
              <m:rPr>
                <m:sty m:val="p"/>
              </m:rPr>
              <w:rPr>
                <w:rFonts w:ascii="Cambria Math" w:eastAsia="Calibri" w:hAnsi="Cambria Math" w:cs="Arial"/>
                <w:szCs w:val="24"/>
                <w:lang w:val="id-ID"/>
              </w:rPr>
              <m:t>K</m:t>
            </m:r>
          </m:den>
        </m:f>
      </m:oMath>
      <w:r w:rsidRPr="003307C3">
        <w:rPr>
          <w:rFonts w:ascii="Arial" w:eastAsiaTheme="minorEastAsia" w:hAnsi="Arial" w:cs="Arial"/>
          <w:bCs/>
          <w:szCs w:val="24"/>
          <w:lang w:val="id-ID"/>
        </w:rPr>
        <w:t>.</w:t>
      </w:r>
    </w:p>
    <w:p w:rsidR="00B31EC8" w:rsidRPr="003307C3" w:rsidRDefault="00B31EC8" w:rsidP="00B31EC8">
      <w:pPr>
        <w:widowControl/>
        <w:suppressAutoHyphens/>
        <w:autoSpaceDE/>
        <w:spacing w:line="480" w:lineRule="auto"/>
        <w:jc w:val="both"/>
        <w:rPr>
          <w:rFonts w:ascii="Arial" w:eastAsia="Calibri" w:hAnsi="Arial" w:cs="Arial"/>
          <w:bCs/>
          <w:szCs w:val="24"/>
          <w:lang w:val="id-ID"/>
        </w:rPr>
      </w:pPr>
      <w:r w:rsidRPr="003307C3">
        <w:rPr>
          <w:rFonts w:ascii="Arial" w:eastAsia="Calibri" w:hAnsi="Arial" w:cs="Arial"/>
          <w:bCs/>
          <w:szCs w:val="24"/>
          <w:lang w:val="id-ID"/>
        </w:rPr>
        <w:t>Dimana:</w:t>
      </w:r>
    </w:p>
    <w:p w:rsidR="00B31EC8" w:rsidRPr="003307C3" w:rsidRDefault="00B31EC8" w:rsidP="00B31EC8">
      <w:pPr>
        <w:widowControl/>
        <w:suppressAutoHyphens/>
        <w:autoSpaceDE/>
        <w:spacing w:line="480" w:lineRule="auto"/>
        <w:ind w:left="426"/>
        <w:jc w:val="both"/>
        <w:rPr>
          <w:rFonts w:ascii="Arial" w:eastAsia="Calibri" w:hAnsi="Arial" w:cs="Arial"/>
          <w:bCs/>
          <w:szCs w:val="24"/>
          <w:lang w:val="id-ID"/>
        </w:rPr>
      </w:pPr>
      <w:r w:rsidRPr="003307C3">
        <w:rPr>
          <w:rFonts w:ascii="Arial" w:eastAsia="Calibri" w:hAnsi="Arial" w:cs="Arial"/>
          <w:bCs/>
          <w:szCs w:val="24"/>
          <w:lang w:val="id-ID"/>
        </w:rPr>
        <w:t>H = nilai data tertinggi (</w:t>
      </w:r>
      <w:r w:rsidRPr="003307C3">
        <w:rPr>
          <w:rFonts w:ascii="Arial" w:eastAsia="Calibri" w:hAnsi="Arial" w:cs="Arial"/>
          <w:bCs/>
          <w:i/>
          <w:szCs w:val="24"/>
          <w:lang w:val="id-ID"/>
        </w:rPr>
        <w:t>highest value</w:t>
      </w:r>
      <w:r w:rsidRPr="003307C3">
        <w:rPr>
          <w:rFonts w:ascii="Arial" w:eastAsia="Calibri" w:hAnsi="Arial" w:cs="Arial"/>
          <w:bCs/>
          <w:szCs w:val="24"/>
          <w:lang w:val="id-ID"/>
        </w:rPr>
        <w:t>)</w:t>
      </w:r>
    </w:p>
    <w:p w:rsidR="00B31EC8" w:rsidRPr="003307C3" w:rsidRDefault="00B31EC8" w:rsidP="00B31EC8">
      <w:pPr>
        <w:widowControl/>
        <w:suppressAutoHyphens/>
        <w:autoSpaceDE/>
        <w:spacing w:line="480" w:lineRule="auto"/>
        <w:ind w:left="426"/>
        <w:jc w:val="both"/>
        <w:rPr>
          <w:rFonts w:ascii="Arial" w:eastAsia="Calibri" w:hAnsi="Arial" w:cs="Arial"/>
          <w:bCs/>
          <w:szCs w:val="24"/>
          <w:lang w:val="id-ID"/>
        </w:rPr>
      </w:pPr>
      <w:r w:rsidRPr="003307C3">
        <w:rPr>
          <w:rFonts w:ascii="Arial" w:eastAsia="Calibri" w:hAnsi="Arial" w:cs="Arial"/>
          <w:bCs/>
          <w:szCs w:val="24"/>
          <w:lang w:val="id-ID"/>
        </w:rPr>
        <w:t>L = nilai data terendah (</w:t>
      </w:r>
      <w:r w:rsidRPr="003307C3">
        <w:rPr>
          <w:rFonts w:ascii="Arial" w:eastAsia="Calibri" w:hAnsi="Arial" w:cs="Arial"/>
          <w:bCs/>
          <w:i/>
          <w:szCs w:val="24"/>
          <w:lang w:val="id-ID"/>
        </w:rPr>
        <w:t>lowest value</w:t>
      </w:r>
      <w:r w:rsidRPr="003307C3">
        <w:rPr>
          <w:rFonts w:ascii="Arial" w:eastAsia="Calibri" w:hAnsi="Arial" w:cs="Arial"/>
          <w:bCs/>
          <w:szCs w:val="24"/>
          <w:lang w:val="id-ID"/>
        </w:rPr>
        <w:t>)</w:t>
      </w:r>
    </w:p>
    <w:p w:rsidR="00B31EC8" w:rsidRPr="003307C3" w:rsidRDefault="00B31EC8" w:rsidP="00B31EC8">
      <w:pPr>
        <w:widowControl/>
        <w:suppressAutoHyphens/>
        <w:autoSpaceDE/>
        <w:spacing w:line="480" w:lineRule="auto"/>
        <w:ind w:left="426"/>
        <w:jc w:val="both"/>
        <w:rPr>
          <w:rFonts w:ascii="Arial" w:eastAsia="Calibri" w:hAnsi="Arial" w:cs="Arial"/>
          <w:bCs/>
          <w:szCs w:val="24"/>
          <w:lang w:val="id-ID"/>
        </w:rPr>
      </w:pPr>
      <w:r w:rsidRPr="003307C3">
        <w:rPr>
          <w:rFonts w:ascii="Arial" w:eastAsia="Calibri" w:hAnsi="Arial" w:cs="Arial"/>
          <w:bCs/>
          <w:szCs w:val="24"/>
          <w:lang w:val="id-ID"/>
        </w:rPr>
        <w:t>K = jumlah kelas</w:t>
      </w:r>
    </w:p>
    <w:p w:rsidR="00DA730F" w:rsidRPr="003307C3" w:rsidRDefault="00B31EC8" w:rsidP="00DA730F">
      <w:pPr>
        <w:widowControl/>
        <w:suppressAutoHyphens/>
        <w:autoSpaceDE/>
        <w:spacing w:line="480" w:lineRule="auto"/>
        <w:ind w:firstLine="567"/>
        <w:jc w:val="both"/>
        <w:rPr>
          <w:rFonts w:ascii="Arial" w:eastAsia="Calibri" w:hAnsi="Arial" w:cs="Arial"/>
          <w:bCs/>
          <w:szCs w:val="24"/>
          <w:lang w:val="en-US"/>
        </w:rPr>
      </w:pPr>
      <w:r w:rsidRPr="003307C3">
        <w:rPr>
          <w:rFonts w:ascii="Arial" w:eastAsia="Calibri" w:hAnsi="Arial" w:cs="Arial"/>
          <w:bCs/>
          <w:szCs w:val="24"/>
          <w:lang w:val="id-ID"/>
        </w:rPr>
        <w:t>Berdasarkan hal tersebut, interval skor da</w:t>
      </w:r>
      <w:r w:rsidR="00DA730F" w:rsidRPr="003307C3">
        <w:rPr>
          <w:rFonts w:ascii="Arial" w:eastAsia="Calibri" w:hAnsi="Arial" w:cs="Arial"/>
          <w:bCs/>
          <w:szCs w:val="24"/>
          <w:lang w:val="id-ID"/>
        </w:rPr>
        <w:t>pat ditentukan sebagai berikut:</w:t>
      </w:r>
    </w:p>
    <w:p w:rsidR="00DA730F" w:rsidRPr="003307C3" w:rsidRDefault="00B31EC8" w:rsidP="00DA730F">
      <w:pPr>
        <w:widowControl/>
        <w:suppressAutoHyphens/>
        <w:autoSpaceDE/>
        <w:spacing w:line="480" w:lineRule="auto"/>
        <w:ind w:firstLine="567"/>
        <w:jc w:val="both"/>
        <w:rPr>
          <w:rFonts w:ascii="Arial" w:eastAsia="Calibri" w:hAnsi="Arial" w:cs="Arial"/>
          <w:bCs/>
          <w:szCs w:val="24"/>
          <w:lang w:val="en-US"/>
        </w:rPr>
      </w:pPr>
      <m:oMathPara>
        <m:oMath>
          <m:r>
            <w:rPr>
              <w:rFonts w:ascii="Cambria Math" w:eastAsiaTheme="minorEastAsia" w:hAnsi="Cambria Math" w:cs="Arial"/>
              <w:szCs w:val="24"/>
              <w:lang w:val="id-ID"/>
            </w:rPr>
            <m:t xml:space="preserve">interval = </m:t>
          </m:r>
          <m:f>
            <m:fPr>
              <m:ctrlPr>
                <w:rPr>
                  <w:rFonts w:ascii="Cambria Math" w:eastAsia="Calibri" w:hAnsi="Cambria Math" w:cs="Arial"/>
                  <w:bCs/>
                  <w:i/>
                  <w:szCs w:val="24"/>
                  <w:lang w:val="id-ID"/>
                </w:rPr>
              </m:ctrlPr>
            </m:fPr>
            <m:num>
              <m:r>
                <w:rPr>
                  <w:rFonts w:ascii="Cambria Math" w:eastAsia="Calibri" w:hAnsi="Cambria Math" w:cs="Arial"/>
                  <w:szCs w:val="24"/>
                  <w:lang w:val="id-ID"/>
                </w:rPr>
                <m:t>skor tertinggi-skor ter</m:t>
              </m:r>
              <m:r>
                <w:rPr>
                  <w:rFonts w:ascii="Cambria Math" w:eastAsia="Calibri" w:hAnsi="Cambria Math" w:cs="Arial"/>
                  <w:szCs w:val="24"/>
                  <w:lang w:val="id-ID"/>
                </w:rPr>
                <m:t>endah</m:t>
              </m:r>
            </m:num>
            <m:den>
              <m:r>
                <w:rPr>
                  <w:rFonts w:ascii="Cambria Math" w:eastAsia="Calibri" w:hAnsi="Cambria Math" w:cs="Arial"/>
                  <w:szCs w:val="24"/>
                  <w:lang w:val="id-ID"/>
                </w:rPr>
                <m:t>jumlah kelas</m:t>
              </m:r>
            </m:den>
          </m:f>
        </m:oMath>
      </m:oMathPara>
    </w:p>
    <w:p w:rsidR="00B31EC8" w:rsidRPr="003307C3" w:rsidRDefault="00DA730F" w:rsidP="00DA730F">
      <w:pPr>
        <w:widowControl/>
        <w:suppressAutoHyphens/>
        <w:autoSpaceDE/>
        <w:spacing w:line="480" w:lineRule="auto"/>
        <w:jc w:val="both"/>
        <w:rPr>
          <w:rFonts w:ascii="Arial" w:eastAsiaTheme="minorEastAsia" w:hAnsi="Arial" w:cs="Arial"/>
          <w:bCs/>
          <w:szCs w:val="24"/>
          <w:lang w:val="en-US"/>
        </w:rPr>
      </w:pPr>
      <m:oMathPara>
        <m:oMath>
          <m:r>
            <w:rPr>
              <w:rFonts w:ascii="Cambria Math" w:eastAsiaTheme="minorEastAsia" w:hAnsi="Cambria Math" w:cs="Arial"/>
              <w:szCs w:val="24"/>
              <w:lang w:val="id-ID"/>
            </w:rPr>
            <m:t xml:space="preserve">interval = </m:t>
          </m:r>
          <m:f>
            <m:fPr>
              <m:ctrlPr>
                <w:rPr>
                  <w:rFonts w:ascii="Cambria Math" w:eastAsia="Calibri" w:hAnsi="Cambria Math" w:cs="Arial"/>
                  <w:bCs/>
                  <w:i/>
                  <w:szCs w:val="24"/>
                  <w:lang w:val="id-ID"/>
                </w:rPr>
              </m:ctrlPr>
            </m:fPr>
            <m:num>
              <m:r>
                <w:rPr>
                  <w:rFonts w:ascii="Cambria Math" w:eastAsia="Calibri" w:hAnsi="Cambria Math" w:cs="Arial"/>
                  <w:szCs w:val="24"/>
                  <w:lang w:val="id-ID"/>
                </w:rPr>
                <m:t>9.090 -1.818</m:t>
              </m:r>
            </m:num>
            <m:den>
              <m:r>
                <w:rPr>
                  <w:rFonts w:ascii="Cambria Math" w:eastAsia="Calibri" w:hAnsi="Cambria Math" w:cs="Arial"/>
                  <w:szCs w:val="24"/>
                  <w:lang w:val="id-ID"/>
                </w:rPr>
                <m:t>5</m:t>
              </m:r>
            </m:den>
          </m:f>
        </m:oMath>
      </m:oMathPara>
    </w:p>
    <w:p w:rsidR="00B31EC8" w:rsidRPr="003307C3" w:rsidRDefault="00B31EC8" w:rsidP="00B31EC8">
      <w:pPr>
        <w:widowControl/>
        <w:suppressAutoHyphens/>
        <w:autoSpaceDE/>
        <w:spacing w:line="480" w:lineRule="auto"/>
        <w:jc w:val="both"/>
        <w:rPr>
          <w:rFonts w:ascii="Arial" w:eastAsiaTheme="minorEastAsia" w:hAnsi="Arial" w:cs="Arial"/>
          <w:bCs/>
          <w:i/>
          <w:szCs w:val="24"/>
          <w:lang w:val="en-US"/>
        </w:rPr>
      </w:pPr>
      <m:oMathPara>
        <m:oMathParaPr>
          <m:jc m:val="left"/>
        </m:oMathParaPr>
        <m:oMath>
          <m:r>
            <w:rPr>
              <w:rFonts w:ascii="Cambria Math" w:eastAsiaTheme="minorEastAsia" w:hAnsi="Cambria Math" w:cs="Arial"/>
              <w:szCs w:val="24"/>
              <w:lang w:val="id-ID"/>
            </w:rPr>
            <m:t xml:space="preserve">interval = </m:t>
          </m:r>
          <m:r>
            <w:rPr>
              <w:rFonts w:ascii="Cambria Math" w:eastAsia="Calibri" w:hAnsi="Cambria Math" w:cs="Arial"/>
              <w:szCs w:val="24"/>
              <w:lang w:val="id-ID"/>
            </w:rPr>
            <m:t>1.454</m:t>
          </m:r>
        </m:oMath>
      </m:oMathPara>
    </w:p>
    <w:p w:rsidR="00B31EC8" w:rsidRPr="003307C3" w:rsidRDefault="00B31EC8" w:rsidP="00DA730F">
      <w:pPr>
        <w:widowControl/>
        <w:suppressAutoHyphens/>
        <w:autoSpaceDE/>
        <w:spacing w:line="276" w:lineRule="auto"/>
        <w:ind w:firstLine="567"/>
        <w:jc w:val="both"/>
        <w:rPr>
          <w:rFonts w:ascii="Arial" w:eastAsia="Calibri" w:hAnsi="Arial" w:cs="Arial"/>
          <w:bCs/>
          <w:szCs w:val="24"/>
          <w:lang w:val="en-US"/>
        </w:rPr>
      </w:pPr>
      <w:r w:rsidRPr="003307C3">
        <w:rPr>
          <w:rFonts w:ascii="Arial" w:eastAsia="Calibri" w:hAnsi="Arial" w:cs="Arial"/>
          <w:bCs/>
          <w:szCs w:val="24"/>
          <w:lang w:val="id-ID"/>
        </w:rPr>
        <w:t>Maka kategori penilaian untuk tiap indikator adalah sebagai berikut:</w:t>
      </w:r>
    </w:p>
    <w:tbl>
      <w:tblPr>
        <w:tblStyle w:val="TableGrid1"/>
        <w:tblW w:w="0" w:type="auto"/>
        <w:tblInd w:w="534" w:type="dxa"/>
        <w:tblLook w:val="04A0" w:firstRow="1" w:lastRow="0" w:firstColumn="1" w:lastColumn="0" w:noHBand="0" w:noVBand="1"/>
      </w:tblPr>
      <w:tblGrid>
        <w:gridCol w:w="2268"/>
        <w:gridCol w:w="1701"/>
      </w:tblGrid>
      <w:tr w:rsidR="003307C3" w:rsidRPr="003307C3" w:rsidTr="00B31EC8">
        <w:tc>
          <w:tcPr>
            <w:tcW w:w="2268" w:type="dxa"/>
            <w:tcBorders>
              <w:top w:val="single" w:sz="4" w:space="0" w:color="auto"/>
              <w:left w:val="single" w:sz="4" w:space="0" w:color="auto"/>
              <w:bottom w:val="single" w:sz="4" w:space="0" w:color="auto"/>
              <w:right w:val="single" w:sz="4" w:space="0" w:color="auto"/>
            </w:tcBorders>
            <w:hideMark/>
          </w:tcPr>
          <w:p w:rsidR="00B31EC8" w:rsidRPr="003307C3" w:rsidRDefault="00B31EC8" w:rsidP="00DA730F">
            <w:pPr>
              <w:widowControl/>
              <w:suppressAutoHyphens/>
              <w:autoSpaceDE/>
              <w:spacing w:line="276" w:lineRule="auto"/>
              <w:jc w:val="left"/>
              <w:rPr>
                <w:rFonts w:ascii="Arial" w:eastAsia="Calibri" w:hAnsi="Arial" w:cs="Arial"/>
                <w:b/>
                <w:lang w:val="id-ID"/>
              </w:rPr>
            </w:pPr>
            <w:r w:rsidRPr="003307C3">
              <w:rPr>
                <w:rFonts w:ascii="Arial" w:eastAsia="Calibri" w:hAnsi="Arial" w:cs="Arial"/>
                <w:b/>
                <w:lang w:val="id-ID"/>
              </w:rPr>
              <w:t>Kategori</w:t>
            </w:r>
          </w:p>
        </w:tc>
        <w:tc>
          <w:tcPr>
            <w:tcW w:w="1701" w:type="dxa"/>
            <w:tcBorders>
              <w:top w:val="single" w:sz="4" w:space="0" w:color="auto"/>
              <w:left w:val="single" w:sz="4" w:space="0" w:color="auto"/>
              <w:bottom w:val="single" w:sz="4" w:space="0" w:color="auto"/>
              <w:right w:val="single" w:sz="4" w:space="0" w:color="auto"/>
            </w:tcBorders>
            <w:hideMark/>
          </w:tcPr>
          <w:p w:rsidR="00B31EC8" w:rsidRPr="003307C3" w:rsidRDefault="00B31EC8" w:rsidP="00DA730F">
            <w:pPr>
              <w:widowControl/>
              <w:suppressAutoHyphens/>
              <w:autoSpaceDE/>
              <w:spacing w:line="276" w:lineRule="auto"/>
              <w:jc w:val="left"/>
              <w:rPr>
                <w:rFonts w:ascii="Arial" w:eastAsia="Calibri" w:hAnsi="Arial" w:cs="Arial"/>
                <w:b/>
                <w:lang w:val="id-ID"/>
              </w:rPr>
            </w:pPr>
            <w:r w:rsidRPr="003307C3">
              <w:rPr>
                <w:rFonts w:ascii="Arial" w:eastAsia="Calibri" w:hAnsi="Arial" w:cs="Arial"/>
                <w:b/>
                <w:lang w:val="id-ID"/>
              </w:rPr>
              <w:t>Interval Skor</w:t>
            </w:r>
          </w:p>
        </w:tc>
      </w:tr>
      <w:tr w:rsidR="003307C3" w:rsidRPr="003307C3" w:rsidTr="00B31EC8">
        <w:tc>
          <w:tcPr>
            <w:tcW w:w="2268" w:type="dxa"/>
            <w:tcBorders>
              <w:top w:val="single" w:sz="4" w:space="0" w:color="auto"/>
              <w:left w:val="single" w:sz="4" w:space="0" w:color="auto"/>
              <w:bottom w:val="single" w:sz="4" w:space="0" w:color="auto"/>
              <w:right w:val="single" w:sz="4" w:space="0" w:color="auto"/>
            </w:tcBorders>
            <w:hideMark/>
          </w:tcPr>
          <w:p w:rsidR="00B31EC8" w:rsidRPr="003307C3" w:rsidRDefault="00B31EC8" w:rsidP="00B31EC8">
            <w:pPr>
              <w:widowControl/>
              <w:suppressAutoHyphens/>
              <w:autoSpaceDE/>
              <w:jc w:val="left"/>
              <w:rPr>
                <w:rFonts w:ascii="Arial" w:eastAsia="Calibri" w:hAnsi="Arial" w:cs="Arial"/>
                <w:lang w:val="en-US"/>
              </w:rPr>
            </w:pPr>
            <w:r w:rsidRPr="003307C3">
              <w:rPr>
                <w:rFonts w:ascii="Arial" w:eastAsia="Calibri" w:hAnsi="Arial" w:cs="Arial"/>
                <w:lang w:val="en-US"/>
              </w:rPr>
              <w:t>Sangat Baik</w:t>
            </w:r>
          </w:p>
        </w:tc>
        <w:tc>
          <w:tcPr>
            <w:tcW w:w="1701" w:type="dxa"/>
            <w:tcBorders>
              <w:top w:val="single" w:sz="4" w:space="0" w:color="auto"/>
              <w:left w:val="single" w:sz="4" w:space="0" w:color="auto"/>
              <w:bottom w:val="single" w:sz="4" w:space="0" w:color="auto"/>
              <w:right w:val="single" w:sz="4" w:space="0" w:color="auto"/>
            </w:tcBorders>
            <w:hideMark/>
          </w:tcPr>
          <w:p w:rsidR="00B31EC8" w:rsidRPr="003307C3" w:rsidRDefault="00083C77" w:rsidP="00B31EC8">
            <w:pPr>
              <w:widowControl/>
              <w:suppressAutoHyphens/>
              <w:autoSpaceDE/>
              <w:jc w:val="left"/>
              <w:rPr>
                <w:rFonts w:ascii="Arial" w:eastAsiaTheme="minorHAnsi" w:hAnsi="Arial" w:cs="Arial"/>
                <w:lang w:val="en-US"/>
              </w:rPr>
            </w:pPr>
            <w:r w:rsidRPr="003307C3">
              <w:rPr>
                <w:rFonts w:ascii="Arial" w:eastAsiaTheme="minorHAnsi" w:hAnsi="Arial" w:cs="Arial"/>
                <w:lang w:val="en-US"/>
              </w:rPr>
              <w:t>7.635-9.090</w:t>
            </w:r>
          </w:p>
        </w:tc>
      </w:tr>
      <w:tr w:rsidR="003307C3" w:rsidRPr="003307C3" w:rsidTr="00B31EC8">
        <w:tc>
          <w:tcPr>
            <w:tcW w:w="2268" w:type="dxa"/>
            <w:tcBorders>
              <w:top w:val="single" w:sz="4" w:space="0" w:color="auto"/>
              <w:left w:val="single" w:sz="4" w:space="0" w:color="auto"/>
              <w:bottom w:val="single" w:sz="4" w:space="0" w:color="auto"/>
              <w:right w:val="single" w:sz="4" w:space="0" w:color="auto"/>
            </w:tcBorders>
            <w:hideMark/>
          </w:tcPr>
          <w:p w:rsidR="00B31EC8" w:rsidRPr="003307C3" w:rsidRDefault="00B31EC8" w:rsidP="00B31EC8">
            <w:pPr>
              <w:widowControl/>
              <w:suppressAutoHyphens/>
              <w:autoSpaceDE/>
              <w:jc w:val="left"/>
              <w:rPr>
                <w:rFonts w:ascii="Arial" w:eastAsia="Calibri" w:hAnsi="Arial" w:cs="Arial"/>
                <w:lang w:val="en-US"/>
              </w:rPr>
            </w:pPr>
            <w:r w:rsidRPr="003307C3">
              <w:rPr>
                <w:rFonts w:ascii="Arial" w:eastAsia="Calibri" w:hAnsi="Arial" w:cs="Arial"/>
                <w:lang w:val="en-US"/>
              </w:rPr>
              <w:t>Baik</w:t>
            </w:r>
          </w:p>
        </w:tc>
        <w:tc>
          <w:tcPr>
            <w:tcW w:w="1701" w:type="dxa"/>
            <w:tcBorders>
              <w:top w:val="single" w:sz="4" w:space="0" w:color="auto"/>
              <w:left w:val="single" w:sz="4" w:space="0" w:color="auto"/>
              <w:bottom w:val="single" w:sz="4" w:space="0" w:color="auto"/>
              <w:right w:val="single" w:sz="4" w:space="0" w:color="auto"/>
            </w:tcBorders>
            <w:hideMark/>
          </w:tcPr>
          <w:p w:rsidR="00B31EC8" w:rsidRPr="003307C3" w:rsidRDefault="00083C77" w:rsidP="00B31EC8">
            <w:pPr>
              <w:widowControl/>
              <w:suppressAutoHyphens/>
              <w:autoSpaceDE/>
              <w:jc w:val="left"/>
              <w:rPr>
                <w:rFonts w:ascii="Arial" w:eastAsia="Calibri" w:hAnsi="Arial" w:cs="Arial"/>
                <w:lang w:val="en-US"/>
              </w:rPr>
            </w:pPr>
            <w:r w:rsidRPr="003307C3">
              <w:rPr>
                <w:rFonts w:ascii="Arial" w:eastAsia="Calibri" w:hAnsi="Arial" w:cs="Arial"/>
                <w:lang w:val="en-US"/>
              </w:rPr>
              <w:t>6.181-7.634</w:t>
            </w:r>
          </w:p>
        </w:tc>
      </w:tr>
      <w:tr w:rsidR="003307C3" w:rsidRPr="003307C3" w:rsidTr="00B31EC8">
        <w:tc>
          <w:tcPr>
            <w:tcW w:w="2268" w:type="dxa"/>
            <w:tcBorders>
              <w:top w:val="single" w:sz="4" w:space="0" w:color="auto"/>
              <w:left w:val="single" w:sz="4" w:space="0" w:color="auto"/>
              <w:bottom w:val="single" w:sz="4" w:space="0" w:color="auto"/>
              <w:right w:val="single" w:sz="4" w:space="0" w:color="auto"/>
            </w:tcBorders>
            <w:hideMark/>
          </w:tcPr>
          <w:p w:rsidR="00B31EC8" w:rsidRPr="003307C3" w:rsidRDefault="00B31EC8" w:rsidP="00B31EC8">
            <w:pPr>
              <w:widowControl/>
              <w:suppressAutoHyphens/>
              <w:autoSpaceDE/>
              <w:jc w:val="left"/>
              <w:rPr>
                <w:rFonts w:ascii="Arial" w:eastAsia="Calibri" w:hAnsi="Arial" w:cs="Arial"/>
                <w:lang w:val="en-US"/>
              </w:rPr>
            </w:pPr>
            <w:r w:rsidRPr="003307C3">
              <w:rPr>
                <w:rFonts w:ascii="Arial" w:eastAsia="Calibri" w:hAnsi="Arial" w:cs="Arial"/>
                <w:lang w:val="en-US"/>
              </w:rPr>
              <w:t>Cukup Baik</w:t>
            </w:r>
          </w:p>
        </w:tc>
        <w:tc>
          <w:tcPr>
            <w:tcW w:w="1701" w:type="dxa"/>
            <w:tcBorders>
              <w:top w:val="single" w:sz="4" w:space="0" w:color="auto"/>
              <w:left w:val="single" w:sz="4" w:space="0" w:color="auto"/>
              <w:bottom w:val="single" w:sz="4" w:space="0" w:color="auto"/>
              <w:right w:val="single" w:sz="4" w:space="0" w:color="auto"/>
            </w:tcBorders>
            <w:hideMark/>
          </w:tcPr>
          <w:p w:rsidR="00B31EC8" w:rsidRPr="003307C3" w:rsidRDefault="00083C77" w:rsidP="00B31EC8">
            <w:pPr>
              <w:widowControl/>
              <w:suppressAutoHyphens/>
              <w:autoSpaceDE/>
              <w:jc w:val="left"/>
              <w:rPr>
                <w:rFonts w:ascii="Arial" w:eastAsia="Calibri" w:hAnsi="Arial" w:cs="Arial"/>
                <w:lang w:val="en-US"/>
              </w:rPr>
            </w:pPr>
            <w:r w:rsidRPr="003307C3">
              <w:rPr>
                <w:rFonts w:ascii="Arial" w:eastAsia="Calibri" w:hAnsi="Arial" w:cs="Arial"/>
                <w:lang w:val="en-US"/>
              </w:rPr>
              <w:t>4.727-6.180</w:t>
            </w:r>
          </w:p>
        </w:tc>
      </w:tr>
      <w:tr w:rsidR="003307C3" w:rsidRPr="003307C3" w:rsidTr="00B31EC8">
        <w:tc>
          <w:tcPr>
            <w:tcW w:w="2268" w:type="dxa"/>
            <w:tcBorders>
              <w:top w:val="single" w:sz="4" w:space="0" w:color="auto"/>
              <w:left w:val="single" w:sz="4" w:space="0" w:color="auto"/>
              <w:bottom w:val="single" w:sz="4" w:space="0" w:color="auto"/>
              <w:right w:val="single" w:sz="4" w:space="0" w:color="auto"/>
            </w:tcBorders>
          </w:tcPr>
          <w:p w:rsidR="00B31EC8" w:rsidRPr="003307C3" w:rsidRDefault="00B31EC8" w:rsidP="00B31EC8">
            <w:pPr>
              <w:widowControl/>
              <w:suppressAutoHyphens/>
              <w:autoSpaceDE/>
              <w:jc w:val="left"/>
              <w:rPr>
                <w:rFonts w:ascii="Arial" w:eastAsia="Calibri" w:hAnsi="Arial" w:cs="Arial"/>
                <w:lang w:val="en-US"/>
              </w:rPr>
            </w:pPr>
            <w:r w:rsidRPr="003307C3">
              <w:rPr>
                <w:rFonts w:ascii="Arial" w:eastAsia="Calibri" w:hAnsi="Arial" w:cs="Arial"/>
                <w:lang w:val="en-US"/>
              </w:rPr>
              <w:t>Tidak Baik</w:t>
            </w:r>
          </w:p>
        </w:tc>
        <w:tc>
          <w:tcPr>
            <w:tcW w:w="1701" w:type="dxa"/>
            <w:tcBorders>
              <w:top w:val="single" w:sz="4" w:space="0" w:color="auto"/>
              <w:left w:val="single" w:sz="4" w:space="0" w:color="auto"/>
              <w:bottom w:val="single" w:sz="4" w:space="0" w:color="auto"/>
              <w:right w:val="single" w:sz="4" w:space="0" w:color="auto"/>
            </w:tcBorders>
          </w:tcPr>
          <w:p w:rsidR="00B31EC8" w:rsidRPr="003307C3" w:rsidRDefault="00083C77" w:rsidP="00B31EC8">
            <w:pPr>
              <w:widowControl/>
              <w:suppressAutoHyphens/>
              <w:autoSpaceDE/>
              <w:jc w:val="left"/>
              <w:rPr>
                <w:rFonts w:ascii="Arial" w:eastAsia="Calibri" w:hAnsi="Arial" w:cs="Arial"/>
                <w:lang w:val="en-US"/>
              </w:rPr>
            </w:pPr>
            <w:r w:rsidRPr="003307C3">
              <w:rPr>
                <w:rFonts w:ascii="Arial" w:eastAsia="Calibri" w:hAnsi="Arial" w:cs="Arial"/>
                <w:lang w:val="en-US"/>
              </w:rPr>
              <w:t>3.273-4.726</w:t>
            </w:r>
          </w:p>
        </w:tc>
      </w:tr>
      <w:tr w:rsidR="003307C3" w:rsidRPr="003307C3" w:rsidTr="00B31EC8">
        <w:tc>
          <w:tcPr>
            <w:tcW w:w="2268" w:type="dxa"/>
            <w:tcBorders>
              <w:top w:val="single" w:sz="4" w:space="0" w:color="auto"/>
              <w:left w:val="single" w:sz="4" w:space="0" w:color="auto"/>
              <w:bottom w:val="single" w:sz="4" w:space="0" w:color="auto"/>
              <w:right w:val="single" w:sz="4" w:space="0" w:color="auto"/>
            </w:tcBorders>
          </w:tcPr>
          <w:p w:rsidR="00B31EC8" w:rsidRPr="003307C3" w:rsidRDefault="00B31EC8" w:rsidP="00B31EC8">
            <w:pPr>
              <w:widowControl/>
              <w:suppressAutoHyphens/>
              <w:autoSpaceDE/>
              <w:jc w:val="left"/>
              <w:rPr>
                <w:rFonts w:ascii="Arial" w:eastAsia="Calibri" w:hAnsi="Arial" w:cs="Arial"/>
                <w:lang w:val="en-US"/>
              </w:rPr>
            </w:pPr>
            <w:r w:rsidRPr="003307C3">
              <w:rPr>
                <w:rFonts w:ascii="Arial" w:eastAsia="Calibri" w:hAnsi="Arial" w:cs="Arial"/>
                <w:lang w:val="en-US"/>
              </w:rPr>
              <w:t>Sangat Tidak Baik</w:t>
            </w:r>
          </w:p>
        </w:tc>
        <w:tc>
          <w:tcPr>
            <w:tcW w:w="1701" w:type="dxa"/>
            <w:tcBorders>
              <w:top w:val="single" w:sz="4" w:space="0" w:color="auto"/>
              <w:left w:val="single" w:sz="4" w:space="0" w:color="auto"/>
              <w:bottom w:val="single" w:sz="4" w:space="0" w:color="auto"/>
              <w:right w:val="single" w:sz="4" w:space="0" w:color="auto"/>
            </w:tcBorders>
          </w:tcPr>
          <w:p w:rsidR="00B31EC8" w:rsidRPr="003307C3" w:rsidRDefault="00083C77" w:rsidP="00B31EC8">
            <w:pPr>
              <w:widowControl/>
              <w:suppressAutoHyphens/>
              <w:autoSpaceDE/>
              <w:jc w:val="left"/>
              <w:rPr>
                <w:rFonts w:ascii="Arial" w:eastAsia="Calibri" w:hAnsi="Arial" w:cs="Arial"/>
                <w:lang w:val="en-US"/>
              </w:rPr>
            </w:pPr>
            <w:r w:rsidRPr="003307C3">
              <w:rPr>
                <w:rFonts w:ascii="Arial" w:eastAsia="Calibri" w:hAnsi="Arial" w:cs="Arial"/>
                <w:lang w:val="en-US"/>
              </w:rPr>
              <w:t>1.818-3.272</w:t>
            </w:r>
          </w:p>
        </w:tc>
      </w:tr>
    </w:tbl>
    <w:p w:rsidR="00B84AC7" w:rsidRDefault="00B84AC7" w:rsidP="001F1BB0">
      <w:pPr>
        <w:pStyle w:val="Heading1"/>
        <w:spacing w:line="360" w:lineRule="auto"/>
        <w:rPr>
          <w:lang w:val="en-US"/>
        </w:rPr>
      </w:pPr>
      <w:bookmarkStart w:id="44" w:name="_Toc178289664"/>
      <w:bookmarkStart w:id="45" w:name="_Toc178294623"/>
    </w:p>
    <w:p w:rsidR="00B84AC7" w:rsidRDefault="00B84AC7" w:rsidP="001F1BB0">
      <w:pPr>
        <w:pStyle w:val="Heading1"/>
        <w:spacing w:line="360" w:lineRule="auto"/>
        <w:rPr>
          <w:lang w:val="en-US"/>
        </w:rPr>
      </w:pPr>
    </w:p>
    <w:p w:rsidR="00B84AC7" w:rsidRDefault="00B84AC7" w:rsidP="001F1BB0">
      <w:pPr>
        <w:pStyle w:val="Heading1"/>
        <w:spacing w:line="360" w:lineRule="auto"/>
        <w:rPr>
          <w:lang w:val="en-US"/>
        </w:rPr>
      </w:pPr>
    </w:p>
    <w:p w:rsidR="00516E3F" w:rsidRPr="00DA730F" w:rsidRDefault="005C3E26" w:rsidP="001F1BB0">
      <w:pPr>
        <w:pStyle w:val="Heading1"/>
        <w:spacing w:line="360" w:lineRule="auto"/>
        <w:rPr>
          <w:lang w:val="en-US"/>
        </w:rPr>
      </w:pPr>
      <w:r w:rsidRPr="00077BA4">
        <w:rPr>
          <w:noProof/>
          <w:lang w:val="en-US"/>
        </w:rPr>
        <w:lastRenderedPageBreak/>
        <mc:AlternateContent>
          <mc:Choice Requires="wps">
            <w:drawing>
              <wp:anchor distT="0" distB="0" distL="114300" distR="114300" simplePos="0" relativeHeight="251686912" behindDoc="0" locked="0" layoutInCell="1" allowOverlap="1" wp14:anchorId="5DB98E83" wp14:editId="329D0E6F">
                <wp:simplePos x="0" y="0"/>
                <wp:positionH relativeFrom="column">
                  <wp:posOffset>4731385</wp:posOffset>
                </wp:positionH>
                <wp:positionV relativeFrom="paragraph">
                  <wp:posOffset>-1135380</wp:posOffset>
                </wp:positionV>
                <wp:extent cx="619125" cy="5524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619125" cy="5524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72.55pt;margin-top:-89.4pt;width:48.75pt;height: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" fillcolor="white [3201]" strokecolor="white [3212]" strokeweight="2pt"/>
            </w:pict>
          </mc:Fallback>
        </mc:AlternateContent>
      </w:r>
      <w:r w:rsidR="00516E3F" w:rsidRPr="00077BA4">
        <w:rPr>
          <w:lang w:val="id-ID"/>
        </w:rPr>
        <w:t xml:space="preserve">BAB </w:t>
      </w:r>
      <w:r w:rsidR="00516E3F" w:rsidRPr="00516E3F">
        <w:rPr>
          <w:lang w:val="id-ID"/>
        </w:rPr>
        <w:t>IV</w:t>
      </w:r>
      <w:bookmarkEnd w:id="44"/>
      <w:bookmarkEnd w:id="45"/>
    </w:p>
    <w:p w:rsidR="00516E3F" w:rsidRDefault="00516E3F" w:rsidP="001F1BB0">
      <w:pPr>
        <w:widowControl/>
        <w:autoSpaceDE/>
        <w:autoSpaceDN/>
        <w:spacing w:line="360" w:lineRule="auto"/>
        <w:outlineLvl w:val="0"/>
        <w:rPr>
          <w:rFonts w:ascii="Arial" w:eastAsia="Calibri" w:hAnsi="Arial" w:cs="Arial"/>
          <w:b/>
          <w:szCs w:val="24"/>
          <w:lang w:val="en-US"/>
        </w:rPr>
      </w:pPr>
      <w:bookmarkStart w:id="46" w:name="_Toc178289665"/>
      <w:bookmarkStart w:id="47" w:name="_Toc178294624"/>
      <w:r w:rsidRPr="00516E3F">
        <w:rPr>
          <w:rFonts w:ascii="Arial" w:eastAsia="Calibri" w:hAnsi="Arial" w:cs="Arial"/>
          <w:b/>
          <w:szCs w:val="24"/>
          <w:lang w:val="id-ID"/>
        </w:rPr>
        <w:t>GAMBARAN UMUM DESA MAKERUH KECAMATAN RUPAT KABUPATEN BENGKALIS</w:t>
      </w:r>
      <w:bookmarkEnd w:id="46"/>
      <w:bookmarkEnd w:id="47"/>
    </w:p>
    <w:p w:rsidR="001E0CD4" w:rsidRPr="001E0CD4" w:rsidRDefault="006D3B4A" w:rsidP="001F1BB0">
      <w:pPr>
        <w:keepNext/>
        <w:keepLines/>
        <w:widowControl/>
        <w:numPr>
          <w:ilvl w:val="3"/>
          <w:numId w:val="15"/>
        </w:numPr>
        <w:autoSpaceDE/>
        <w:autoSpaceDN/>
        <w:spacing w:before="200" w:line="480" w:lineRule="auto"/>
        <w:ind w:left="567" w:hanging="567"/>
        <w:jc w:val="both"/>
        <w:outlineLvl w:val="1"/>
        <w:rPr>
          <w:rFonts w:ascii="Arial" w:eastAsia="Times New Roman" w:hAnsi="Arial" w:cs="Times New Roman"/>
          <w:b/>
          <w:bCs/>
          <w:color w:val="000000" w:themeColor="text1"/>
          <w:szCs w:val="26"/>
          <w:lang w:val="id-ID"/>
        </w:rPr>
      </w:pPr>
      <w:bookmarkStart w:id="48" w:name="_Toc178289666"/>
      <w:bookmarkStart w:id="49" w:name="_Toc178294625"/>
      <w:r w:rsidRPr="006D3B4A">
        <w:rPr>
          <w:rFonts w:ascii="Arial" w:eastAsia="Times New Roman" w:hAnsi="Arial" w:cs="Times New Roman"/>
          <w:b/>
          <w:bCs/>
          <w:color w:val="000000" w:themeColor="text1"/>
          <w:szCs w:val="26"/>
          <w:lang w:val="en-US"/>
        </w:rPr>
        <w:t xml:space="preserve">Sejarah Berdirinya Desa </w:t>
      </w:r>
      <w:r w:rsidRPr="006D3B4A">
        <w:rPr>
          <w:rFonts w:ascii="Arial" w:eastAsia="Times New Roman" w:hAnsi="Arial" w:cs="Times New Roman"/>
          <w:b/>
          <w:bCs/>
          <w:color w:val="000000" w:themeColor="text1"/>
          <w:szCs w:val="26"/>
          <w:lang w:val="id-ID"/>
        </w:rPr>
        <w:t>Makeruh</w:t>
      </w:r>
      <w:r w:rsidRPr="006D3B4A">
        <w:rPr>
          <w:rFonts w:ascii="Arial" w:eastAsia="Times New Roman" w:hAnsi="Arial" w:cs="Times New Roman"/>
          <w:b/>
          <w:bCs/>
          <w:color w:val="000000" w:themeColor="text1"/>
          <w:szCs w:val="26"/>
          <w:lang w:val="en-US"/>
        </w:rPr>
        <w:t xml:space="preserve"> Kecamatan Rupat Kabupaten Bengkali</w:t>
      </w:r>
      <w:r w:rsidRPr="006D3B4A">
        <w:rPr>
          <w:rFonts w:ascii="Arial" w:eastAsia="Times New Roman" w:hAnsi="Arial" w:cs="Times New Roman"/>
          <w:b/>
          <w:bCs/>
          <w:color w:val="000000" w:themeColor="text1"/>
          <w:szCs w:val="26"/>
          <w:lang w:val="id-ID"/>
        </w:rPr>
        <w:t>s</w:t>
      </w:r>
      <w:bookmarkEnd w:id="48"/>
      <w:bookmarkEnd w:id="49"/>
    </w:p>
    <w:p w:rsidR="001E0CD4" w:rsidRPr="001E0CD4" w:rsidRDefault="001E0CD4" w:rsidP="001F1BB0">
      <w:pPr>
        <w:widowControl/>
        <w:autoSpaceDE/>
        <w:autoSpaceDN/>
        <w:spacing w:line="480" w:lineRule="auto"/>
        <w:ind w:firstLine="567"/>
        <w:jc w:val="both"/>
        <w:rPr>
          <w:rFonts w:ascii="Arial" w:eastAsia="Calibri" w:hAnsi="Arial" w:cs="Arial"/>
          <w:szCs w:val="24"/>
          <w:shd w:val="clear" w:color="auto" w:fill="FFFFFF"/>
          <w:lang w:val="id-ID"/>
        </w:rPr>
      </w:pPr>
      <w:r w:rsidRPr="001E0CD4">
        <w:rPr>
          <w:rFonts w:ascii="Arial" w:eastAsia="Calibri" w:hAnsi="Arial" w:cs="Arial"/>
          <w:szCs w:val="24"/>
          <w:shd w:val="clear" w:color="auto" w:fill="FFFFFF"/>
          <w:lang w:val="en-US"/>
        </w:rPr>
        <w:t>Pada zaman dahulu asal usul desa makeruh masih hutan belantara dan masih belum dijamah oleh tangan manusia, namun pada tahun 1939 ada seorang laki-laki yang bernama MATHASAN yang berusaha dengan semangat yang kuat untuk membangun hutan belantara tersebut bersama dengan anggota penduduknya. Sosok sankarta yang dikenal dengan sebutan nama MAT adalah seorang laki-laki yang berasal dari desa makeruh juga, dia adalah laki-laki pertama yang membangun desa makeruh dengan gigih dan semangat, dan lama-kelamaan menjadi sebuah desa yang sangat damai dan makmur.</w:t>
      </w:r>
    </w:p>
    <w:p w:rsidR="001E0CD4" w:rsidRPr="001E0CD4" w:rsidRDefault="001E0CD4" w:rsidP="001E0CD4">
      <w:pPr>
        <w:spacing w:line="480" w:lineRule="auto"/>
        <w:ind w:firstLine="567"/>
        <w:jc w:val="both"/>
        <w:rPr>
          <w:rFonts w:ascii="Arial" w:eastAsia="Times New Roman" w:hAnsi="Arial" w:cs="Arial"/>
          <w:szCs w:val="24"/>
          <w:lang w:val="id-ID"/>
        </w:rPr>
      </w:pPr>
      <w:r w:rsidRPr="001E0CD4">
        <w:rPr>
          <w:rFonts w:ascii="Arial" w:hAnsi="Arial" w:cs="Arial"/>
          <w:szCs w:val="24"/>
          <w:shd w:val="clear" w:color="auto" w:fill="FFFFFF"/>
          <w:lang w:val="id-ID"/>
        </w:rPr>
        <w:t xml:space="preserve">Pada zaman dahulunya desa makeruh ini diberi nama Kampung Air, sehingga ada satu cerita yang menyebabkan kampung air tersebut diberinama desa makeruh, yaitu pada suatu hari ada dua orang pemuda yang sedang berkelahi ditepi </w:t>
      </w:r>
      <w:r w:rsidR="0067229B">
        <w:rPr>
          <w:rFonts w:ascii="Arial" w:hAnsi="Arial" w:cs="Arial"/>
          <w:szCs w:val="24"/>
          <w:shd w:val="clear" w:color="auto" w:fill="FFFFFF"/>
          <w:lang w:val="id-ID"/>
        </w:rPr>
        <w:t>sebuah kolam, dan disaksikan b</w:t>
      </w:r>
      <w:r w:rsidR="0067229B">
        <w:rPr>
          <w:rFonts w:ascii="Arial" w:hAnsi="Arial" w:cs="Arial"/>
          <w:szCs w:val="24"/>
          <w:shd w:val="clear" w:color="auto" w:fill="FFFFFF"/>
          <w:lang w:val="en-US"/>
        </w:rPr>
        <w:t>an</w:t>
      </w:r>
      <w:r w:rsidRPr="001E0CD4">
        <w:rPr>
          <w:rFonts w:ascii="Arial" w:hAnsi="Arial" w:cs="Arial"/>
          <w:szCs w:val="24"/>
          <w:shd w:val="clear" w:color="auto" w:fill="FFFFFF"/>
          <w:lang w:val="id-ID"/>
        </w:rPr>
        <w:t xml:space="preserve">yak masyarakat dan penduduk setempat, sehingga perkelahian itu sangat sengit sekali sampai menumpahkan darah di air kolam itu, seorang pemuda berhasil mengalahkan lawannya dan mencampakkan lawannya tersebut kekolam air itu, sehingga air didalam kolam yang jernih itu berubah menjadi keruh bercampurkan darah dan air lumpur, lalu ada seorang kakek tua menghampiri pemuda yang  jatuh di kolam tersebut </w:t>
      </w:r>
      <w:r w:rsidRPr="001E0CD4">
        <w:rPr>
          <w:rFonts w:ascii="Arial" w:hAnsi="Arial" w:cs="Arial"/>
          <w:szCs w:val="24"/>
          <w:shd w:val="clear" w:color="auto" w:fill="FFFFFF"/>
          <w:lang w:val="id-ID"/>
        </w:rPr>
        <w:lastRenderedPageBreak/>
        <w:t xml:space="preserve">dan menolongnya naik keatas, lalu kakek tersebut berkata kepada kedua pemuda tersebut “Damailah kalian mari kita bangkit dan bangun kampung ini dengan kedamaian, karena kampung air ini selalu ada pertengkaran dan perkelahian, maka aku akan mengubah nama Kampung Air menjadi Makeruh. </w:t>
      </w:r>
      <w:r w:rsidRPr="001E0CD4">
        <w:rPr>
          <w:rFonts w:ascii="Arial" w:hAnsi="Arial" w:cs="Arial"/>
          <w:szCs w:val="24"/>
          <w:shd w:val="clear" w:color="auto" w:fill="FFFFFF"/>
        </w:rPr>
        <w:t>Kemudian Mathasan pun setuju dengan usulan kakek tersebut, sejak itulah kampung air berubah nama menjadi Makeruh, sejak saat itulah makeruh aman, damai sentosa, penduduknya pun semakin bertambah.</w:t>
      </w:r>
      <w:r w:rsidRPr="001E0CD4">
        <w:rPr>
          <w:rFonts w:ascii="Arial" w:eastAsia="Times New Roman" w:hAnsi="Arial" w:cs="Arial"/>
          <w:szCs w:val="24"/>
          <w:lang w:val="id-ID"/>
        </w:rPr>
        <w:tab/>
      </w:r>
      <w:r w:rsidRPr="001E0CD4">
        <w:rPr>
          <w:rFonts w:ascii="Arial" w:eastAsia="Times New Roman" w:hAnsi="Arial" w:cs="Arial"/>
          <w:szCs w:val="24"/>
          <w:lang w:val="id-ID"/>
        </w:rPr>
        <w:tab/>
      </w:r>
    </w:p>
    <w:p w:rsidR="001E0CD4" w:rsidRPr="001E0CD4" w:rsidRDefault="001E0CD4" w:rsidP="001E0CD4">
      <w:pPr>
        <w:spacing w:line="480" w:lineRule="auto"/>
        <w:ind w:firstLine="567"/>
        <w:jc w:val="both"/>
        <w:rPr>
          <w:rFonts w:ascii="Arial" w:hAnsi="Arial" w:cs="Arial"/>
          <w:szCs w:val="24"/>
          <w:lang w:val="id-ID"/>
        </w:rPr>
      </w:pPr>
      <w:r w:rsidRPr="001E0CD4">
        <w:rPr>
          <w:rFonts w:ascii="Arial" w:eastAsia="Times New Roman" w:hAnsi="Arial" w:cs="Arial"/>
          <w:szCs w:val="24"/>
          <w:lang w:val="id-ID"/>
        </w:rPr>
        <w:tab/>
      </w:r>
      <w:r w:rsidRPr="001E0CD4">
        <w:rPr>
          <w:rFonts w:ascii="Arial" w:hAnsi="Arial" w:cs="Arial"/>
          <w:szCs w:val="24"/>
          <w:lang w:val="id-ID"/>
        </w:rPr>
        <w:t xml:space="preserve">Desa Makeruh Kecamatan Rupat Kabupaten Bengkalis adalah salah satu dari 4 (Empat) Kelurahan dan 12 (dua belas) Desa yang ada di wilayah Kecamatan Rupat yaitu, Kelurahan Batu Panjang, Kelurahan Tanjung Kapal, Kelurahan Terkul, Kelurahan Pergam, Desa Teluk Lecah, Desa Pangkalan Nyirih, Desa Hutan Panjang, Desa Makruh, Desa Sukarjo Mesim, Desa Kebumen, Desa Sri Tanjung, Desa Pancur Jaya, Desa Pangkalan Pinang, Desa Dungun Baru, Desa Darul Aman dan Desa Sungai Cingam. </w:t>
      </w:r>
      <w:r w:rsidRPr="001E0CD4">
        <w:rPr>
          <w:rFonts w:ascii="Arial" w:hAnsi="Arial" w:cs="Arial"/>
          <w:szCs w:val="24"/>
        </w:rPr>
        <w:t xml:space="preserve">Desa </w:t>
      </w:r>
      <w:r w:rsidRPr="001E0CD4">
        <w:rPr>
          <w:rFonts w:ascii="Arial" w:hAnsi="Arial" w:cs="Arial"/>
          <w:szCs w:val="24"/>
          <w:lang w:val="id-ID"/>
        </w:rPr>
        <w:t>Makeruh</w:t>
      </w:r>
      <w:r w:rsidRPr="001E0CD4">
        <w:rPr>
          <w:rFonts w:ascii="Arial" w:hAnsi="Arial" w:cs="Arial"/>
          <w:szCs w:val="24"/>
        </w:rPr>
        <w:t xml:space="preserve"> terletak </w:t>
      </w:r>
      <w:r w:rsidRPr="001E0CD4">
        <w:rPr>
          <w:rFonts w:ascii="Arial" w:hAnsi="Arial" w:cs="Arial"/>
          <w:color w:val="212529"/>
          <w:szCs w:val="24"/>
          <w:shd w:val="clear" w:color="auto" w:fill="FAFAFA"/>
        </w:rPr>
        <w:t>48,00</w:t>
      </w:r>
      <w:r w:rsidRPr="001E0CD4">
        <w:rPr>
          <w:rFonts w:ascii="Arial" w:hAnsi="Arial" w:cs="Arial"/>
          <w:szCs w:val="24"/>
        </w:rPr>
        <w:t xml:space="preserve"> </w:t>
      </w:r>
      <w:r w:rsidRPr="001E0CD4">
        <w:rPr>
          <w:rFonts w:ascii="Arial" w:hAnsi="Arial" w:cs="Arial"/>
          <w:szCs w:val="24"/>
          <w:lang w:val="id-ID"/>
        </w:rPr>
        <w:t>km</w:t>
      </w:r>
      <w:r w:rsidRPr="001E0CD4">
        <w:rPr>
          <w:rFonts w:ascii="Arial" w:hAnsi="Arial" w:cs="Arial"/>
          <w:szCs w:val="24"/>
        </w:rPr>
        <w:t xml:space="preserve"> kearah </w:t>
      </w:r>
      <w:r w:rsidRPr="001E0CD4">
        <w:rPr>
          <w:rFonts w:ascii="Arial" w:hAnsi="Arial" w:cs="Arial"/>
          <w:szCs w:val="24"/>
          <w:lang w:val="id-ID"/>
        </w:rPr>
        <w:t>Utara</w:t>
      </w:r>
      <w:r w:rsidRPr="001E0CD4">
        <w:rPr>
          <w:rFonts w:ascii="Arial" w:hAnsi="Arial" w:cs="Arial"/>
          <w:szCs w:val="24"/>
        </w:rPr>
        <w:t xml:space="preserve"> dari Ibu Kota Kecamatan.</w:t>
      </w:r>
    </w:p>
    <w:p w:rsidR="001E0CD4" w:rsidRPr="001E0CD4" w:rsidRDefault="001E0CD4" w:rsidP="001E0CD4">
      <w:pPr>
        <w:pStyle w:val="ListParagraph"/>
        <w:spacing w:line="480" w:lineRule="auto"/>
        <w:ind w:left="0" w:firstLine="567"/>
        <w:jc w:val="both"/>
        <w:rPr>
          <w:rFonts w:ascii="Arial" w:hAnsi="Arial" w:cs="Arial"/>
          <w:szCs w:val="24"/>
          <w:lang w:val="id-ID"/>
        </w:rPr>
      </w:pPr>
      <w:r w:rsidRPr="001E0CD4">
        <w:rPr>
          <w:rFonts w:ascii="Arial" w:hAnsi="Arial" w:cs="Arial"/>
          <w:szCs w:val="24"/>
          <w:lang w:val="id-ID"/>
        </w:rPr>
        <w:t xml:space="preserve">Secara umum Desa Makeruh Kecamatan Rupat Kabupaten Bengkalis memiliki luas </w:t>
      </w:r>
      <w:r w:rsidRPr="001E0CD4">
        <w:rPr>
          <w:rFonts w:ascii="Arial" w:hAnsi="Arial" w:cs="Arial"/>
          <w:color w:val="000000" w:themeColor="text1"/>
          <w:szCs w:val="24"/>
          <w:lang w:val="id-ID"/>
        </w:rPr>
        <w:t xml:space="preserve">± 151 KM² </w:t>
      </w:r>
      <w:r w:rsidRPr="001E0CD4">
        <w:rPr>
          <w:rFonts w:ascii="Arial" w:hAnsi="Arial" w:cs="Arial"/>
          <w:szCs w:val="24"/>
          <w:lang w:val="id-ID"/>
        </w:rPr>
        <w:t>dan keadaan alam Desa Makeruh Kecamatan Rupat Kabupaten Bengkalis adalah hamparan datar dan memiliki batas-batas wilayah sebagai berikut:</w:t>
      </w:r>
    </w:p>
    <w:p w:rsidR="001E0CD4" w:rsidRPr="001E0CD4" w:rsidRDefault="001E0CD4" w:rsidP="00992813">
      <w:pPr>
        <w:pStyle w:val="ListParagraph"/>
        <w:widowControl/>
        <w:numPr>
          <w:ilvl w:val="3"/>
          <w:numId w:val="16"/>
        </w:numPr>
        <w:autoSpaceDE/>
        <w:autoSpaceDN/>
        <w:spacing w:line="480" w:lineRule="auto"/>
        <w:ind w:left="1134" w:hanging="567"/>
        <w:jc w:val="both"/>
        <w:rPr>
          <w:rFonts w:ascii="Arial" w:hAnsi="Arial" w:cs="Arial"/>
          <w:szCs w:val="24"/>
          <w:lang w:val="id-ID"/>
        </w:rPr>
      </w:pPr>
      <w:r w:rsidRPr="001E0CD4">
        <w:rPr>
          <w:rFonts w:ascii="Arial" w:hAnsi="Arial" w:cs="Arial"/>
          <w:szCs w:val="24"/>
          <w:lang w:val="id-ID"/>
        </w:rPr>
        <w:t>Sebelah Timur berbatasan Selat Malaka Malaysia</w:t>
      </w:r>
    </w:p>
    <w:p w:rsidR="001E0CD4" w:rsidRPr="001E0CD4" w:rsidRDefault="001E0CD4" w:rsidP="00992813">
      <w:pPr>
        <w:pStyle w:val="ListParagraph"/>
        <w:widowControl/>
        <w:numPr>
          <w:ilvl w:val="3"/>
          <w:numId w:val="16"/>
        </w:numPr>
        <w:autoSpaceDE/>
        <w:autoSpaceDN/>
        <w:spacing w:line="480" w:lineRule="auto"/>
        <w:ind w:left="1134" w:hanging="567"/>
        <w:jc w:val="both"/>
        <w:rPr>
          <w:rFonts w:ascii="Arial" w:hAnsi="Arial" w:cs="Arial"/>
          <w:szCs w:val="24"/>
          <w:lang w:val="id-ID"/>
        </w:rPr>
      </w:pPr>
      <w:r w:rsidRPr="001E0CD4">
        <w:rPr>
          <w:rFonts w:ascii="Arial" w:hAnsi="Arial" w:cs="Arial"/>
          <w:szCs w:val="24"/>
          <w:lang w:val="id-ID"/>
        </w:rPr>
        <w:t>Sebelah Utara berbatasan Desa kadur/Puteri Sembilan</w:t>
      </w:r>
    </w:p>
    <w:p w:rsidR="001E0CD4" w:rsidRPr="001E0CD4" w:rsidRDefault="001E0CD4" w:rsidP="00992813">
      <w:pPr>
        <w:pStyle w:val="ListParagraph"/>
        <w:widowControl/>
        <w:numPr>
          <w:ilvl w:val="3"/>
          <w:numId w:val="16"/>
        </w:numPr>
        <w:autoSpaceDE/>
        <w:autoSpaceDN/>
        <w:spacing w:line="480" w:lineRule="auto"/>
        <w:ind w:left="1134" w:hanging="567"/>
        <w:jc w:val="both"/>
        <w:rPr>
          <w:rFonts w:ascii="Arial" w:hAnsi="Arial" w:cs="Arial"/>
          <w:szCs w:val="24"/>
          <w:lang w:val="id-ID"/>
        </w:rPr>
      </w:pPr>
      <w:r w:rsidRPr="001E0CD4">
        <w:rPr>
          <w:rFonts w:ascii="Arial" w:hAnsi="Arial" w:cs="Arial"/>
          <w:szCs w:val="24"/>
          <w:lang w:val="id-ID"/>
        </w:rPr>
        <w:lastRenderedPageBreak/>
        <w:t>Sebelah Barat berbatasan Desa Hutan Panjang</w:t>
      </w:r>
    </w:p>
    <w:p w:rsidR="001E0CD4" w:rsidRPr="001E0CD4" w:rsidRDefault="001E0CD4" w:rsidP="00992813">
      <w:pPr>
        <w:pStyle w:val="ListParagraph"/>
        <w:widowControl/>
        <w:numPr>
          <w:ilvl w:val="3"/>
          <w:numId w:val="16"/>
        </w:numPr>
        <w:autoSpaceDE/>
        <w:autoSpaceDN/>
        <w:spacing w:line="480" w:lineRule="auto"/>
        <w:ind w:left="1134" w:hanging="567"/>
        <w:jc w:val="both"/>
        <w:rPr>
          <w:rFonts w:ascii="Arial" w:hAnsi="Arial" w:cs="Arial"/>
          <w:szCs w:val="24"/>
          <w:lang w:val="id-ID"/>
        </w:rPr>
      </w:pPr>
      <w:r w:rsidRPr="001E0CD4">
        <w:rPr>
          <w:rFonts w:ascii="Arial" w:hAnsi="Arial" w:cs="Arial"/>
          <w:szCs w:val="24"/>
          <w:lang w:val="id-ID"/>
        </w:rPr>
        <w:t>Sebelah Selatan berbatasan Desa Pangkalan Nyirih</w:t>
      </w:r>
    </w:p>
    <w:p w:rsidR="001E0CD4" w:rsidRPr="001E0CD4" w:rsidRDefault="001E0CD4" w:rsidP="001E0CD4">
      <w:pPr>
        <w:spacing w:line="480" w:lineRule="auto"/>
        <w:ind w:firstLine="567"/>
        <w:jc w:val="both"/>
        <w:rPr>
          <w:rFonts w:ascii="Arial" w:hAnsi="Arial" w:cs="Arial"/>
          <w:color w:val="000000" w:themeColor="text1"/>
          <w:szCs w:val="24"/>
          <w:lang w:val="id-ID"/>
        </w:rPr>
      </w:pPr>
      <w:r w:rsidRPr="001E0CD4">
        <w:rPr>
          <w:rFonts w:ascii="Arial" w:hAnsi="Arial" w:cs="Arial"/>
          <w:color w:val="000000" w:themeColor="text1"/>
          <w:szCs w:val="24"/>
          <w:lang w:val="id-ID"/>
        </w:rPr>
        <w:t xml:space="preserve">Desa Makeruh Kecamatan Rupat Kabupaten Bengkalis memiliki jumlah penduduk terhitung pada tahun 2022 berjumlah 1.630 jiwa atau sama dengan 471 Kepala Keluarga (KK). Jarak Desa Makeruh dari pusat Pemerintahan Kecamatan yaitu berjarak </w:t>
      </w:r>
      <w:r w:rsidRPr="001E0CD4">
        <w:rPr>
          <w:rFonts w:ascii="Arial" w:hAnsi="Arial" w:cs="Arial"/>
          <w:color w:val="212529"/>
          <w:szCs w:val="24"/>
          <w:shd w:val="clear" w:color="auto" w:fill="FAFAFA"/>
          <w:lang w:val="id-ID"/>
        </w:rPr>
        <w:t>48,00</w:t>
      </w:r>
      <w:r w:rsidRPr="001E0CD4">
        <w:rPr>
          <w:rFonts w:ascii="Arial" w:hAnsi="Arial" w:cs="Arial"/>
          <w:color w:val="000000" w:themeColor="text1"/>
          <w:szCs w:val="24"/>
          <w:lang w:val="id-ID"/>
        </w:rPr>
        <w:t xml:space="preserve"> Kilometer, dan jarak dari pusat Pemerintahan Kabupaten berjarak </w:t>
      </w:r>
      <w:r w:rsidRPr="001E0CD4">
        <w:rPr>
          <w:rFonts w:ascii="Arial" w:hAnsi="Arial" w:cs="Arial"/>
          <w:color w:val="212529"/>
          <w:szCs w:val="24"/>
          <w:shd w:val="clear" w:color="auto" w:fill="FAFAFA"/>
          <w:lang w:val="id-ID"/>
        </w:rPr>
        <w:t>210,00</w:t>
      </w:r>
      <w:r w:rsidRPr="001E0CD4">
        <w:rPr>
          <w:rFonts w:ascii="Arial" w:hAnsi="Arial" w:cs="Arial"/>
          <w:color w:val="000000" w:themeColor="text1"/>
          <w:szCs w:val="24"/>
          <w:lang w:val="id-ID"/>
        </w:rPr>
        <w:t xml:space="preserve"> Kilometer, dan dari pusat Pemerintahan Provinsi jarak ke Desa Sungai Cingam berjarak </w:t>
      </w:r>
      <w:r w:rsidRPr="001E0CD4">
        <w:rPr>
          <w:rFonts w:ascii="Arial" w:hAnsi="Arial" w:cs="Arial"/>
          <w:color w:val="212529"/>
          <w:szCs w:val="24"/>
          <w:shd w:val="clear" w:color="auto" w:fill="FAFAFA"/>
          <w:lang w:val="id-ID"/>
        </w:rPr>
        <w:t xml:space="preserve">225,00 </w:t>
      </w:r>
      <w:r w:rsidRPr="001E0CD4">
        <w:rPr>
          <w:rFonts w:ascii="Arial" w:hAnsi="Arial" w:cs="Arial"/>
          <w:color w:val="000000" w:themeColor="text1"/>
          <w:szCs w:val="24"/>
          <w:lang w:val="id-ID"/>
        </w:rPr>
        <w:t>Kilometer.</w:t>
      </w:r>
    </w:p>
    <w:p w:rsidR="001E0CD4" w:rsidRPr="001E0CD4" w:rsidRDefault="001E0CD4" w:rsidP="001E0CD4">
      <w:pPr>
        <w:spacing w:line="480" w:lineRule="auto"/>
        <w:ind w:firstLine="567"/>
        <w:jc w:val="both"/>
        <w:rPr>
          <w:rFonts w:ascii="Arial" w:hAnsi="Arial" w:cs="Arial"/>
          <w:color w:val="000000" w:themeColor="text1"/>
          <w:szCs w:val="24"/>
          <w:shd w:val="clear" w:color="auto" w:fill="FFFFFF"/>
          <w:lang w:val="id-ID"/>
        </w:rPr>
      </w:pPr>
      <w:r w:rsidRPr="001E0CD4">
        <w:rPr>
          <w:rFonts w:ascii="Arial" w:hAnsi="Arial" w:cs="Arial"/>
          <w:szCs w:val="24"/>
          <w:lang w:val="en-US"/>
        </w:rPr>
        <w:tab/>
      </w:r>
      <w:r w:rsidRPr="001E0CD4">
        <w:rPr>
          <w:rFonts w:ascii="Arial" w:hAnsi="Arial" w:cs="Arial"/>
          <w:szCs w:val="24"/>
          <w:lang w:val="id-ID"/>
        </w:rPr>
        <w:t xml:space="preserve">Potensi luas wilayah pada Desa Makeruh Kecamatan Rupat Kabupaten Bengkalis masih terdapat berbagai wilayah yang masih belum diolah, terutama untuk lahan pertanian dan perkebunan, yang masih dapat dikembangkan oleh masyarakat Desa Makeruh Kecamatan Rupat Kabupaten Bengkalis dibidang perkebunan, dimana pada Desa Makeruh Kecamatan Rupat Kabupaten Bengkalis dilihat dari tanahnya sangat cocok untuk dikembangkan menjadi perkebunan, kelapa sawit, padi dan perkebunan karet. Selain itu terdapat juga potensi di Desa Makeruh Kecamatan Rupat Kabupaten Bengkalis </w:t>
      </w:r>
      <w:r w:rsidRPr="001E0CD4">
        <w:rPr>
          <w:rFonts w:ascii="Arial" w:hAnsi="Arial" w:cs="Arial"/>
          <w:color w:val="000000" w:themeColor="text1"/>
          <w:szCs w:val="24"/>
          <w:shd w:val="clear" w:color="auto" w:fill="FFFFFF"/>
        </w:rPr>
        <w:t xml:space="preserve">memungkinkan untuk pengembangan pembudidayaan ikan air tawar, udang dan ketam </w:t>
      </w:r>
      <w:r w:rsidRPr="001E0CD4">
        <w:rPr>
          <w:rFonts w:ascii="Arial" w:hAnsi="Arial" w:cs="Arial"/>
          <w:color w:val="000000" w:themeColor="text1"/>
          <w:szCs w:val="24"/>
          <w:lang w:val="id-ID"/>
        </w:rPr>
        <w:t xml:space="preserve">dikarenakan mempunyai </w:t>
      </w:r>
      <w:r w:rsidRPr="001E0CD4">
        <w:rPr>
          <w:rStyle w:val="Emphasis"/>
          <w:rFonts w:ascii="Arial" w:hAnsi="Arial" w:cs="Arial"/>
          <w:color w:val="000000" w:themeColor="text1"/>
          <w:szCs w:val="24"/>
          <w:shd w:val="clear" w:color="auto" w:fill="FFFFFF"/>
        </w:rPr>
        <w:t>Rawa</w:t>
      </w:r>
      <w:r w:rsidRPr="001E0CD4">
        <w:rPr>
          <w:rFonts w:ascii="Arial" w:hAnsi="Arial" w:cs="Arial"/>
          <w:i/>
          <w:iCs/>
          <w:color w:val="000000" w:themeColor="text1"/>
          <w:szCs w:val="24"/>
          <w:shd w:val="clear" w:color="auto" w:fill="FFFFFF"/>
        </w:rPr>
        <w:t>/</w:t>
      </w:r>
      <w:r w:rsidRPr="001E0CD4">
        <w:rPr>
          <w:rStyle w:val="Emphasis"/>
          <w:rFonts w:ascii="Arial" w:hAnsi="Arial" w:cs="Arial"/>
          <w:color w:val="000000" w:themeColor="text1"/>
          <w:szCs w:val="24"/>
          <w:shd w:val="clear" w:color="auto" w:fill="FFFFFF"/>
        </w:rPr>
        <w:t>Dataran Rendah</w:t>
      </w:r>
      <w:r w:rsidRPr="001E0CD4">
        <w:rPr>
          <w:rFonts w:ascii="Arial" w:hAnsi="Arial" w:cs="Arial"/>
          <w:color w:val="000000" w:themeColor="text1"/>
          <w:szCs w:val="24"/>
          <w:shd w:val="clear" w:color="auto" w:fill="FFFFFF"/>
          <w:lang w:val="id-ID"/>
        </w:rPr>
        <w:t>.</w:t>
      </w:r>
    </w:p>
    <w:p w:rsidR="001E0CD4" w:rsidRPr="001E0CD4" w:rsidRDefault="001E0CD4" w:rsidP="001E0CD4">
      <w:pPr>
        <w:spacing w:line="480" w:lineRule="auto"/>
        <w:ind w:firstLine="567"/>
        <w:jc w:val="both"/>
        <w:rPr>
          <w:rFonts w:ascii="Arial" w:hAnsi="Arial" w:cs="Arial"/>
          <w:szCs w:val="24"/>
          <w:lang w:val="id-ID"/>
        </w:rPr>
      </w:pPr>
      <w:r w:rsidRPr="001E0CD4">
        <w:rPr>
          <w:rFonts w:ascii="Arial" w:hAnsi="Arial" w:cs="Arial"/>
          <w:szCs w:val="24"/>
        </w:rPr>
        <w:t xml:space="preserve">Sedangkan dilihat dari iklim pada Desa </w:t>
      </w:r>
      <w:r w:rsidRPr="001E0CD4">
        <w:rPr>
          <w:rFonts w:ascii="Arial" w:hAnsi="Arial" w:cs="Arial"/>
          <w:szCs w:val="24"/>
          <w:lang w:val="id-ID"/>
        </w:rPr>
        <w:t>Makeruh</w:t>
      </w:r>
      <w:r w:rsidRPr="001E0CD4">
        <w:rPr>
          <w:rFonts w:ascii="Arial" w:hAnsi="Arial" w:cs="Arial"/>
          <w:szCs w:val="24"/>
        </w:rPr>
        <w:t xml:space="preserve"> Kecamatan Rupat kabupaten Bengkalis adalah beriklim tropis, dimana pada bulan-bulan tertentu pada Desa </w:t>
      </w:r>
      <w:r w:rsidRPr="001E0CD4">
        <w:rPr>
          <w:rFonts w:ascii="Arial" w:hAnsi="Arial" w:cs="Arial"/>
          <w:szCs w:val="24"/>
          <w:lang w:val="id-ID"/>
        </w:rPr>
        <w:t>Makeruh</w:t>
      </w:r>
      <w:r w:rsidRPr="001E0CD4">
        <w:rPr>
          <w:rFonts w:ascii="Arial" w:hAnsi="Arial" w:cs="Arial"/>
          <w:szCs w:val="24"/>
        </w:rPr>
        <w:t xml:space="preserve"> Kecamatan Rupat Kabupaten Bengkalis </w:t>
      </w:r>
      <w:r w:rsidRPr="001E0CD4">
        <w:rPr>
          <w:rFonts w:ascii="Arial" w:hAnsi="Arial" w:cs="Arial"/>
          <w:szCs w:val="24"/>
        </w:rPr>
        <w:lastRenderedPageBreak/>
        <w:t xml:space="preserve">terdapat musim kemarau dan musim hujan pada bulan September sampai dengan bulan Maret, sedangkan musim kemarau umumnya terjadi pada bulan Maret dengan bulan Agustus dalam setiap tahunnya. </w:t>
      </w:r>
    </w:p>
    <w:p w:rsidR="001E0CD4" w:rsidRDefault="001E0CD4" w:rsidP="00992813">
      <w:pPr>
        <w:pStyle w:val="Heading2"/>
        <w:widowControl/>
        <w:numPr>
          <w:ilvl w:val="3"/>
          <w:numId w:val="15"/>
        </w:numPr>
        <w:autoSpaceDE/>
        <w:autoSpaceDN/>
        <w:spacing w:line="480" w:lineRule="auto"/>
        <w:ind w:left="567" w:hanging="567"/>
        <w:jc w:val="both"/>
        <w:rPr>
          <w:lang w:val="id-ID"/>
        </w:rPr>
      </w:pPr>
      <w:bookmarkStart w:id="50" w:name="_Toc178289667"/>
      <w:bookmarkStart w:id="51" w:name="_Toc178294626"/>
      <w:r>
        <w:t>Keadaan dan Kompos</w:t>
      </w:r>
      <w:r w:rsidR="0073103A">
        <w:t xml:space="preserve">isi Penduduk Desa Makeruh </w:t>
      </w:r>
      <w:r>
        <w:t>Kecamatan Rupat Kabupaten Bengkalis.</w:t>
      </w:r>
      <w:bookmarkEnd w:id="50"/>
      <w:bookmarkEnd w:id="51"/>
    </w:p>
    <w:p w:rsidR="001E0CD4" w:rsidRPr="001E0CD4" w:rsidRDefault="001E0CD4" w:rsidP="001E0CD4">
      <w:pPr>
        <w:pStyle w:val="ListParagraph"/>
        <w:spacing w:line="480" w:lineRule="auto"/>
        <w:ind w:left="0" w:firstLine="567"/>
        <w:jc w:val="both"/>
        <w:rPr>
          <w:rFonts w:ascii="Arial" w:hAnsi="Arial" w:cs="Arial"/>
          <w:lang w:val="id-ID"/>
        </w:rPr>
      </w:pPr>
      <w:r w:rsidRPr="001E0CD4">
        <w:rPr>
          <w:rFonts w:ascii="Arial" w:hAnsi="Arial" w:cs="Arial"/>
          <w:lang w:val="id-ID"/>
        </w:rPr>
        <w:t>Penduduk Desa Makeruh Kecamatan Rupat Kabupaten Bengkalis dilihat dari jenis kelamin, menunjukkan bahwa penduduk perempuan lebih banyak dari penduduk laki-laki. Untuk lebih jelasnya dapat dilihat pada tabel dibawah ini:</w:t>
      </w:r>
    </w:p>
    <w:p w:rsidR="001E0CD4" w:rsidRDefault="001E0CD4" w:rsidP="001E0CD4">
      <w:pPr>
        <w:ind w:left="426" w:hanging="426"/>
        <w:rPr>
          <w:rFonts w:ascii="Arial" w:hAnsi="Arial"/>
          <w:b/>
          <w:lang w:val="en-US"/>
        </w:rPr>
      </w:pPr>
      <w:r>
        <w:rPr>
          <w:rFonts w:ascii="Arial" w:hAnsi="Arial"/>
          <w:b/>
        </w:rPr>
        <w:t>Tabel IV. 1</w:t>
      </w:r>
    </w:p>
    <w:tbl>
      <w:tblPr>
        <w:tblStyle w:val="TableGrid"/>
        <w:tblpPr w:leftFromText="180" w:rightFromText="180" w:vertAnchor="text" w:horzAnchor="margin" w:tblpX="149" w:tblpY="323"/>
        <w:tblW w:w="0" w:type="auto"/>
        <w:tblLook w:val="04A0" w:firstRow="1" w:lastRow="0" w:firstColumn="1" w:lastColumn="0" w:noHBand="0" w:noVBand="1"/>
      </w:tblPr>
      <w:tblGrid>
        <w:gridCol w:w="536"/>
        <w:gridCol w:w="2268"/>
        <w:gridCol w:w="2160"/>
        <w:gridCol w:w="2967"/>
      </w:tblGrid>
      <w:tr w:rsidR="001E0CD4" w:rsidTr="001E0CD4">
        <w:trPr>
          <w:trHeight w:val="555"/>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Default="001E0CD4">
            <w:pPr>
              <w:jc w:val="both"/>
              <w:rPr>
                <w:rFonts w:ascii="Arial" w:hAnsi="Arial"/>
                <w:b/>
                <w:szCs w:val="24"/>
              </w:rPr>
            </w:pPr>
            <w:r>
              <w:rPr>
                <w:rFonts w:ascii="Arial" w:hAnsi="Arial"/>
                <w:b/>
              </w:rPr>
              <w:t>No</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Default="001E0CD4">
            <w:pPr>
              <w:rPr>
                <w:rFonts w:ascii="Arial" w:hAnsi="Arial"/>
                <w:b/>
                <w:szCs w:val="24"/>
              </w:rPr>
            </w:pPr>
            <w:r>
              <w:rPr>
                <w:rFonts w:ascii="Arial" w:hAnsi="Arial"/>
                <w:b/>
              </w:rPr>
              <w:t>Jenis Kelamin</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Default="001E0CD4">
            <w:pPr>
              <w:rPr>
                <w:rFonts w:ascii="Arial" w:hAnsi="Arial"/>
                <w:b/>
                <w:szCs w:val="24"/>
                <w:lang w:val="id-ID"/>
              </w:rPr>
            </w:pPr>
            <w:r>
              <w:rPr>
                <w:rFonts w:ascii="Arial" w:hAnsi="Arial"/>
                <w:b/>
              </w:rPr>
              <w:t>Jumlah</w:t>
            </w:r>
            <w:r>
              <w:rPr>
                <w:rFonts w:ascii="Arial" w:hAnsi="Arial"/>
                <w:b/>
                <w:lang w:val="id-ID"/>
              </w:rPr>
              <w:t xml:space="preserve"> (Jiwa)</w:t>
            </w:r>
          </w:p>
        </w:tc>
        <w:tc>
          <w:tcPr>
            <w:tcW w:w="2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Default="001E0CD4">
            <w:pPr>
              <w:rPr>
                <w:rFonts w:ascii="Arial" w:hAnsi="Arial"/>
                <w:b/>
                <w:szCs w:val="24"/>
                <w:lang w:val="id-ID"/>
              </w:rPr>
            </w:pPr>
            <w:r>
              <w:rPr>
                <w:rFonts w:ascii="Arial" w:hAnsi="Arial"/>
                <w:b/>
              </w:rPr>
              <w:t>Persentase</w:t>
            </w:r>
            <w:r>
              <w:rPr>
                <w:rFonts w:ascii="Arial" w:hAnsi="Arial"/>
                <w:b/>
                <w:lang w:val="id-ID"/>
              </w:rPr>
              <w:t xml:space="preserve"> (%)</w:t>
            </w:r>
          </w:p>
        </w:tc>
      </w:tr>
      <w:tr w:rsidR="001E0CD4" w:rsidTr="001E0CD4">
        <w:trPr>
          <w:trHeight w:val="5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Default="001E0CD4">
            <w:pPr>
              <w:rPr>
                <w:rFonts w:ascii="Arial" w:hAnsi="Arial"/>
                <w:szCs w:val="24"/>
              </w:rPr>
            </w:pPr>
            <w:r>
              <w:rPr>
                <w:rFonts w:ascii="Arial" w:hAnsi="Arial"/>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Default="001E0CD4">
            <w:pPr>
              <w:jc w:val="both"/>
              <w:rPr>
                <w:rFonts w:ascii="Arial" w:hAnsi="Arial"/>
                <w:szCs w:val="24"/>
              </w:rPr>
            </w:pPr>
            <w:r>
              <w:rPr>
                <w:rFonts w:ascii="Arial" w:hAnsi="Arial"/>
              </w:rPr>
              <w:t>Laki-Laki</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Default="001E0CD4">
            <w:pPr>
              <w:rPr>
                <w:rFonts w:ascii="Arial" w:hAnsi="Arial"/>
                <w:szCs w:val="24"/>
                <w:lang w:val="id-ID"/>
              </w:rPr>
            </w:pPr>
            <w:r>
              <w:rPr>
                <w:rFonts w:ascii="Arial" w:hAnsi="Arial"/>
                <w:lang w:val="id-ID"/>
              </w:rPr>
              <w:t>792</w:t>
            </w:r>
          </w:p>
        </w:tc>
        <w:tc>
          <w:tcPr>
            <w:tcW w:w="2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Pr="00A9564A" w:rsidRDefault="00A9564A">
            <w:pPr>
              <w:rPr>
                <w:rFonts w:ascii="Arial" w:hAnsi="Arial"/>
                <w:color w:val="000000" w:themeColor="text1"/>
                <w:szCs w:val="24"/>
                <w:lang w:val="en-US"/>
              </w:rPr>
            </w:pPr>
            <w:r>
              <w:rPr>
                <w:rFonts w:ascii="Arial" w:hAnsi="Arial"/>
                <w:color w:val="000000" w:themeColor="text1"/>
                <w:lang w:val="en-US"/>
              </w:rPr>
              <w:t>49</w:t>
            </w:r>
          </w:p>
        </w:tc>
      </w:tr>
      <w:tr w:rsidR="001E0CD4" w:rsidTr="001E0CD4">
        <w:trPr>
          <w:trHeight w:val="435"/>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Default="001E0CD4">
            <w:pPr>
              <w:rPr>
                <w:rFonts w:ascii="Arial" w:hAnsi="Arial"/>
                <w:szCs w:val="24"/>
              </w:rPr>
            </w:pPr>
            <w:r>
              <w:rPr>
                <w:rFonts w:ascii="Arial" w:hAnsi="Arial"/>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Default="001E0CD4">
            <w:pPr>
              <w:jc w:val="both"/>
              <w:rPr>
                <w:rFonts w:ascii="Arial" w:hAnsi="Arial"/>
                <w:szCs w:val="24"/>
              </w:rPr>
            </w:pPr>
            <w:r>
              <w:rPr>
                <w:rFonts w:ascii="Arial" w:hAnsi="Arial"/>
              </w:rPr>
              <w:t>Perempuan</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Default="001E0CD4">
            <w:pPr>
              <w:rPr>
                <w:rFonts w:ascii="Arial" w:hAnsi="Arial"/>
                <w:szCs w:val="24"/>
                <w:lang w:val="id-ID"/>
              </w:rPr>
            </w:pPr>
            <w:r>
              <w:rPr>
                <w:rFonts w:ascii="Arial" w:hAnsi="Arial"/>
                <w:lang w:val="id-ID"/>
              </w:rPr>
              <w:t>838</w:t>
            </w:r>
          </w:p>
        </w:tc>
        <w:tc>
          <w:tcPr>
            <w:tcW w:w="2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Pr="00A9564A" w:rsidRDefault="00A9564A">
            <w:pPr>
              <w:rPr>
                <w:rFonts w:ascii="Arial" w:hAnsi="Arial"/>
                <w:color w:val="000000" w:themeColor="text1"/>
                <w:szCs w:val="24"/>
                <w:lang w:val="en-US"/>
              </w:rPr>
            </w:pPr>
            <w:r>
              <w:rPr>
                <w:rFonts w:ascii="Arial" w:hAnsi="Arial"/>
                <w:color w:val="000000" w:themeColor="text1"/>
                <w:lang w:val="en-US"/>
              </w:rPr>
              <w:t>51</w:t>
            </w:r>
          </w:p>
        </w:tc>
      </w:tr>
      <w:tr w:rsidR="001E0CD4" w:rsidTr="001E0CD4">
        <w:trPr>
          <w:trHeight w:val="464"/>
        </w:trPr>
        <w:tc>
          <w:tcPr>
            <w:tcW w:w="27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Default="001E0CD4">
            <w:pPr>
              <w:rPr>
                <w:rFonts w:ascii="Arial" w:hAnsi="Arial"/>
                <w:b/>
                <w:szCs w:val="24"/>
              </w:rPr>
            </w:pPr>
            <w:r>
              <w:rPr>
                <w:rFonts w:ascii="Arial" w:hAnsi="Arial"/>
                <w:b/>
              </w:rPr>
              <w:t>Jumlah</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Default="001E0CD4">
            <w:pPr>
              <w:rPr>
                <w:rFonts w:ascii="Arial" w:hAnsi="Arial"/>
                <w:b/>
                <w:szCs w:val="24"/>
                <w:lang w:val="id-ID"/>
              </w:rPr>
            </w:pPr>
            <w:r>
              <w:rPr>
                <w:rFonts w:ascii="Arial" w:hAnsi="Arial"/>
                <w:b/>
                <w:lang w:val="id-ID"/>
              </w:rPr>
              <w:t>1.630</w:t>
            </w:r>
          </w:p>
        </w:tc>
        <w:tc>
          <w:tcPr>
            <w:tcW w:w="2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Default="001E0CD4">
            <w:pPr>
              <w:rPr>
                <w:rFonts w:ascii="Arial" w:hAnsi="Arial"/>
                <w:b/>
                <w:szCs w:val="24"/>
                <w:lang w:val="id-ID"/>
              </w:rPr>
            </w:pPr>
            <w:r>
              <w:rPr>
                <w:rFonts w:ascii="Arial" w:hAnsi="Arial"/>
                <w:b/>
              </w:rPr>
              <w:t xml:space="preserve">100 </w:t>
            </w:r>
          </w:p>
        </w:tc>
      </w:tr>
    </w:tbl>
    <w:p w:rsidR="001E0CD4" w:rsidRDefault="001E0CD4" w:rsidP="001E0CD4">
      <w:pPr>
        <w:ind w:firstLine="284"/>
        <w:rPr>
          <w:rFonts w:ascii="Arial" w:hAnsi="Arial" w:cs="Arial"/>
          <w:b/>
        </w:rPr>
      </w:pPr>
      <w:r>
        <w:rPr>
          <w:rFonts w:ascii="Arial" w:hAnsi="Arial"/>
          <w:b/>
        </w:rPr>
        <w:t xml:space="preserve">Jumlah Penduduk Desa </w:t>
      </w:r>
      <w:r>
        <w:rPr>
          <w:rFonts w:ascii="Arial" w:hAnsi="Arial"/>
          <w:b/>
          <w:lang w:val="id-ID"/>
        </w:rPr>
        <w:t xml:space="preserve">Makeruh </w:t>
      </w:r>
      <w:r>
        <w:rPr>
          <w:rFonts w:ascii="Arial" w:hAnsi="Arial"/>
          <w:b/>
        </w:rPr>
        <w:t>Menurut Jenis Kelamin</w:t>
      </w:r>
    </w:p>
    <w:p w:rsidR="001E0CD4" w:rsidRPr="001E0CD4" w:rsidRDefault="001E0CD4" w:rsidP="001E0CD4">
      <w:pPr>
        <w:pStyle w:val="ListParagraph"/>
        <w:spacing w:after="240"/>
        <w:ind w:left="0"/>
        <w:jc w:val="both"/>
        <w:rPr>
          <w:rFonts w:ascii="Arial" w:hAnsi="Arial"/>
          <w:iCs/>
          <w:lang w:val="en-US"/>
        </w:rPr>
      </w:pPr>
      <w:r>
        <w:rPr>
          <w:rFonts w:ascii="Arial" w:hAnsi="Arial"/>
          <w:iCs/>
        </w:rPr>
        <w:t xml:space="preserve">Sumber Data: Kantor Desa </w:t>
      </w:r>
      <w:r>
        <w:rPr>
          <w:rFonts w:ascii="Arial" w:hAnsi="Arial"/>
          <w:iCs/>
          <w:lang w:val="id-ID"/>
        </w:rPr>
        <w:t>Makeruh</w:t>
      </w:r>
      <w:r>
        <w:rPr>
          <w:rFonts w:ascii="Arial" w:hAnsi="Arial"/>
          <w:iCs/>
        </w:rPr>
        <w:t xml:space="preserve"> Tahun 20</w:t>
      </w:r>
      <w:r>
        <w:rPr>
          <w:rFonts w:ascii="Arial" w:hAnsi="Arial"/>
          <w:iCs/>
          <w:lang w:val="id-ID"/>
        </w:rPr>
        <w:t>23.</w:t>
      </w:r>
    </w:p>
    <w:p w:rsidR="001E0CD4" w:rsidRDefault="001E0CD4" w:rsidP="006426BC">
      <w:pPr>
        <w:spacing w:line="480" w:lineRule="auto"/>
        <w:jc w:val="both"/>
        <w:rPr>
          <w:rFonts w:asciiTheme="minorBidi" w:hAnsiTheme="minorBidi"/>
          <w:lang w:val="id-ID"/>
        </w:rPr>
      </w:pPr>
      <w:r>
        <w:rPr>
          <w:lang w:val="id-ID"/>
        </w:rPr>
        <w:tab/>
      </w:r>
      <w:r>
        <w:rPr>
          <w:szCs w:val="23"/>
          <w:shd w:val="clear" w:color="auto" w:fill="FFFFFF"/>
          <w:lang w:val="id-ID"/>
        </w:rPr>
        <w:t xml:space="preserve">Dilihat dari tabel diatas menjelaskan bahwa </w:t>
      </w:r>
      <w:r>
        <w:rPr>
          <w:rFonts w:ascii="Arial" w:hAnsi="Arial"/>
          <w:lang w:val="id-ID"/>
        </w:rPr>
        <w:t xml:space="preserve">jumlah keseluruhan penduduk pada Desa Makeruh Kecamatan Rupat Kabupaten Bengkalis adalah 1.630 jiwa. </w:t>
      </w:r>
      <w:r>
        <w:rPr>
          <w:rFonts w:ascii="Arial" w:hAnsi="Arial"/>
        </w:rPr>
        <w:t xml:space="preserve">Dimana Jumlah penduduk laki-laki sebanyak </w:t>
      </w:r>
      <w:r>
        <w:rPr>
          <w:rFonts w:ascii="Arial" w:hAnsi="Arial"/>
          <w:lang w:val="id-ID"/>
        </w:rPr>
        <w:t>792</w:t>
      </w:r>
      <w:r>
        <w:rPr>
          <w:rFonts w:ascii="Arial" w:hAnsi="Arial"/>
        </w:rPr>
        <w:t xml:space="preserve"> jiwa atau </w:t>
      </w:r>
      <w:r>
        <w:rPr>
          <w:rFonts w:ascii="Arial" w:hAnsi="Arial"/>
          <w:lang w:val="id-ID"/>
        </w:rPr>
        <w:t>(</w:t>
      </w:r>
      <w:r>
        <w:rPr>
          <w:rFonts w:ascii="Arial" w:hAnsi="Arial"/>
          <w:color w:val="000000" w:themeColor="text1"/>
          <w:lang w:val="id-ID"/>
        </w:rPr>
        <w:t>485,8</w:t>
      </w:r>
      <w:r>
        <w:rPr>
          <w:rFonts w:ascii="Arial" w:hAnsi="Arial"/>
        </w:rPr>
        <w:t>%</w:t>
      </w:r>
      <w:r>
        <w:rPr>
          <w:rFonts w:ascii="Arial" w:hAnsi="Arial"/>
          <w:lang w:val="id-ID"/>
        </w:rPr>
        <w:t>)</w:t>
      </w:r>
      <w:r>
        <w:rPr>
          <w:rFonts w:ascii="Arial" w:hAnsi="Arial"/>
        </w:rPr>
        <w:t xml:space="preserve"> dan jumlah penduduk perempuan </w:t>
      </w:r>
      <w:r>
        <w:rPr>
          <w:rFonts w:ascii="Arial" w:hAnsi="Arial"/>
          <w:lang w:val="id-ID"/>
        </w:rPr>
        <w:t xml:space="preserve">838  </w:t>
      </w:r>
      <w:r>
        <w:rPr>
          <w:rFonts w:ascii="Arial" w:hAnsi="Arial"/>
        </w:rPr>
        <w:t xml:space="preserve">jiwa atau </w:t>
      </w:r>
      <w:r>
        <w:rPr>
          <w:rFonts w:ascii="Arial" w:hAnsi="Arial"/>
          <w:lang w:val="id-ID"/>
        </w:rPr>
        <w:t>(</w:t>
      </w:r>
      <w:r>
        <w:rPr>
          <w:rFonts w:ascii="Arial" w:hAnsi="Arial"/>
          <w:color w:val="000000" w:themeColor="text1"/>
          <w:lang w:val="id-ID"/>
        </w:rPr>
        <w:t>514,2</w:t>
      </w:r>
      <w:r>
        <w:rPr>
          <w:rFonts w:ascii="Arial" w:hAnsi="Arial"/>
        </w:rPr>
        <w:t>%</w:t>
      </w:r>
      <w:r>
        <w:rPr>
          <w:rFonts w:ascii="Arial" w:hAnsi="Arial"/>
          <w:lang w:val="id-ID"/>
        </w:rPr>
        <w:t>)</w:t>
      </w:r>
      <w:r>
        <w:rPr>
          <w:rFonts w:ascii="Arial" w:hAnsi="Arial"/>
        </w:rPr>
        <w:t>.</w:t>
      </w:r>
    </w:p>
    <w:p w:rsidR="001E0CD4" w:rsidRDefault="001E0CD4" w:rsidP="006426BC">
      <w:pPr>
        <w:spacing w:line="480" w:lineRule="auto"/>
        <w:ind w:firstLine="567"/>
        <w:jc w:val="both"/>
        <w:rPr>
          <w:rFonts w:ascii="Arial" w:hAnsi="Arial"/>
          <w:lang w:val="id-ID"/>
        </w:rPr>
      </w:pPr>
      <w:r>
        <w:rPr>
          <w:rFonts w:ascii="Arial" w:hAnsi="Arial"/>
        </w:rPr>
        <w:t xml:space="preserve">Selanjutnya untuk melihat tingkat umur penduduk pada Desa </w:t>
      </w:r>
      <w:r>
        <w:rPr>
          <w:rFonts w:ascii="Arial" w:hAnsi="Arial"/>
          <w:lang w:val="id-ID"/>
        </w:rPr>
        <w:t>Makeruh</w:t>
      </w:r>
      <w:r>
        <w:rPr>
          <w:rFonts w:ascii="Arial" w:hAnsi="Arial"/>
        </w:rPr>
        <w:t xml:space="preserve"> Kecamatan Rupat Kabupaten Bengkalis dapat dilihat pada tabel berikut ini:</w:t>
      </w:r>
    </w:p>
    <w:p w:rsidR="001E0CD4" w:rsidRDefault="001E0CD4" w:rsidP="001E0CD4">
      <w:pPr>
        <w:widowControl/>
        <w:autoSpaceDE/>
        <w:autoSpaceDN/>
        <w:spacing w:line="480" w:lineRule="auto"/>
        <w:jc w:val="both"/>
        <w:rPr>
          <w:rFonts w:ascii="Arial" w:hAnsi="Arial"/>
          <w:lang w:val="en-US"/>
        </w:rPr>
      </w:pPr>
    </w:p>
    <w:p w:rsidR="001E0CD4" w:rsidRDefault="001E0CD4" w:rsidP="001E0CD4">
      <w:pPr>
        <w:ind w:left="425"/>
        <w:rPr>
          <w:rFonts w:ascii="Arial" w:hAnsi="Arial"/>
          <w:b/>
        </w:rPr>
      </w:pPr>
      <w:r>
        <w:rPr>
          <w:rFonts w:ascii="Arial" w:hAnsi="Arial"/>
          <w:b/>
        </w:rPr>
        <w:lastRenderedPageBreak/>
        <w:t>Tabel IV. 2</w:t>
      </w:r>
    </w:p>
    <w:p w:rsidR="001E0CD4" w:rsidRDefault="001E0CD4" w:rsidP="001E0CD4">
      <w:pPr>
        <w:ind w:left="567" w:hanging="567"/>
        <w:rPr>
          <w:rFonts w:ascii="Arial" w:hAnsi="Arial"/>
          <w:b/>
          <w:lang w:val="id-ID"/>
        </w:rPr>
      </w:pPr>
      <w:r>
        <w:rPr>
          <w:rFonts w:ascii="Arial" w:hAnsi="Arial"/>
          <w:b/>
        </w:rPr>
        <w:t xml:space="preserve">Jumlah Penduduk Desa </w:t>
      </w:r>
      <w:r>
        <w:rPr>
          <w:rFonts w:ascii="Arial" w:hAnsi="Arial"/>
          <w:b/>
          <w:lang w:val="id-ID"/>
        </w:rPr>
        <w:t>Makeruh</w:t>
      </w:r>
      <w:r>
        <w:rPr>
          <w:rFonts w:ascii="Arial" w:hAnsi="Arial"/>
          <w:lang w:val="id-ID"/>
        </w:rPr>
        <w:t xml:space="preserve"> </w:t>
      </w:r>
      <w:r>
        <w:rPr>
          <w:rFonts w:ascii="Arial" w:hAnsi="Arial"/>
          <w:b/>
          <w:lang w:val="id-ID"/>
        </w:rPr>
        <w:t>d</w:t>
      </w:r>
      <w:r>
        <w:rPr>
          <w:rFonts w:ascii="Arial" w:hAnsi="Arial"/>
          <w:b/>
        </w:rPr>
        <w:t>i</w:t>
      </w:r>
      <w:r>
        <w:rPr>
          <w:rFonts w:ascii="Arial" w:hAnsi="Arial"/>
          <w:b/>
          <w:lang w:val="id-ID"/>
        </w:rPr>
        <w:t xml:space="preserve"> L</w:t>
      </w:r>
      <w:r>
        <w:rPr>
          <w:rFonts w:ascii="Arial" w:hAnsi="Arial"/>
          <w:b/>
        </w:rPr>
        <w:t xml:space="preserve">ihat </w:t>
      </w:r>
      <w:r>
        <w:rPr>
          <w:rFonts w:ascii="Arial" w:hAnsi="Arial"/>
          <w:b/>
          <w:lang w:val="id-ID"/>
        </w:rPr>
        <w:t>d</w:t>
      </w:r>
      <w:r>
        <w:rPr>
          <w:rFonts w:ascii="Arial" w:hAnsi="Arial"/>
          <w:b/>
        </w:rPr>
        <w:t>ari Kelompok</w:t>
      </w:r>
      <w:r>
        <w:rPr>
          <w:rFonts w:ascii="Arial" w:hAnsi="Arial"/>
        </w:rPr>
        <w:t xml:space="preserve"> </w:t>
      </w:r>
      <w:r>
        <w:rPr>
          <w:rFonts w:ascii="Arial" w:hAnsi="Arial"/>
          <w:b/>
        </w:rPr>
        <w:t>Usia</w:t>
      </w:r>
    </w:p>
    <w:tbl>
      <w:tblPr>
        <w:tblStyle w:val="TableGrid"/>
        <w:tblW w:w="0" w:type="auto"/>
        <w:tblInd w:w="108" w:type="dxa"/>
        <w:tblLook w:val="04A0" w:firstRow="1" w:lastRow="0" w:firstColumn="1" w:lastColumn="0" w:noHBand="0" w:noVBand="1"/>
      </w:tblPr>
      <w:tblGrid>
        <w:gridCol w:w="675"/>
        <w:gridCol w:w="2835"/>
        <w:gridCol w:w="1984"/>
        <w:gridCol w:w="2444"/>
      </w:tblGrid>
      <w:tr w:rsidR="001E0CD4" w:rsidTr="001E0CD4">
        <w:trPr>
          <w:trHeight w:val="510"/>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Default="001E0CD4">
            <w:pPr>
              <w:rPr>
                <w:rFonts w:ascii="Arial" w:hAnsi="Arial"/>
                <w:b/>
                <w:szCs w:val="24"/>
              </w:rPr>
            </w:pPr>
            <w:r>
              <w:rPr>
                <w:rFonts w:ascii="Arial" w:hAnsi="Arial"/>
                <w:b/>
              </w:rPr>
              <w:t>No</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Default="001E0CD4">
            <w:pPr>
              <w:rPr>
                <w:rFonts w:ascii="Arial" w:hAnsi="Arial"/>
                <w:b/>
                <w:szCs w:val="24"/>
              </w:rPr>
            </w:pPr>
            <w:r>
              <w:rPr>
                <w:rFonts w:ascii="Arial" w:hAnsi="Arial"/>
                <w:b/>
              </w:rPr>
              <w:t>Kelompok Umur</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Default="001E0CD4">
            <w:pPr>
              <w:rPr>
                <w:rFonts w:ascii="Arial" w:hAnsi="Arial"/>
                <w:b/>
                <w:szCs w:val="24"/>
                <w:lang w:val="id-ID"/>
              </w:rPr>
            </w:pPr>
            <w:r>
              <w:rPr>
                <w:rFonts w:ascii="Arial" w:hAnsi="Arial"/>
                <w:b/>
              </w:rPr>
              <w:t>Jumlah</w:t>
            </w:r>
            <w:r>
              <w:rPr>
                <w:rFonts w:ascii="Arial" w:hAnsi="Arial"/>
                <w:b/>
                <w:lang w:val="id-ID"/>
              </w:rPr>
              <w:t xml:space="preserve"> (Jiwa)</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Default="001E0CD4">
            <w:pPr>
              <w:rPr>
                <w:rFonts w:ascii="Arial" w:hAnsi="Arial"/>
                <w:b/>
                <w:szCs w:val="24"/>
              </w:rPr>
            </w:pPr>
            <w:r>
              <w:rPr>
                <w:rFonts w:ascii="Arial" w:hAnsi="Arial"/>
                <w:b/>
              </w:rPr>
              <w:t>Persentase (%)</w:t>
            </w:r>
          </w:p>
        </w:tc>
      </w:tr>
      <w:tr w:rsidR="001E0CD4" w:rsidTr="001E0CD4">
        <w:trPr>
          <w:trHeight w:val="510"/>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Default="001E0CD4">
            <w:pPr>
              <w:rPr>
                <w:rFonts w:ascii="Arial" w:hAnsi="Arial"/>
                <w:szCs w:val="24"/>
              </w:rPr>
            </w:pPr>
            <w:r>
              <w:rPr>
                <w:rFonts w:ascii="Arial" w:hAnsi="Arial"/>
              </w:rPr>
              <w:t>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Default="001E0CD4">
            <w:pPr>
              <w:jc w:val="both"/>
              <w:rPr>
                <w:rFonts w:ascii="Arial" w:hAnsi="Arial"/>
                <w:szCs w:val="24"/>
              </w:rPr>
            </w:pPr>
            <w:r>
              <w:rPr>
                <w:rFonts w:ascii="Arial" w:hAnsi="Arial"/>
              </w:rPr>
              <w:t xml:space="preserve">0 s/d </w:t>
            </w:r>
            <w:r>
              <w:rPr>
                <w:rFonts w:ascii="Arial" w:hAnsi="Arial"/>
                <w:lang w:val="id-ID"/>
              </w:rPr>
              <w:t>15</w:t>
            </w:r>
            <w:r>
              <w:rPr>
                <w:rFonts w:ascii="Arial" w:hAnsi="Arial"/>
              </w:rPr>
              <w:t xml:space="preserve"> tahun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Default="001E0CD4">
            <w:pPr>
              <w:rPr>
                <w:rFonts w:ascii="Arial" w:hAnsi="Arial"/>
                <w:szCs w:val="24"/>
                <w:lang w:val="id-ID"/>
              </w:rPr>
            </w:pPr>
            <w:r>
              <w:rPr>
                <w:rFonts w:ascii="Arial" w:hAnsi="Arial"/>
                <w:color w:val="212529"/>
                <w:shd w:val="clear" w:color="auto" w:fill="FAFAFA"/>
              </w:rPr>
              <w:t>424</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Pr="00A9564A" w:rsidRDefault="00A9564A">
            <w:pPr>
              <w:rPr>
                <w:rFonts w:ascii="Arial" w:hAnsi="Arial"/>
                <w:szCs w:val="24"/>
                <w:lang w:val="en-US"/>
              </w:rPr>
            </w:pPr>
            <w:r>
              <w:rPr>
                <w:rFonts w:ascii="Arial" w:hAnsi="Arial"/>
                <w:lang w:val="id-ID"/>
              </w:rPr>
              <w:t>2</w:t>
            </w:r>
            <w:r>
              <w:rPr>
                <w:rFonts w:ascii="Arial" w:hAnsi="Arial"/>
                <w:lang w:val="en-US"/>
              </w:rPr>
              <w:t>6</w:t>
            </w:r>
          </w:p>
        </w:tc>
      </w:tr>
      <w:tr w:rsidR="001E0CD4" w:rsidTr="001E0CD4">
        <w:trPr>
          <w:trHeight w:val="510"/>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Default="001E0CD4">
            <w:pPr>
              <w:rPr>
                <w:rFonts w:ascii="Arial" w:hAnsi="Arial"/>
                <w:szCs w:val="24"/>
              </w:rPr>
            </w:pPr>
            <w:r>
              <w:rPr>
                <w:rFonts w:ascii="Arial" w:hAnsi="Arial"/>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Default="001E0CD4">
            <w:pPr>
              <w:jc w:val="both"/>
              <w:rPr>
                <w:rFonts w:ascii="Arial" w:hAnsi="Arial"/>
                <w:szCs w:val="24"/>
              </w:rPr>
            </w:pPr>
            <w:r>
              <w:rPr>
                <w:rFonts w:ascii="Arial" w:hAnsi="Arial"/>
                <w:lang w:val="id-ID"/>
              </w:rPr>
              <w:t>15</w:t>
            </w:r>
            <w:r>
              <w:rPr>
                <w:rFonts w:ascii="Arial" w:hAnsi="Arial"/>
              </w:rPr>
              <w:t xml:space="preserve"> s/d </w:t>
            </w:r>
            <w:r>
              <w:rPr>
                <w:rFonts w:ascii="Arial" w:hAnsi="Arial"/>
                <w:lang w:val="id-ID"/>
              </w:rPr>
              <w:t>65</w:t>
            </w:r>
            <w:r>
              <w:rPr>
                <w:rFonts w:ascii="Arial" w:hAnsi="Arial"/>
              </w:rPr>
              <w:t xml:space="preserve"> tahun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Pr="006426BC" w:rsidRDefault="001E0CD4">
            <w:pPr>
              <w:rPr>
                <w:rFonts w:ascii="Arial" w:hAnsi="Arial"/>
                <w:szCs w:val="24"/>
                <w:lang w:val="id-ID"/>
              </w:rPr>
            </w:pPr>
            <w:r w:rsidRPr="006426BC">
              <w:rPr>
                <w:rFonts w:ascii="Arial" w:hAnsi="Arial"/>
                <w:shd w:val="clear" w:color="auto" w:fill="FAFAFA"/>
              </w:rPr>
              <w:t>1.104</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Pr="00A9564A" w:rsidRDefault="00A9564A">
            <w:pPr>
              <w:rPr>
                <w:rFonts w:ascii="Arial" w:hAnsi="Arial"/>
                <w:szCs w:val="24"/>
                <w:lang w:val="en-US"/>
              </w:rPr>
            </w:pPr>
            <w:r>
              <w:rPr>
                <w:rFonts w:ascii="Arial" w:hAnsi="Arial"/>
                <w:lang w:val="id-ID"/>
              </w:rPr>
              <w:t>6</w:t>
            </w:r>
            <w:r>
              <w:rPr>
                <w:rFonts w:ascii="Arial" w:hAnsi="Arial"/>
                <w:lang w:val="en-US"/>
              </w:rPr>
              <w:t>8</w:t>
            </w:r>
          </w:p>
        </w:tc>
      </w:tr>
      <w:tr w:rsidR="001E0CD4" w:rsidTr="001E0CD4">
        <w:trPr>
          <w:trHeight w:val="510"/>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Default="001E0CD4">
            <w:pPr>
              <w:rPr>
                <w:rFonts w:ascii="Arial" w:hAnsi="Arial"/>
                <w:szCs w:val="24"/>
              </w:rPr>
            </w:pPr>
            <w:r>
              <w:rPr>
                <w:rFonts w:ascii="Arial" w:hAnsi="Arial"/>
              </w:rPr>
              <w:t>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Default="001E0CD4">
            <w:pPr>
              <w:jc w:val="both"/>
              <w:rPr>
                <w:rFonts w:ascii="Arial" w:hAnsi="Arial"/>
                <w:szCs w:val="24"/>
              </w:rPr>
            </w:pPr>
            <w:r>
              <w:rPr>
                <w:rFonts w:ascii="Arial" w:hAnsi="Arial"/>
              </w:rPr>
              <w:t xml:space="preserve"> </w:t>
            </w:r>
            <w:r>
              <w:rPr>
                <w:rFonts w:ascii="Arial" w:hAnsi="Arial"/>
                <w:lang w:val="id-ID"/>
              </w:rPr>
              <w:t>65</w:t>
            </w:r>
            <w:r>
              <w:rPr>
                <w:rFonts w:ascii="Arial" w:hAnsi="Arial"/>
              </w:rPr>
              <w:t xml:space="preserve"> tahun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Pr="006426BC" w:rsidRDefault="001E0CD4">
            <w:pPr>
              <w:rPr>
                <w:rFonts w:ascii="Arial" w:hAnsi="Arial"/>
                <w:szCs w:val="24"/>
                <w:lang w:val="id-ID"/>
              </w:rPr>
            </w:pPr>
            <w:r w:rsidRPr="006426BC">
              <w:rPr>
                <w:rFonts w:ascii="Arial" w:hAnsi="Arial"/>
                <w:shd w:val="clear" w:color="auto" w:fill="FAFAFA"/>
              </w:rPr>
              <w:t>102</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Pr="00A9564A" w:rsidRDefault="00A9564A">
            <w:pPr>
              <w:rPr>
                <w:rFonts w:ascii="Arial" w:hAnsi="Arial"/>
                <w:szCs w:val="24"/>
                <w:lang w:val="en-US"/>
              </w:rPr>
            </w:pPr>
            <w:r>
              <w:rPr>
                <w:rFonts w:ascii="Arial" w:hAnsi="Arial"/>
                <w:lang w:val="id-ID"/>
              </w:rPr>
              <w:t>6</w:t>
            </w:r>
          </w:p>
        </w:tc>
      </w:tr>
      <w:tr w:rsidR="001E0CD4" w:rsidTr="001E0CD4">
        <w:trPr>
          <w:trHeight w:val="510"/>
        </w:trPr>
        <w:tc>
          <w:tcPr>
            <w:tcW w:w="3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Default="001E0CD4">
            <w:pPr>
              <w:rPr>
                <w:rFonts w:ascii="Arial" w:hAnsi="Arial"/>
                <w:b/>
                <w:szCs w:val="24"/>
              </w:rPr>
            </w:pPr>
            <w:r>
              <w:rPr>
                <w:rFonts w:ascii="Arial" w:hAnsi="Arial"/>
                <w:b/>
              </w:rPr>
              <w:t>Jumlah</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Default="001E0CD4">
            <w:pPr>
              <w:rPr>
                <w:rFonts w:ascii="Arial" w:hAnsi="Arial"/>
                <w:b/>
                <w:szCs w:val="24"/>
                <w:lang w:val="id-ID"/>
              </w:rPr>
            </w:pPr>
            <w:r>
              <w:rPr>
                <w:rFonts w:ascii="Arial" w:hAnsi="Arial"/>
                <w:b/>
                <w:lang w:val="id-ID"/>
              </w:rPr>
              <w:t>1.630</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0CD4" w:rsidRDefault="001E0CD4">
            <w:pPr>
              <w:ind w:left="-216"/>
              <w:rPr>
                <w:rFonts w:ascii="Arial" w:hAnsi="Arial"/>
                <w:b/>
                <w:szCs w:val="24"/>
                <w:lang w:val="id-ID"/>
              </w:rPr>
            </w:pPr>
            <w:r>
              <w:rPr>
                <w:rFonts w:ascii="Arial" w:hAnsi="Arial"/>
                <w:b/>
                <w:lang w:val="id-ID"/>
              </w:rPr>
              <w:t>100</w:t>
            </w:r>
          </w:p>
        </w:tc>
      </w:tr>
    </w:tbl>
    <w:p w:rsidR="001E0CD4" w:rsidRDefault="001E0CD4" w:rsidP="001E0CD4">
      <w:pPr>
        <w:spacing w:after="240"/>
        <w:jc w:val="both"/>
        <w:rPr>
          <w:rFonts w:asciiTheme="minorBidi" w:hAnsiTheme="minorBidi" w:cs="Arial"/>
          <w:iCs/>
          <w:lang w:val="id-ID"/>
        </w:rPr>
      </w:pPr>
      <w:r>
        <w:rPr>
          <w:rFonts w:ascii="Arial" w:hAnsi="Arial"/>
          <w:iCs/>
        </w:rPr>
        <w:t xml:space="preserve">Sumber Data: Kantor Desa </w:t>
      </w:r>
      <w:r>
        <w:rPr>
          <w:rFonts w:ascii="Arial" w:hAnsi="Arial"/>
          <w:iCs/>
          <w:lang w:val="id-ID"/>
        </w:rPr>
        <w:t>Makeruh</w:t>
      </w:r>
      <w:r>
        <w:rPr>
          <w:rFonts w:ascii="Arial" w:hAnsi="Arial"/>
          <w:iCs/>
        </w:rPr>
        <w:t xml:space="preserve"> Tahun 20</w:t>
      </w:r>
      <w:r>
        <w:rPr>
          <w:rFonts w:ascii="Arial" w:hAnsi="Arial"/>
          <w:iCs/>
          <w:lang w:val="id-ID"/>
        </w:rPr>
        <w:t>23</w:t>
      </w:r>
    </w:p>
    <w:p w:rsidR="001E0CD4" w:rsidRDefault="001E0CD4" w:rsidP="001E0CD4">
      <w:pPr>
        <w:spacing w:line="480" w:lineRule="auto"/>
        <w:ind w:firstLine="567"/>
        <w:jc w:val="both"/>
        <w:rPr>
          <w:rFonts w:ascii="Arial" w:hAnsi="Arial"/>
          <w:lang w:val="id-ID"/>
        </w:rPr>
      </w:pPr>
      <w:r>
        <w:rPr>
          <w:szCs w:val="23"/>
          <w:shd w:val="clear" w:color="auto" w:fill="FFFFFF"/>
          <w:lang w:val="id-ID"/>
        </w:rPr>
        <w:t>Dilihat dari tabel diatas menjelaskan bahwa</w:t>
      </w:r>
      <w:r>
        <w:rPr>
          <w:rFonts w:ascii="Arial" w:hAnsi="Arial"/>
          <w:lang w:val="id-ID"/>
        </w:rPr>
        <w:t xml:space="preserve"> penduduk pada Desa Makeruh dilihat dari kelompok Usia, pada umumnya yang terbanyak pada penduduk berada pada usia antara 15 tahun sampai dengan 65 tahun yang terbanyak dengan jumlah </w:t>
      </w:r>
      <w:r>
        <w:rPr>
          <w:rFonts w:ascii="Arial" w:hAnsi="Arial"/>
          <w:color w:val="212529"/>
          <w:shd w:val="clear" w:color="auto" w:fill="FAFAFA"/>
          <w:lang w:val="id-ID"/>
        </w:rPr>
        <w:t xml:space="preserve">1.104 </w:t>
      </w:r>
      <w:r>
        <w:rPr>
          <w:rFonts w:ascii="Arial" w:hAnsi="Arial"/>
          <w:lang w:val="id-ID"/>
        </w:rPr>
        <w:t xml:space="preserve">jiwa (678,3%) dan yang berusia pada usia 0 sampai 15 tahun dengan jumlah </w:t>
      </w:r>
      <w:r>
        <w:rPr>
          <w:rFonts w:ascii="Arial" w:hAnsi="Arial"/>
          <w:color w:val="212529"/>
          <w:shd w:val="clear" w:color="auto" w:fill="FAFAFA"/>
          <w:lang w:val="id-ID"/>
        </w:rPr>
        <w:t>424</w:t>
      </w:r>
      <w:r>
        <w:rPr>
          <w:rFonts w:ascii="Arial" w:hAnsi="Arial"/>
          <w:lang w:val="id-ID"/>
        </w:rPr>
        <w:t xml:space="preserve"> jiwa atau sebesar (260,1%), selanjutnya pada usia 65 tahun keatas berjumlah </w:t>
      </w:r>
      <w:r>
        <w:rPr>
          <w:rFonts w:ascii="Arial" w:hAnsi="Arial"/>
          <w:color w:val="212529"/>
          <w:shd w:val="clear" w:color="auto" w:fill="FAFAFA"/>
          <w:lang w:val="id-ID"/>
        </w:rPr>
        <w:t>102</w:t>
      </w:r>
      <w:r>
        <w:rPr>
          <w:rFonts w:ascii="Arial" w:hAnsi="Arial"/>
          <w:lang w:val="id-ID"/>
        </w:rPr>
        <w:t xml:space="preserve"> jiwa atau sebesar (62,5%).</w:t>
      </w:r>
    </w:p>
    <w:p w:rsidR="001E0CD4" w:rsidRDefault="001E0CD4" w:rsidP="001E0CD4">
      <w:pPr>
        <w:spacing w:line="480" w:lineRule="auto"/>
        <w:ind w:firstLine="567"/>
        <w:jc w:val="both"/>
        <w:rPr>
          <w:rFonts w:ascii="Arial" w:hAnsi="Arial"/>
          <w:lang w:val="en-US"/>
        </w:rPr>
      </w:pPr>
      <w:r>
        <w:rPr>
          <w:rFonts w:ascii="Arial" w:hAnsi="Arial"/>
          <w:lang w:val="id-ID"/>
        </w:rPr>
        <w:t>Apabila dilihat dari mata pencarian atau pekerjaan pokok masyarakat Desa Makeruh Kecamatan Rupat Kabupaten Bengkalis, sebagian besar masyarakat bekerja sebagai petani/pekebun, peternak, pedagang, honorer dan PNS. Untuk lebih jelasnya mata pencarian atau pekerjaan pokok masyarakat Desa Makeruh Kecamatan Rupat dapat di lihat pada tebel dibawah ini:</w:t>
      </w:r>
    </w:p>
    <w:p w:rsidR="00DE2C1E" w:rsidRDefault="00DE2C1E" w:rsidP="001E0CD4">
      <w:pPr>
        <w:spacing w:line="480" w:lineRule="auto"/>
        <w:ind w:firstLine="567"/>
        <w:jc w:val="both"/>
        <w:rPr>
          <w:rFonts w:ascii="Arial" w:hAnsi="Arial"/>
          <w:lang w:val="en-US"/>
        </w:rPr>
      </w:pPr>
    </w:p>
    <w:p w:rsidR="00DE2C1E" w:rsidRDefault="00DE2C1E" w:rsidP="001E0CD4">
      <w:pPr>
        <w:spacing w:line="480" w:lineRule="auto"/>
        <w:ind w:firstLine="567"/>
        <w:jc w:val="both"/>
        <w:rPr>
          <w:rFonts w:ascii="Arial" w:hAnsi="Arial"/>
          <w:lang w:val="en-US"/>
        </w:rPr>
      </w:pPr>
    </w:p>
    <w:p w:rsidR="00DE2C1E" w:rsidRDefault="00DE2C1E" w:rsidP="001E0CD4">
      <w:pPr>
        <w:spacing w:line="480" w:lineRule="auto"/>
        <w:ind w:firstLine="567"/>
        <w:jc w:val="both"/>
        <w:rPr>
          <w:rFonts w:ascii="Arial" w:hAnsi="Arial"/>
          <w:lang w:val="en-US"/>
        </w:rPr>
      </w:pPr>
    </w:p>
    <w:p w:rsidR="00DE2C1E" w:rsidRDefault="00DE2C1E" w:rsidP="001E0CD4">
      <w:pPr>
        <w:spacing w:line="480" w:lineRule="auto"/>
        <w:ind w:firstLine="567"/>
        <w:jc w:val="both"/>
        <w:rPr>
          <w:rFonts w:ascii="Arial" w:hAnsi="Arial"/>
          <w:lang w:val="en-US"/>
        </w:rPr>
      </w:pPr>
    </w:p>
    <w:p w:rsidR="00DE2C1E" w:rsidRDefault="00DE2C1E" w:rsidP="00DE2C1E">
      <w:pPr>
        <w:pStyle w:val="BodyTextIndent"/>
        <w:spacing w:after="0"/>
        <w:rPr>
          <w:b/>
          <w:lang w:val="id-ID"/>
        </w:rPr>
      </w:pPr>
      <w:r>
        <w:rPr>
          <w:b/>
        </w:rPr>
        <w:lastRenderedPageBreak/>
        <w:t>Tabel IV.</w:t>
      </w:r>
      <w:r>
        <w:rPr>
          <w:b/>
          <w:lang w:val="id-ID"/>
        </w:rPr>
        <w:t>3</w:t>
      </w:r>
    </w:p>
    <w:p w:rsidR="00DE2C1E" w:rsidRDefault="00DE2C1E" w:rsidP="00DE2C1E">
      <w:pPr>
        <w:pStyle w:val="BodyTextIndent"/>
        <w:spacing w:after="0"/>
        <w:rPr>
          <w:b/>
          <w:lang w:val="id-ID"/>
        </w:rPr>
      </w:pPr>
      <w:r>
        <w:rPr>
          <w:b/>
          <w:lang w:val="id-ID"/>
        </w:rPr>
        <w:t>Jumlah Penduduk</w:t>
      </w:r>
      <w:r>
        <w:rPr>
          <w:b/>
        </w:rPr>
        <w:t xml:space="preserve"> Desa </w:t>
      </w:r>
      <w:r>
        <w:rPr>
          <w:b/>
          <w:lang w:val="id-ID"/>
        </w:rPr>
        <w:t>Makeruh Kecamatan Rupat</w:t>
      </w:r>
    </w:p>
    <w:p w:rsidR="00DE2C1E" w:rsidRDefault="00DE2C1E" w:rsidP="00DE2C1E">
      <w:pPr>
        <w:pStyle w:val="BodyTextIndent"/>
        <w:spacing w:after="0"/>
        <w:rPr>
          <w:b/>
          <w:lang w:val="id-ID"/>
        </w:rPr>
      </w:pPr>
      <w:r>
        <w:rPr>
          <w:b/>
        </w:rPr>
        <w:t>Kabupaten Bengkalis</w:t>
      </w:r>
      <w:r>
        <w:rPr>
          <w:b/>
          <w:lang w:val="id-ID"/>
        </w:rPr>
        <w:t xml:space="preserve"> di Lihat dari Mata Pencarian</w:t>
      </w:r>
    </w:p>
    <w:tbl>
      <w:tblPr>
        <w:tblpPr w:leftFromText="180" w:rightFromText="180" w:vertAnchor="text" w:horzAnchor="margin" w:tblpX="108" w:tblpY="51"/>
        <w:tblW w:w="8046" w:type="dxa"/>
        <w:tblLook w:val="04A0" w:firstRow="1" w:lastRow="0" w:firstColumn="1" w:lastColumn="0" w:noHBand="0" w:noVBand="1"/>
      </w:tblPr>
      <w:tblGrid>
        <w:gridCol w:w="675"/>
        <w:gridCol w:w="2581"/>
        <w:gridCol w:w="2528"/>
        <w:gridCol w:w="2262"/>
      </w:tblGrid>
      <w:tr w:rsidR="00DE2C1E" w:rsidTr="00DE2C1E">
        <w:trPr>
          <w:trHeight w:val="454"/>
        </w:trPr>
        <w:tc>
          <w:tcPr>
            <w:tcW w:w="675" w:type="dxa"/>
            <w:tcBorders>
              <w:top w:val="single" w:sz="4" w:space="0" w:color="auto"/>
              <w:left w:val="single" w:sz="4" w:space="0" w:color="auto"/>
              <w:bottom w:val="single" w:sz="4" w:space="0" w:color="auto"/>
              <w:right w:val="single" w:sz="4" w:space="0" w:color="auto"/>
            </w:tcBorders>
            <w:noWrap/>
            <w:vAlign w:val="center"/>
            <w:hideMark/>
          </w:tcPr>
          <w:p w:rsidR="00DE2C1E" w:rsidRDefault="00DE2C1E">
            <w:pPr>
              <w:rPr>
                <w:rFonts w:ascii="Arial" w:eastAsia="Times New Roman" w:hAnsi="Arial"/>
                <w:b/>
                <w:szCs w:val="24"/>
                <w:lang w:eastAsia="id-ID"/>
              </w:rPr>
            </w:pPr>
            <w:r>
              <w:rPr>
                <w:rFonts w:ascii="Arial" w:eastAsia="Times New Roman" w:hAnsi="Arial"/>
                <w:b/>
                <w:lang w:eastAsia="id-ID"/>
              </w:rPr>
              <w:t>No</w:t>
            </w:r>
          </w:p>
        </w:tc>
        <w:tc>
          <w:tcPr>
            <w:tcW w:w="2581" w:type="dxa"/>
            <w:tcBorders>
              <w:top w:val="single" w:sz="4" w:space="0" w:color="auto"/>
              <w:left w:val="nil"/>
              <w:bottom w:val="single" w:sz="4" w:space="0" w:color="auto"/>
              <w:right w:val="single" w:sz="4" w:space="0" w:color="auto"/>
            </w:tcBorders>
            <w:noWrap/>
            <w:vAlign w:val="center"/>
            <w:hideMark/>
          </w:tcPr>
          <w:p w:rsidR="00DE2C1E" w:rsidRDefault="00DE2C1E">
            <w:pPr>
              <w:rPr>
                <w:rFonts w:ascii="Arial" w:eastAsia="Times New Roman" w:hAnsi="Arial"/>
                <w:b/>
                <w:szCs w:val="24"/>
                <w:lang w:val="id-ID" w:eastAsia="id-ID"/>
              </w:rPr>
            </w:pPr>
            <w:r>
              <w:rPr>
                <w:rFonts w:ascii="Arial" w:eastAsia="Times New Roman" w:hAnsi="Arial"/>
                <w:b/>
                <w:lang w:val="id-ID" w:eastAsia="id-ID"/>
              </w:rPr>
              <w:t>Mata Pencarian</w:t>
            </w:r>
          </w:p>
        </w:tc>
        <w:tc>
          <w:tcPr>
            <w:tcW w:w="2528" w:type="dxa"/>
            <w:tcBorders>
              <w:top w:val="single" w:sz="4" w:space="0" w:color="auto"/>
              <w:left w:val="nil"/>
              <w:bottom w:val="single" w:sz="4" w:space="0" w:color="auto"/>
              <w:right w:val="single" w:sz="4" w:space="0" w:color="auto"/>
            </w:tcBorders>
            <w:noWrap/>
            <w:vAlign w:val="center"/>
            <w:hideMark/>
          </w:tcPr>
          <w:p w:rsidR="00DE2C1E" w:rsidRDefault="00DE2C1E">
            <w:pPr>
              <w:rPr>
                <w:rFonts w:ascii="Arial" w:eastAsia="Times New Roman" w:hAnsi="Arial"/>
                <w:b/>
                <w:szCs w:val="24"/>
                <w:lang w:val="id-ID" w:eastAsia="id-ID"/>
              </w:rPr>
            </w:pPr>
            <w:r>
              <w:rPr>
                <w:rFonts w:ascii="Arial" w:eastAsia="Times New Roman" w:hAnsi="Arial"/>
                <w:b/>
                <w:lang w:val="id-ID" w:eastAsia="id-ID"/>
              </w:rPr>
              <w:t xml:space="preserve"> Jumlah orang</w:t>
            </w:r>
          </w:p>
        </w:tc>
        <w:tc>
          <w:tcPr>
            <w:tcW w:w="2262" w:type="dxa"/>
            <w:tcBorders>
              <w:top w:val="single" w:sz="4" w:space="0" w:color="auto"/>
              <w:left w:val="nil"/>
              <w:bottom w:val="single" w:sz="4" w:space="0" w:color="auto"/>
              <w:right w:val="single" w:sz="4" w:space="0" w:color="auto"/>
            </w:tcBorders>
            <w:noWrap/>
            <w:vAlign w:val="center"/>
            <w:hideMark/>
          </w:tcPr>
          <w:p w:rsidR="00DE2C1E" w:rsidRDefault="00DE2C1E">
            <w:pPr>
              <w:rPr>
                <w:rFonts w:ascii="Arial" w:eastAsia="Times New Roman" w:hAnsi="Arial"/>
                <w:b/>
                <w:szCs w:val="24"/>
                <w:lang w:eastAsia="id-ID"/>
              </w:rPr>
            </w:pPr>
            <w:r>
              <w:rPr>
                <w:rFonts w:ascii="Arial" w:eastAsia="Times New Roman" w:hAnsi="Arial"/>
                <w:b/>
                <w:lang w:eastAsia="id-ID"/>
              </w:rPr>
              <w:t>Persentase (%)</w:t>
            </w:r>
          </w:p>
        </w:tc>
      </w:tr>
      <w:tr w:rsidR="00DE2C1E" w:rsidTr="00DE2C1E">
        <w:trPr>
          <w:trHeight w:val="454"/>
        </w:trPr>
        <w:tc>
          <w:tcPr>
            <w:tcW w:w="675" w:type="dxa"/>
            <w:tcBorders>
              <w:top w:val="single" w:sz="4" w:space="0" w:color="auto"/>
              <w:left w:val="single" w:sz="4" w:space="0" w:color="auto"/>
              <w:bottom w:val="single" w:sz="4" w:space="0" w:color="auto"/>
              <w:right w:val="single" w:sz="4" w:space="0" w:color="auto"/>
            </w:tcBorders>
            <w:noWrap/>
            <w:vAlign w:val="center"/>
            <w:hideMark/>
          </w:tcPr>
          <w:p w:rsidR="00DE2C1E" w:rsidRDefault="00DE2C1E">
            <w:pPr>
              <w:rPr>
                <w:rFonts w:ascii="Arial" w:eastAsia="Times New Roman" w:hAnsi="Arial"/>
                <w:szCs w:val="24"/>
                <w:lang w:eastAsia="id-ID"/>
              </w:rPr>
            </w:pPr>
            <w:r>
              <w:rPr>
                <w:rFonts w:ascii="Arial" w:eastAsia="Times New Roman" w:hAnsi="Arial"/>
                <w:lang w:eastAsia="id-ID"/>
              </w:rPr>
              <w:t>1.</w:t>
            </w:r>
          </w:p>
        </w:tc>
        <w:tc>
          <w:tcPr>
            <w:tcW w:w="2581" w:type="dxa"/>
            <w:tcBorders>
              <w:top w:val="single" w:sz="4" w:space="0" w:color="auto"/>
              <w:left w:val="nil"/>
              <w:bottom w:val="single" w:sz="4" w:space="0" w:color="auto"/>
              <w:right w:val="single" w:sz="4" w:space="0" w:color="auto"/>
            </w:tcBorders>
            <w:noWrap/>
            <w:vAlign w:val="center"/>
            <w:hideMark/>
          </w:tcPr>
          <w:p w:rsidR="00DE2C1E" w:rsidRDefault="00DE2C1E">
            <w:pPr>
              <w:jc w:val="left"/>
              <w:rPr>
                <w:rFonts w:ascii="Arial" w:eastAsia="Times New Roman" w:hAnsi="Arial"/>
                <w:szCs w:val="24"/>
                <w:lang w:val="id-ID" w:eastAsia="id-ID"/>
              </w:rPr>
            </w:pPr>
            <w:r>
              <w:rPr>
                <w:rFonts w:ascii="Arial" w:eastAsia="Times New Roman" w:hAnsi="Arial"/>
                <w:lang w:val="id-ID" w:eastAsia="id-ID"/>
              </w:rPr>
              <w:t>Petani/Pekebun</w:t>
            </w:r>
          </w:p>
        </w:tc>
        <w:tc>
          <w:tcPr>
            <w:tcW w:w="2528" w:type="dxa"/>
            <w:tcBorders>
              <w:top w:val="single" w:sz="4" w:space="0" w:color="auto"/>
              <w:left w:val="nil"/>
              <w:bottom w:val="single" w:sz="4" w:space="0" w:color="auto"/>
              <w:right w:val="single" w:sz="4" w:space="0" w:color="auto"/>
            </w:tcBorders>
            <w:noWrap/>
            <w:vAlign w:val="center"/>
            <w:hideMark/>
          </w:tcPr>
          <w:p w:rsidR="00DE2C1E" w:rsidRDefault="00DE2C1E">
            <w:pPr>
              <w:rPr>
                <w:rFonts w:ascii="Arial" w:eastAsia="Times New Roman" w:hAnsi="Arial"/>
                <w:bCs/>
                <w:szCs w:val="24"/>
                <w:lang w:val="id-ID" w:eastAsia="id-ID"/>
              </w:rPr>
            </w:pPr>
            <w:r>
              <w:rPr>
                <w:rFonts w:ascii="Arial" w:eastAsia="Times New Roman" w:hAnsi="Arial"/>
                <w:bCs/>
                <w:lang w:val="id-ID" w:eastAsia="id-ID"/>
              </w:rPr>
              <w:t>298</w:t>
            </w:r>
          </w:p>
        </w:tc>
        <w:tc>
          <w:tcPr>
            <w:tcW w:w="2262" w:type="dxa"/>
            <w:tcBorders>
              <w:top w:val="single" w:sz="4" w:space="0" w:color="auto"/>
              <w:left w:val="nil"/>
              <w:bottom w:val="single" w:sz="4" w:space="0" w:color="auto"/>
              <w:right w:val="single" w:sz="4" w:space="0" w:color="auto"/>
            </w:tcBorders>
            <w:noWrap/>
            <w:vAlign w:val="center"/>
            <w:hideMark/>
          </w:tcPr>
          <w:p w:rsidR="00DE2C1E" w:rsidRPr="00A9564A" w:rsidRDefault="00A9564A">
            <w:pPr>
              <w:rPr>
                <w:rFonts w:ascii="Arial" w:eastAsia="Times New Roman" w:hAnsi="Arial"/>
                <w:szCs w:val="24"/>
                <w:lang w:val="en-US" w:eastAsia="id-ID"/>
              </w:rPr>
            </w:pPr>
            <w:r>
              <w:rPr>
                <w:rFonts w:ascii="Arial" w:eastAsia="Times New Roman" w:hAnsi="Arial"/>
                <w:lang w:val="id-ID" w:eastAsia="id-ID"/>
              </w:rPr>
              <w:t>4</w:t>
            </w:r>
            <w:r>
              <w:rPr>
                <w:rFonts w:ascii="Arial" w:eastAsia="Times New Roman" w:hAnsi="Arial"/>
                <w:lang w:val="en-US" w:eastAsia="id-ID"/>
              </w:rPr>
              <w:t>5</w:t>
            </w:r>
          </w:p>
        </w:tc>
      </w:tr>
      <w:tr w:rsidR="00DE2C1E" w:rsidTr="00DE2C1E">
        <w:trPr>
          <w:trHeight w:val="454"/>
        </w:trPr>
        <w:tc>
          <w:tcPr>
            <w:tcW w:w="675" w:type="dxa"/>
            <w:tcBorders>
              <w:top w:val="nil"/>
              <w:left w:val="single" w:sz="4" w:space="0" w:color="auto"/>
              <w:bottom w:val="single" w:sz="4" w:space="0" w:color="auto"/>
              <w:right w:val="single" w:sz="4" w:space="0" w:color="auto"/>
            </w:tcBorders>
            <w:noWrap/>
            <w:vAlign w:val="center"/>
            <w:hideMark/>
          </w:tcPr>
          <w:p w:rsidR="00DE2C1E" w:rsidRDefault="00DE2C1E">
            <w:pPr>
              <w:rPr>
                <w:rFonts w:ascii="Arial" w:eastAsia="Times New Roman" w:hAnsi="Arial"/>
                <w:szCs w:val="24"/>
                <w:lang w:eastAsia="id-ID"/>
              </w:rPr>
            </w:pPr>
            <w:r>
              <w:rPr>
                <w:rFonts w:ascii="Arial" w:eastAsia="Times New Roman" w:hAnsi="Arial"/>
                <w:lang w:eastAsia="id-ID"/>
              </w:rPr>
              <w:t>2.</w:t>
            </w:r>
          </w:p>
        </w:tc>
        <w:tc>
          <w:tcPr>
            <w:tcW w:w="2581" w:type="dxa"/>
            <w:tcBorders>
              <w:top w:val="nil"/>
              <w:left w:val="nil"/>
              <w:bottom w:val="single" w:sz="4" w:space="0" w:color="auto"/>
              <w:right w:val="single" w:sz="4" w:space="0" w:color="auto"/>
            </w:tcBorders>
            <w:noWrap/>
            <w:vAlign w:val="center"/>
            <w:hideMark/>
          </w:tcPr>
          <w:p w:rsidR="00DE2C1E" w:rsidRDefault="00DE2C1E">
            <w:pPr>
              <w:jc w:val="left"/>
              <w:rPr>
                <w:rFonts w:ascii="Arial" w:eastAsia="Times New Roman" w:hAnsi="Arial"/>
                <w:szCs w:val="24"/>
                <w:lang w:val="id-ID" w:eastAsia="id-ID"/>
              </w:rPr>
            </w:pPr>
            <w:r>
              <w:rPr>
                <w:rFonts w:ascii="Arial" w:eastAsia="Times New Roman" w:hAnsi="Arial"/>
                <w:lang w:val="id-ID" w:eastAsia="id-ID"/>
              </w:rPr>
              <w:t>Nelayan</w:t>
            </w:r>
          </w:p>
        </w:tc>
        <w:tc>
          <w:tcPr>
            <w:tcW w:w="2528" w:type="dxa"/>
            <w:tcBorders>
              <w:top w:val="nil"/>
              <w:left w:val="nil"/>
              <w:bottom w:val="single" w:sz="4" w:space="0" w:color="auto"/>
              <w:right w:val="single" w:sz="4" w:space="0" w:color="auto"/>
            </w:tcBorders>
            <w:noWrap/>
            <w:vAlign w:val="center"/>
            <w:hideMark/>
          </w:tcPr>
          <w:p w:rsidR="00DE2C1E" w:rsidRDefault="00DE2C1E">
            <w:pPr>
              <w:rPr>
                <w:rFonts w:ascii="Arial" w:eastAsia="Times New Roman" w:hAnsi="Arial"/>
                <w:szCs w:val="24"/>
                <w:lang w:val="id-ID" w:eastAsia="id-ID"/>
              </w:rPr>
            </w:pPr>
            <w:r>
              <w:rPr>
                <w:rFonts w:ascii="Arial" w:eastAsia="Times New Roman" w:hAnsi="Arial"/>
                <w:lang w:val="id-ID" w:eastAsia="id-ID"/>
              </w:rPr>
              <w:t>66</w:t>
            </w:r>
          </w:p>
        </w:tc>
        <w:tc>
          <w:tcPr>
            <w:tcW w:w="2262" w:type="dxa"/>
            <w:tcBorders>
              <w:top w:val="nil"/>
              <w:left w:val="nil"/>
              <w:bottom w:val="single" w:sz="4" w:space="0" w:color="auto"/>
              <w:right w:val="single" w:sz="4" w:space="0" w:color="auto"/>
            </w:tcBorders>
            <w:noWrap/>
            <w:vAlign w:val="center"/>
            <w:hideMark/>
          </w:tcPr>
          <w:p w:rsidR="00DE2C1E" w:rsidRPr="00A9564A" w:rsidRDefault="00A9564A">
            <w:pPr>
              <w:rPr>
                <w:rFonts w:ascii="Arial" w:eastAsia="Times New Roman" w:hAnsi="Arial"/>
                <w:szCs w:val="24"/>
                <w:lang w:val="en-US" w:eastAsia="id-ID"/>
              </w:rPr>
            </w:pPr>
            <w:r>
              <w:rPr>
                <w:rFonts w:ascii="Arial" w:eastAsia="Times New Roman" w:hAnsi="Arial"/>
                <w:lang w:val="id-ID" w:eastAsia="id-ID"/>
              </w:rPr>
              <w:t>10</w:t>
            </w:r>
          </w:p>
        </w:tc>
      </w:tr>
      <w:tr w:rsidR="00DE2C1E" w:rsidTr="00DE2C1E">
        <w:trPr>
          <w:trHeight w:val="454"/>
        </w:trPr>
        <w:tc>
          <w:tcPr>
            <w:tcW w:w="675" w:type="dxa"/>
            <w:tcBorders>
              <w:top w:val="nil"/>
              <w:left w:val="single" w:sz="4" w:space="0" w:color="auto"/>
              <w:bottom w:val="single" w:sz="4" w:space="0" w:color="auto"/>
              <w:right w:val="single" w:sz="4" w:space="0" w:color="auto"/>
            </w:tcBorders>
            <w:noWrap/>
            <w:vAlign w:val="center"/>
            <w:hideMark/>
          </w:tcPr>
          <w:p w:rsidR="00DE2C1E" w:rsidRDefault="00DE2C1E">
            <w:pPr>
              <w:rPr>
                <w:rFonts w:ascii="Arial" w:eastAsia="Times New Roman" w:hAnsi="Arial"/>
                <w:szCs w:val="24"/>
                <w:lang w:eastAsia="id-ID"/>
              </w:rPr>
            </w:pPr>
            <w:r>
              <w:rPr>
                <w:rFonts w:ascii="Arial" w:eastAsia="Times New Roman" w:hAnsi="Arial"/>
                <w:lang w:eastAsia="id-ID"/>
              </w:rPr>
              <w:t>3.</w:t>
            </w:r>
          </w:p>
        </w:tc>
        <w:tc>
          <w:tcPr>
            <w:tcW w:w="2581" w:type="dxa"/>
            <w:tcBorders>
              <w:top w:val="nil"/>
              <w:left w:val="nil"/>
              <w:bottom w:val="single" w:sz="4" w:space="0" w:color="auto"/>
              <w:right w:val="single" w:sz="4" w:space="0" w:color="auto"/>
            </w:tcBorders>
            <w:noWrap/>
            <w:vAlign w:val="center"/>
            <w:hideMark/>
          </w:tcPr>
          <w:p w:rsidR="00DE2C1E" w:rsidRDefault="00DE2C1E">
            <w:pPr>
              <w:jc w:val="left"/>
              <w:rPr>
                <w:rFonts w:ascii="Arial" w:eastAsia="Times New Roman" w:hAnsi="Arial"/>
                <w:szCs w:val="24"/>
                <w:lang w:val="id-ID" w:eastAsia="id-ID"/>
              </w:rPr>
            </w:pPr>
            <w:r>
              <w:rPr>
                <w:rFonts w:ascii="Arial" w:eastAsia="Times New Roman" w:hAnsi="Arial"/>
                <w:lang w:val="id-ID" w:eastAsia="id-ID"/>
              </w:rPr>
              <w:t>Wiraswasta</w:t>
            </w:r>
          </w:p>
        </w:tc>
        <w:tc>
          <w:tcPr>
            <w:tcW w:w="2528" w:type="dxa"/>
            <w:tcBorders>
              <w:top w:val="nil"/>
              <w:left w:val="nil"/>
              <w:bottom w:val="single" w:sz="4" w:space="0" w:color="auto"/>
              <w:right w:val="single" w:sz="4" w:space="0" w:color="auto"/>
            </w:tcBorders>
            <w:noWrap/>
            <w:vAlign w:val="center"/>
            <w:hideMark/>
          </w:tcPr>
          <w:p w:rsidR="00DE2C1E" w:rsidRDefault="00DE2C1E">
            <w:pPr>
              <w:rPr>
                <w:rFonts w:ascii="Arial" w:eastAsia="Times New Roman" w:hAnsi="Arial"/>
                <w:szCs w:val="24"/>
                <w:lang w:val="id-ID" w:eastAsia="id-ID"/>
              </w:rPr>
            </w:pPr>
            <w:r>
              <w:rPr>
                <w:rFonts w:ascii="Arial" w:eastAsia="Times New Roman" w:hAnsi="Arial"/>
                <w:lang w:val="id-ID" w:eastAsia="id-ID"/>
              </w:rPr>
              <w:t>237</w:t>
            </w:r>
          </w:p>
        </w:tc>
        <w:tc>
          <w:tcPr>
            <w:tcW w:w="2262" w:type="dxa"/>
            <w:tcBorders>
              <w:top w:val="nil"/>
              <w:left w:val="nil"/>
              <w:bottom w:val="single" w:sz="4" w:space="0" w:color="auto"/>
              <w:right w:val="single" w:sz="4" w:space="0" w:color="auto"/>
            </w:tcBorders>
            <w:noWrap/>
            <w:vAlign w:val="center"/>
            <w:hideMark/>
          </w:tcPr>
          <w:p w:rsidR="00DE2C1E" w:rsidRPr="00A9564A" w:rsidRDefault="00A9564A">
            <w:pPr>
              <w:rPr>
                <w:rFonts w:ascii="Arial" w:eastAsia="Times New Roman" w:hAnsi="Arial"/>
                <w:szCs w:val="24"/>
                <w:lang w:val="en-US" w:eastAsia="id-ID"/>
              </w:rPr>
            </w:pPr>
            <w:r>
              <w:rPr>
                <w:rFonts w:ascii="Arial" w:eastAsia="Times New Roman" w:hAnsi="Arial"/>
                <w:lang w:val="id-ID" w:eastAsia="id-ID"/>
              </w:rPr>
              <w:t>36</w:t>
            </w:r>
          </w:p>
        </w:tc>
      </w:tr>
      <w:tr w:rsidR="00DE2C1E" w:rsidTr="00DE2C1E">
        <w:trPr>
          <w:trHeight w:val="454"/>
        </w:trPr>
        <w:tc>
          <w:tcPr>
            <w:tcW w:w="675" w:type="dxa"/>
            <w:tcBorders>
              <w:top w:val="nil"/>
              <w:left w:val="single" w:sz="4" w:space="0" w:color="auto"/>
              <w:bottom w:val="single" w:sz="4" w:space="0" w:color="auto"/>
              <w:right w:val="single" w:sz="4" w:space="0" w:color="auto"/>
            </w:tcBorders>
            <w:noWrap/>
            <w:vAlign w:val="center"/>
            <w:hideMark/>
          </w:tcPr>
          <w:p w:rsidR="00DE2C1E" w:rsidRDefault="00DE2C1E">
            <w:pPr>
              <w:rPr>
                <w:rFonts w:ascii="Arial" w:eastAsia="Times New Roman" w:hAnsi="Arial"/>
                <w:szCs w:val="24"/>
                <w:lang w:eastAsia="id-ID"/>
              </w:rPr>
            </w:pPr>
            <w:r>
              <w:rPr>
                <w:rFonts w:ascii="Arial" w:eastAsia="Times New Roman" w:hAnsi="Arial"/>
                <w:lang w:eastAsia="id-ID"/>
              </w:rPr>
              <w:t>4.</w:t>
            </w:r>
          </w:p>
        </w:tc>
        <w:tc>
          <w:tcPr>
            <w:tcW w:w="2581" w:type="dxa"/>
            <w:tcBorders>
              <w:top w:val="nil"/>
              <w:left w:val="nil"/>
              <w:bottom w:val="single" w:sz="4" w:space="0" w:color="auto"/>
              <w:right w:val="single" w:sz="4" w:space="0" w:color="auto"/>
            </w:tcBorders>
            <w:noWrap/>
            <w:vAlign w:val="center"/>
            <w:hideMark/>
          </w:tcPr>
          <w:p w:rsidR="00DE2C1E" w:rsidRDefault="00DE2C1E">
            <w:pPr>
              <w:jc w:val="left"/>
              <w:rPr>
                <w:rFonts w:ascii="Arial" w:eastAsia="Times New Roman" w:hAnsi="Arial"/>
                <w:szCs w:val="24"/>
                <w:lang w:val="id-ID" w:eastAsia="id-ID"/>
              </w:rPr>
            </w:pPr>
            <w:r>
              <w:rPr>
                <w:rFonts w:ascii="Arial" w:eastAsia="Times New Roman" w:hAnsi="Arial"/>
                <w:lang w:val="id-ID" w:eastAsia="id-ID"/>
              </w:rPr>
              <w:t>Buruh</w:t>
            </w:r>
          </w:p>
        </w:tc>
        <w:tc>
          <w:tcPr>
            <w:tcW w:w="2528" w:type="dxa"/>
            <w:tcBorders>
              <w:top w:val="nil"/>
              <w:left w:val="nil"/>
              <w:bottom w:val="single" w:sz="4" w:space="0" w:color="auto"/>
              <w:right w:val="single" w:sz="4" w:space="0" w:color="auto"/>
            </w:tcBorders>
            <w:noWrap/>
            <w:vAlign w:val="center"/>
            <w:hideMark/>
          </w:tcPr>
          <w:p w:rsidR="00DE2C1E" w:rsidRDefault="00DE2C1E">
            <w:pPr>
              <w:rPr>
                <w:rFonts w:ascii="Arial" w:eastAsia="Times New Roman" w:hAnsi="Arial"/>
                <w:szCs w:val="24"/>
                <w:lang w:val="id-ID" w:eastAsia="id-ID"/>
              </w:rPr>
            </w:pPr>
            <w:r>
              <w:rPr>
                <w:rFonts w:ascii="Arial" w:eastAsia="Times New Roman" w:hAnsi="Arial"/>
                <w:lang w:val="id-ID" w:eastAsia="id-ID"/>
              </w:rPr>
              <w:t>39</w:t>
            </w:r>
          </w:p>
        </w:tc>
        <w:tc>
          <w:tcPr>
            <w:tcW w:w="2262" w:type="dxa"/>
            <w:tcBorders>
              <w:top w:val="nil"/>
              <w:left w:val="nil"/>
              <w:bottom w:val="single" w:sz="4" w:space="0" w:color="auto"/>
              <w:right w:val="single" w:sz="4" w:space="0" w:color="auto"/>
            </w:tcBorders>
            <w:noWrap/>
            <w:vAlign w:val="center"/>
            <w:hideMark/>
          </w:tcPr>
          <w:p w:rsidR="00DE2C1E" w:rsidRPr="00A9564A" w:rsidRDefault="00A9564A">
            <w:pPr>
              <w:rPr>
                <w:rFonts w:ascii="Arial" w:eastAsia="Times New Roman" w:hAnsi="Arial"/>
                <w:szCs w:val="24"/>
                <w:lang w:val="en-US" w:eastAsia="id-ID"/>
              </w:rPr>
            </w:pPr>
            <w:r>
              <w:rPr>
                <w:rFonts w:ascii="Arial" w:eastAsia="Times New Roman" w:hAnsi="Arial"/>
                <w:lang w:val="en-US" w:eastAsia="id-ID"/>
              </w:rPr>
              <w:t>6</w:t>
            </w:r>
          </w:p>
        </w:tc>
      </w:tr>
      <w:tr w:rsidR="00DE2C1E" w:rsidTr="00DE2C1E">
        <w:trPr>
          <w:trHeight w:val="454"/>
        </w:trPr>
        <w:tc>
          <w:tcPr>
            <w:tcW w:w="675" w:type="dxa"/>
            <w:tcBorders>
              <w:top w:val="nil"/>
              <w:left w:val="single" w:sz="4" w:space="0" w:color="auto"/>
              <w:bottom w:val="single" w:sz="4" w:space="0" w:color="auto"/>
              <w:right w:val="single" w:sz="4" w:space="0" w:color="auto"/>
            </w:tcBorders>
            <w:noWrap/>
            <w:vAlign w:val="center"/>
            <w:hideMark/>
          </w:tcPr>
          <w:p w:rsidR="00DE2C1E" w:rsidRDefault="00DE2C1E">
            <w:pPr>
              <w:rPr>
                <w:rFonts w:ascii="Arial" w:eastAsia="Times New Roman" w:hAnsi="Arial"/>
                <w:szCs w:val="24"/>
                <w:lang w:eastAsia="id-ID"/>
              </w:rPr>
            </w:pPr>
            <w:r>
              <w:rPr>
                <w:rFonts w:ascii="Arial" w:eastAsia="Times New Roman" w:hAnsi="Arial"/>
                <w:lang w:eastAsia="id-ID"/>
              </w:rPr>
              <w:t>5.</w:t>
            </w:r>
          </w:p>
        </w:tc>
        <w:tc>
          <w:tcPr>
            <w:tcW w:w="2581" w:type="dxa"/>
            <w:tcBorders>
              <w:top w:val="nil"/>
              <w:left w:val="nil"/>
              <w:bottom w:val="single" w:sz="4" w:space="0" w:color="auto"/>
              <w:right w:val="single" w:sz="4" w:space="0" w:color="auto"/>
            </w:tcBorders>
            <w:noWrap/>
            <w:vAlign w:val="center"/>
            <w:hideMark/>
          </w:tcPr>
          <w:p w:rsidR="00DE2C1E" w:rsidRDefault="00DE2C1E">
            <w:pPr>
              <w:jc w:val="left"/>
              <w:rPr>
                <w:rFonts w:ascii="Arial" w:eastAsia="Times New Roman" w:hAnsi="Arial"/>
                <w:szCs w:val="24"/>
                <w:lang w:val="id-ID" w:eastAsia="id-ID"/>
              </w:rPr>
            </w:pPr>
            <w:r>
              <w:rPr>
                <w:rFonts w:ascii="Arial" w:eastAsia="Times New Roman" w:hAnsi="Arial"/>
                <w:lang w:val="id-ID" w:eastAsia="id-ID"/>
              </w:rPr>
              <w:t>Honorer/Profesi</w:t>
            </w:r>
          </w:p>
        </w:tc>
        <w:tc>
          <w:tcPr>
            <w:tcW w:w="2528" w:type="dxa"/>
            <w:tcBorders>
              <w:top w:val="nil"/>
              <w:left w:val="nil"/>
              <w:bottom w:val="single" w:sz="4" w:space="0" w:color="auto"/>
              <w:right w:val="single" w:sz="4" w:space="0" w:color="auto"/>
            </w:tcBorders>
            <w:noWrap/>
            <w:vAlign w:val="center"/>
            <w:hideMark/>
          </w:tcPr>
          <w:p w:rsidR="00DE2C1E" w:rsidRDefault="00DE2C1E">
            <w:pPr>
              <w:rPr>
                <w:rFonts w:ascii="Arial" w:eastAsia="Times New Roman" w:hAnsi="Arial"/>
                <w:szCs w:val="24"/>
                <w:lang w:val="id-ID" w:eastAsia="id-ID"/>
              </w:rPr>
            </w:pPr>
            <w:r>
              <w:rPr>
                <w:rFonts w:ascii="Arial" w:eastAsia="Times New Roman" w:hAnsi="Arial"/>
                <w:lang w:val="id-ID" w:eastAsia="id-ID"/>
              </w:rPr>
              <w:t>11</w:t>
            </w:r>
          </w:p>
        </w:tc>
        <w:tc>
          <w:tcPr>
            <w:tcW w:w="2262" w:type="dxa"/>
            <w:tcBorders>
              <w:top w:val="nil"/>
              <w:left w:val="nil"/>
              <w:bottom w:val="single" w:sz="4" w:space="0" w:color="auto"/>
              <w:right w:val="single" w:sz="4" w:space="0" w:color="auto"/>
            </w:tcBorders>
            <w:noWrap/>
            <w:vAlign w:val="center"/>
            <w:hideMark/>
          </w:tcPr>
          <w:p w:rsidR="00DE2C1E" w:rsidRPr="00A9564A" w:rsidRDefault="00A9564A">
            <w:pPr>
              <w:rPr>
                <w:rFonts w:ascii="Arial" w:eastAsia="Times New Roman" w:hAnsi="Arial"/>
                <w:szCs w:val="24"/>
                <w:lang w:val="en-US" w:eastAsia="id-ID"/>
              </w:rPr>
            </w:pPr>
            <w:r>
              <w:rPr>
                <w:rFonts w:ascii="Arial" w:eastAsia="Times New Roman" w:hAnsi="Arial"/>
                <w:lang w:val="en-US" w:eastAsia="id-ID"/>
              </w:rPr>
              <w:t>2</w:t>
            </w:r>
          </w:p>
        </w:tc>
      </w:tr>
      <w:tr w:rsidR="00DE2C1E" w:rsidTr="00DE2C1E">
        <w:trPr>
          <w:trHeight w:val="454"/>
        </w:trPr>
        <w:tc>
          <w:tcPr>
            <w:tcW w:w="675" w:type="dxa"/>
            <w:tcBorders>
              <w:top w:val="nil"/>
              <w:left w:val="single" w:sz="4" w:space="0" w:color="auto"/>
              <w:bottom w:val="single" w:sz="4" w:space="0" w:color="auto"/>
              <w:right w:val="single" w:sz="4" w:space="0" w:color="auto"/>
            </w:tcBorders>
            <w:noWrap/>
            <w:vAlign w:val="center"/>
            <w:hideMark/>
          </w:tcPr>
          <w:p w:rsidR="00DE2C1E" w:rsidRDefault="00DE2C1E">
            <w:pPr>
              <w:rPr>
                <w:rFonts w:ascii="Arial" w:eastAsia="Times New Roman" w:hAnsi="Arial"/>
                <w:szCs w:val="24"/>
                <w:lang w:val="id-ID" w:eastAsia="id-ID"/>
              </w:rPr>
            </w:pPr>
            <w:r>
              <w:rPr>
                <w:rFonts w:ascii="Arial" w:eastAsia="Times New Roman" w:hAnsi="Arial"/>
                <w:lang w:val="id-ID" w:eastAsia="id-ID"/>
              </w:rPr>
              <w:t>6.</w:t>
            </w:r>
          </w:p>
        </w:tc>
        <w:tc>
          <w:tcPr>
            <w:tcW w:w="2581" w:type="dxa"/>
            <w:tcBorders>
              <w:top w:val="nil"/>
              <w:left w:val="nil"/>
              <w:bottom w:val="single" w:sz="4" w:space="0" w:color="auto"/>
              <w:right w:val="single" w:sz="4" w:space="0" w:color="auto"/>
            </w:tcBorders>
            <w:noWrap/>
            <w:vAlign w:val="center"/>
            <w:hideMark/>
          </w:tcPr>
          <w:p w:rsidR="00DE2C1E" w:rsidRDefault="00DE2C1E">
            <w:pPr>
              <w:jc w:val="left"/>
              <w:rPr>
                <w:rFonts w:ascii="Arial" w:eastAsia="Times New Roman" w:hAnsi="Arial"/>
                <w:szCs w:val="24"/>
                <w:lang w:val="id-ID" w:eastAsia="id-ID"/>
              </w:rPr>
            </w:pPr>
            <w:r>
              <w:rPr>
                <w:rFonts w:ascii="Arial" w:eastAsia="Times New Roman" w:hAnsi="Arial"/>
                <w:lang w:val="id-ID" w:eastAsia="id-ID"/>
              </w:rPr>
              <w:t>PNS</w:t>
            </w:r>
          </w:p>
        </w:tc>
        <w:tc>
          <w:tcPr>
            <w:tcW w:w="2528" w:type="dxa"/>
            <w:tcBorders>
              <w:top w:val="nil"/>
              <w:left w:val="nil"/>
              <w:bottom w:val="single" w:sz="4" w:space="0" w:color="auto"/>
              <w:right w:val="single" w:sz="4" w:space="0" w:color="auto"/>
            </w:tcBorders>
            <w:noWrap/>
            <w:vAlign w:val="center"/>
            <w:hideMark/>
          </w:tcPr>
          <w:p w:rsidR="00DE2C1E" w:rsidRDefault="00DE2C1E">
            <w:pPr>
              <w:rPr>
                <w:rFonts w:ascii="Arial" w:eastAsia="Times New Roman" w:hAnsi="Arial"/>
                <w:szCs w:val="24"/>
                <w:lang w:val="id-ID" w:eastAsia="id-ID"/>
              </w:rPr>
            </w:pPr>
            <w:r>
              <w:rPr>
                <w:rFonts w:ascii="Arial" w:eastAsia="Times New Roman" w:hAnsi="Arial"/>
                <w:lang w:val="id-ID" w:eastAsia="id-ID"/>
              </w:rPr>
              <w:t>6</w:t>
            </w:r>
          </w:p>
        </w:tc>
        <w:tc>
          <w:tcPr>
            <w:tcW w:w="2262" w:type="dxa"/>
            <w:tcBorders>
              <w:top w:val="nil"/>
              <w:left w:val="nil"/>
              <w:bottom w:val="single" w:sz="4" w:space="0" w:color="auto"/>
              <w:right w:val="single" w:sz="4" w:space="0" w:color="auto"/>
            </w:tcBorders>
            <w:noWrap/>
            <w:vAlign w:val="center"/>
            <w:hideMark/>
          </w:tcPr>
          <w:p w:rsidR="00DE2C1E" w:rsidRPr="00A9564A" w:rsidRDefault="00A9564A">
            <w:pPr>
              <w:rPr>
                <w:rFonts w:ascii="Arial" w:eastAsia="Times New Roman" w:hAnsi="Arial"/>
                <w:szCs w:val="24"/>
                <w:lang w:val="en-US" w:eastAsia="id-ID"/>
              </w:rPr>
            </w:pPr>
            <w:r>
              <w:rPr>
                <w:rFonts w:ascii="Arial" w:eastAsia="Times New Roman" w:hAnsi="Arial"/>
                <w:lang w:val="en-US" w:eastAsia="id-ID"/>
              </w:rPr>
              <w:t>1</w:t>
            </w:r>
          </w:p>
        </w:tc>
      </w:tr>
      <w:tr w:rsidR="00DE2C1E" w:rsidTr="00DE2C1E">
        <w:trPr>
          <w:trHeight w:val="454"/>
        </w:trPr>
        <w:tc>
          <w:tcPr>
            <w:tcW w:w="3256" w:type="dxa"/>
            <w:gridSpan w:val="2"/>
            <w:tcBorders>
              <w:top w:val="single" w:sz="4" w:space="0" w:color="auto"/>
              <w:left w:val="single" w:sz="4" w:space="0" w:color="auto"/>
              <w:bottom w:val="single" w:sz="4" w:space="0" w:color="auto"/>
              <w:right w:val="single" w:sz="4" w:space="0" w:color="auto"/>
            </w:tcBorders>
            <w:noWrap/>
            <w:vAlign w:val="center"/>
            <w:hideMark/>
          </w:tcPr>
          <w:p w:rsidR="00DE2C1E" w:rsidRDefault="00DE2C1E">
            <w:pPr>
              <w:rPr>
                <w:rFonts w:ascii="Arial" w:eastAsia="Times New Roman" w:hAnsi="Arial"/>
                <w:b/>
                <w:szCs w:val="24"/>
                <w:lang w:eastAsia="id-ID"/>
              </w:rPr>
            </w:pPr>
            <w:r>
              <w:rPr>
                <w:rFonts w:ascii="Arial" w:eastAsia="Times New Roman" w:hAnsi="Arial"/>
                <w:b/>
                <w:lang w:eastAsia="id-ID"/>
              </w:rPr>
              <w:t>Jumlah</w:t>
            </w:r>
          </w:p>
        </w:tc>
        <w:tc>
          <w:tcPr>
            <w:tcW w:w="2528" w:type="dxa"/>
            <w:tcBorders>
              <w:top w:val="nil"/>
              <w:left w:val="nil"/>
              <w:bottom w:val="single" w:sz="4" w:space="0" w:color="auto"/>
              <w:right w:val="single" w:sz="4" w:space="0" w:color="auto"/>
            </w:tcBorders>
            <w:noWrap/>
            <w:vAlign w:val="center"/>
            <w:hideMark/>
          </w:tcPr>
          <w:p w:rsidR="00DE2C1E" w:rsidRDefault="00DE2C1E">
            <w:pPr>
              <w:rPr>
                <w:rFonts w:ascii="Arial" w:eastAsia="Times New Roman" w:hAnsi="Arial"/>
                <w:b/>
                <w:szCs w:val="24"/>
                <w:lang w:val="id-ID" w:eastAsia="id-ID"/>
              </w:rPr>
            </w:pPr>
            <w:r>
              <w:rPr>
                <w:rFonts w:ascii="Arial" w:eastAsia="Times New Roman" w:hAnsi="Arial"/>
                <w:b/>
                <w:lang w:val="id-ID" w:eastAsia="id-ID"/>
              </w:rPr>
              <w:t>657</w:t>
            </w:r>
          </w:p>
        </w:tc>
        <w:tc>
          <w:tcPr>
            <w:tcW w:w="2262" w:type="dxa"/>
            <w:tcBorders>
              <w:top w:val="nil"/>
              <w:left w:val="nil"/>
              <w:bottom w:val="single" w:sz="4" w:space="0" w:color="auto"/>
              <w:right w:val="single" w:sz="4" w:space="0" w:color="auto"/>
            </w:tcBorders>
            <w:noWrap/>
            <w:vAlign w:val="center"/>
            <w:hideMark/>
          </w:tcPr>
          <w:p w:rsidR="00DE2C1E" w:rsidRDefault="00DE2C1E">
            <w:pPr>
              <w:rPr>
                <w:rFonts w:ascii="Arial" w:eastAsia="Times New Roman" w:hAnsi="Arial"/>
                <w:b/>
                <w:szCs w:val="24"/>
                <w:lang w:val="id-ID" w:eastAsia="id-ID"/>
              </w:rPr>
            </w:pPr>
            <w:r>
              <w:rPr>
                <w:rFonts w:ascii="Arial" w:eastAsia="Times New Roman" w:hAnsi="Arial"/>
                <w:b/>
                <w:lang w:val="id-ID" w:eastAsia="id-ID"/>
              </w:rPr>
              <w:t>100</w:t>
            </w:r>
          </w:p>
        </w:tc>
      </w:tr>
    </w:tbl>
    <w:p w:rsidR="00DE2C1E" w:rsidRDefault="00DE2C1E" w:rsidP="00DE2C1E">
      <w:pPr>
        <w:spacing w:line="480" w:lineRule="auto"/>
        <w:jc w:val="both"/>
        <w:rPr>
          <w:rFonts w:asciiTheme="minorBidi" w:hAnsiTheme="minorBidi" w:cs="Arial"/>
          <w:iCs/>
          <w:lang w:val="id-ID"/>
        </w:rPr>
      </w:pPr>
      <w:r>
        <w:rPr>
          <w:iCs/>
        </w:rPr>
        <w:t xml:space="preserve">Sumber Data: Kantor Desa </w:t>
      </w:r>
      <w:r>
        <w:rPr>
          <w:iCs/>
          <w:lang w:val="id-ID"/>
        </w:rPr>
        <w:t>Makeruh tahun</w:t>
      </w:r>
      <w:r>
        <w:rPr>
          <w:iCs/>
        </w:rPr>
        <w:t xml:space="preserve"> 2</w:t>
      </w:r>
      <w:r>
        <w:rPr>
          <w:iCs/>
          <w:lang w:val="id-ID"/>
        </w:rPr>
        <w:t>023</w:t>
      </w:r>
    </w:p>
    <w:p w:rsidR="00DE2C1E" w:rsidRPr="00DE2C1E" w:rsidRDefault="00DE2C1E" w:rsidP="00DE2C1E">
      <w:pPr>
        <w:spacing w:line="480" w:lineRule="auto"/>
        <w:ind w:firstLine="567"/>
        <w:jc w:val="both"/>
        <w:rPr>
          <w:rFonts w:ascii="Arial" w:hAnsi="Arial" w:cs="Arial"/>
          <w:lang w:val="id-ID"/>
        </w:rPr>
      </w:pPr>
      <w:r w:rsidRPr="00DE2C1E">
        <w:rPr>
          <w:rFonts w:ascii="Arial" w:hAnsi="Arial" w:cs="Arial"/>
          <w:szCs w:val="23"/>
          <w:shd w:val="clear" w:color="auto" w:fill="FFFFFF"/>
          <w:lang w:val="id-ID"/>
        </w:rPr>
        <w:t>Dilihat dari tabel diatas menjelaskan bahwa</w:t>
      </w:r>
      <w:r w:rsidRPr="00DE2C1E">
        <w:rPr>
          <w:rFonts w:ascii="Arial" w:hAnsi="Arial" w:cs="Arial"/>
          <w:lang w:val="id-ID"/>
        </w:rPr>
        <w:t xml:space="preserve"> masyarakat Desa Makeruh yang bekerja sebagai petani/pekebun bejumlah </w:t>
      </w:r>
      <w:r w:rsidRPr="00DE2C1E">
        <w:rPr>
          <w:rFonts w:ascii="Arial" w:eastAsia="Times New Roman" w:hAnsi="Arial" w:cs="Arial"/>
          <w:bCs/>
          <w:lang w:val="id-ID" w:eastAsia="id-ID"/>
        </w:rPr>
        <w:t>298</w:t>
      </w:r>
      <w:r w:rsidRPr="00DE2C1E">
        <w:rPr>
          <w:rFonts w:ascii="Arial" w:hAnsi="Arial" w:cs="Arial"/>
          <w:lang w:val="id-ID"/>
        </w:rPr>
        <w:t xml:space="preserve"> orang (</w:t>
      </w:r>
      <w:r w:rsidRPr="00DE2C1E">
        <w:rPr>
          <w:rFonts w:ascii="Arial" w:eastAsia="Times New Roman" w:hAnsi="Arial" w:cs="Arial"/>
          <w:lang w:val="id-ID" w:eastAsia="id-ID"/>
        </w:rPr>
        <w:t>454,5</w:t>
      </w:r>
      <w:r w:rsidRPr="00DE2C1E">
        <w:rPr>
          <w:rFonts w:ascii="Arial" w:hAnsi="Arial" w:cs="Arial"/>
          <w:lang w:val="id-ID"/>
        </w:rPr>
        <w:t xml:space="preserve">%). Masyarakat yang bekerja sebagai nelayan berjumlah </w:t>
      </w:r>
      <w:r w:rsidRPr="00DE2C1E">
        <w:rPr>
          <w:rFonts w:ascii="Arial" w:eastAsia="Times New Roman" w:hAnsi="Arial" w:cs="Arial"/>
          <w:lang w:val="id-ID" w:eastAsia="id-ID"/>
        </w:rPr>
        <w:t>66</w:t>
      </w:r>
      <w:r w:rsidRPr="00DE2C1E">
        <w:rPr>
          <w:rFonts w:ascii="Arial" w:hAnsi="Arial" w:cs="Arial"/>
          <w:lang w:val="id-ID"/>
        </w:rPr>
        <w:t xml:space="preserve"> orang (</w:t>
      </w:r>
      <w:r w:rsidRPr="00DE2C1E">
        <w:rPr>
          <w:rFonts w:ascii="Arial" w:eastAsia="Times New Roman" w:hAnsi="Arial" w:cs="Arial"/>
          <w:lang w:val="id-ID" w:eastAsia="id-ID"/>
        </w:rPr>
        <w:t>100,4</w:t>
      </w:r>
      <w:r w:rsidRPr="00DE2C1E">
        <w:rPr>
          <w:rFonts w:ascii="Arial" w:hAnsi="Arial" w:cs="Arial"/>
          <w:lang w:val="id-ID"/>
        </w:rPr>
        <w:t xml:space="preserve">%). Sedangkan masyarakat yang bekerja sebagai </w:t>
      </w:r>
      <w:r w:rsidRPr="00DE2C1E">
        <w:rPr>
          <w:rFonts w:ascii="Arial" w:eastAsia="Times New Roman" w:hAnsi="Arial" w:cs="Arial"/>
          <w:lang w:val="id-ID" w:eastAsia="id-ID"/>
        </w:rPr>
        <w:t>Wiraswasta</w:t>
      </w:r>
      <w:r w:rsidRPr="00DE2C1E">
        <w:rPr>
          <w:rFonts w:ascii="Arial" w:hAnsi="Arial" w:cs="Arial"/>
          <w:lang w:val="id-ID"/>
        </w:rPr>
        <w:t xml:space="preserve"> berjumlah </w:t>
      </w:r>
      <w:r w:rsidRPr="00DE2C1E">
        <w:rPr>
          <w:rFonts w:ascii="Arial" w:eastAsia="Times New Roman" w:hAnsi="Arial" w:cs="Arial"/>
          <w:lang w:val="id-ID" w:eastAsia="id-ID"/>
        </w:rPr>
        <w:t>237</w:t>
      </w:r>
      <w:r w:rsidRPr="00DE2C1E">
        <w:rPr>
          <w:rFonts w:ascii="Arial" w:hAnsi="Arial" w:cs="Arial"/>
          <w:lang w:val="id-ID"/>
        </w:rPr>
        <w:t xml:space="preserve"> orang (</w:t>
      </w:r>
      <w:r w:rsidRPr="00DE2C1E">
        <w:rPr>
          <w:rFonts w:ascii="Arial" w:eastAsia="Times New Roman" w:hAnsi="Arial" w:cs="Arial"/>
          <w:lang w:val="id-ID" w:eastAsia="id-ID"/>
        </w:rPr>
        <w:t>361,7</w:t>
      </w:r>
      <w:r w:rsidRPr="00DE2C1E">
        <w:rPr>
          <w:rFonts w:ascii="Arial" w:hAnsi="Arial" w:cs="Arial"/>
          <w:lang w:val="id-ID"/>
        </w:rPr>
        <w:t xml:space="preserve">%), dan yang bekerja sebagai bidang buruh berjumlah </w:t>
      </w:r>
      <w:r w:rsidRPr="00DE2C1E">
        <w:rPr>
          <w:rFonts w:ascii="Arial" w:eastAsia="Times New Roman" w:hAnsi="Arial" w:cs="Arial"/>
          <w:lang w:val="id-ID" w:eastAsia="id-ID"/>
        </w:rPr>
        <w:t>39</w:t>
      </w:r>
      <w:r w:rsidRPr="00DE2C1E">
        <w:rPr>
          <w:rFonts w:ascii="Arial" w:hAnsi="Arial" w:cs="Arial"/>
          <w:lang w:val="id-ID"/>
        </w:rPr>
        <w:t xml:space="preserve"> orang (</w:t>
      </w:r>
      <w:r w:rsidRPr="00DE2C1E">
        <w:rPr>
          <w:rFonts w:ascii="Arial" w:eastAsia="Times New Roman" w:hAnsi="Arial" w:cs="Arial"/>
          <w:lang w:val="id-ID" w:eastAsia="id-ID"/>
        </w:rPr>
        <w:t>59,3</w:t>
      </w:r>
      <w:r w:rsidRPr="00DE2C1E">
        <w:rPr>
          <w:rFonts w:ascii="Arial" w:hAnsi="Arial" w:cs="Arial"/>
          <w:lang w:val="id-ID"/>
        </w:rPr>
        <w:t xml:space="preserve">%). Sedangkan yang bekerja sebagai honorer/profesi berjumlah </w:t>
      </w:r>
      <w:r w:rsidRPr="00DE2C1E">
        <w:rPr>
          <w:rFonts w:ascii="Arial" w:eastAsia="Times New Roman" w:hAnsi="Arial" w:cs="Arial"/>
          <w:lang w:val="id-ID" w:eastAsia="id-ID"/>
        </w:rPr>
        <w:t>11</w:t>
      </w:r>
      <w:r w:rsidRPr="00DE2C1E">
        <w:rPr>
          <w:rFonts w:ascii="Arial" w:hAnsi="Arial" w:cs="Arial"/>
          <w:lang w:val="id-ID"/>
        </w:rPr>
        <w:t xml:space="preserve"> orang (</w:t>
      </w:r>
      <w:r w:rsidRPr="00DE2C1E">
        <w:rPr>
          <w:rFonts w:ascii="Arial" w:eastAsia="Times New Roman" w:hAnsi="Arial" w:cs="Arial"/>
          <w:lang w:val="id-ID" w:eastAsia="id-ID"/>
        </w:rPr>
        <w:t>17,7</w:t>
      </w:r>
      <w:r w:rsidRPr="00DE2C1E">
        <w:rPr>
          <w:rFonts w:ascii="Arial" w:hAnsi="Arial" w:cs="Arial"/>
          <w:lang w:val="id-ID"/>
        </w:rPr>
        <w:t>%), dan yang bekerja sebagai PNS yaitu berjumlah 6 orang (</w:t>
      </w:r>
      <w:r w:rsidRPr="00DE2C1E">
        <w:rPr>
          <w:rFonts w:ascii="Arial" w:eastAsia="Times New Roman" w:hAnsi="Arial" w:cs="Arial"/>
          <w:lang w:val="id-ID" w:eastAsia="id-ID"/>
        </w:rPr>
        <w:t>9,1</w:t>
      </w:r>
      <w:r w:rsidRPr="00DE2C1E">
        <w:rPr>
          <w:rFonts w:ascii="Arial" w:hAnsi="Arial" w:cs="Arial"/>
          <w:lang w:val="id-ID"/>
        </w:rPr>
        <w:t>%).</w:t>
      </w:r>
    </w:p>
    <w:p w:rsidR="00DE2C1E" w:rsidRPr="00DE2C1E" w:rsidRDefault="00DE2C1E" w:rsidP="00DE2C1E">
      <w:pPr>
        <w:spacing w:after="240" w:line="480" w:lineRule="auto"/>
        <w:ind w:firstLine="567"/>
        <w:jc w:val="both"/>
        <w:rPr>
          <w:rFonts w:ascii="Arial" w:hAnsi="Arial" w:cs="Arial"/>
          <w:lang w:val="en-US"/>
        </w:rPr>
      </w:pPr>
      <w:r w:rsidRPr="00DE2C1E">
        <w:rPr>
          <w:rFonts w:ascii="Arial" w:hAnsi="Arial" w:cs="Arial"/>
          <w:lang w:val="id-ID"/>
        </w:rPr>
        <w:t>Berdasarkan mata pencarian penduduk sebagaimana dikemukakan diatas dapat disimpulkan bahwa mata pencarian atau pekerjaan penduduk Desa Makeruh bersifat heterogen, dengan demikian diharapkan dengan mata pencarian tersebut dapat memberikan pengaruh pada sosial ekonomi masyarakat pada Desa Makeruh Kecamatan Rupat Kabupaten Bengkalis.</w:t>
      </w:r>
    </w:p>
    <w:p w:rsidR="00DE2C1E" w:rsidRPr="00DE2C1E" w:rsidRDefault="00DE2C1E" w:rsidP="00DE2C1E">
      <w:pPr>
        <w:pStyle w:val="BodyTextIndent"/>
        <w:spacing w:after="0" w:line="480" w:lineRule="auto"/>
        <w:ind w:left="0" w:firstLine="567"/>
        <w:jc w:val="both"/>
        <w:rPr>
          <w:rFonts w:ascii="Arial" w:hAnsi="Arial" w:cs="Arial"/>
          <w:lang w:val="id-ID"/>
        </w:rPr>
      </w:pPr>
      <w:r w:rsidRPr="00DE2C1E">
        <w:rPr>
          <w:rFonts w:ascii="Arial" w:hAnsi="Arial" w:cs="Arial"/>
          <w:lang w:val="id-ID"/>
        </w:rPr>
        <w:lastRenderedPageBreak/>
        <w:t>Selanjutnya untuk dapat melaksanakan tugas dan tanggung jawab yang menjadi wewenang Kepala Desa yang telah dilimpahkan dari camat, dipersiapkan personil-personil yang dapat menunjang kegiatan-kegiatan pekerjaan yang harus diselesaikan. Perangkat/aparatur Desa membantu kegiatan perkantoran dan membantu proses pelayanan yang ada di Desa. Keadaan dan komposisi perangkat Desa pada kantor Desa Makeruh Kecamatan Rupat Kabupaten Bengkalis adalah sebagai berikut:</w:t>
      </w:r>
    </w:p>
    <w:p w:rsidR="00DE2C1E" w:rsidRDefault="00DE2C1E" w:rsidP="00DE2C1E">
      <w:pPr>
        <w:pStyle w:val="BodyTextIndent"/>
        <w:spacing w:after="0"/>
        <w:rPr>
          <w:b/>
          <w:lang w:val="en-US"/>
        </w:rPr>
      </w:pPr>
      <w:r>
        <w:rPr>
          <w:b/>
          <w:lang w:val="id-ID"/>
        </w:rPr>
        <w:t>Tabel IV.</w:t>
      </w:r>
      <w:r>
        <w:rPr>
          <w:b/>
          <w:lang w:val="en-US"/>
        </w:rPr>
        <w:t>4</w:t>
      </w:r>
    </w:p>
    <w:p w:rsidR="00DE2C1E" w:rsidRPr="00DE2C1E" w:rsidRDefault="00DE2C1E" w:rsidP="00DE2C1E">
      <w:pPr>
        <w:pStyle w:val="BodyTextIndent"/>
        <w:spacing w:after="0"/>
        <w:rPr>
          <w:b/>
          <w:lang w:val="id-ID"/>
        </w:rPr>
      </w:pPr>
      <w:r>
        <w:rPr>
          <w:b/>
          <w:lang w:val="id-ID"/>
        </w:rPr>
        <w:t>Komposisi Pemerintah Desa berdasarkan Jumlah dan Jenis Kelamin</w:t>
      </w:r>
      <w:r>
        <w:rPr>
          <w:b/>
          <w:lang w:val="en-US"/>
        </w:rPr>
        <w:t xml:space="preserve"> p</w:t>
      </w:r>
      <w:r>
        <w:rPr>
          <w:b/>
          <w:lang w:val="id-ID"/>
        </w:rPr>
        <w:t>ada Kantor Desa Makeruh</w:t>
      </w:r>
    </w:p>
    <w:tbl>
      <w:tblPr>
        <w:tblStyle w:val="TableGrid"/>
        <w:tblpPr w:leftFromText="180" w:rightFromText="180" w:vertAnchor="text" w:horzAnchor="margin" w:tblpX="108" w:tblpY="83"/>
        <w:tblW w:w="7905" w:type="dxa"/>
        <w:tblLook w:val="04A0" w:firstRow="1" w:lastRow="0" w:firstColumn="1" w:lastColumn="0" w:noHBand="0" w:noVBand="1"/>
      </w:tblPr>
      <w:tblGrid>
        <w:gridCol w:w="700"/>
        <w:gridCol w:w="2353"/>
        <w:gridCol w:w="2623"/>
        <w:gridCol w:w="2229"/>
      </w:tblGrid>
      <w:tr w:rsidR="00DE2C1E" w:rsidTr="00DE2C1E">
        <w:trPr>
          <w:trHeight w:val="510"/>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Default="00DE2C1E">
            <w:pPr>
              <w:pStyle w:val="BodyTextIndent"/>
              <w:ind w:left="-142" w:firstLine="142"/>
              <w:rPr>
                <w:b/>
                <w:lang w:val="id-ID"/>
              </w:rPr>
            </w:pPr>
            <w:r>
              <w:rPr>
                <w:b/>
                <w:lang w:val="id-ID"/>
              </w:rPr>
              <w:t>No</w:t>
            </w:r>
          </w:p>
        </w:tc>
        <w:tc>
          <w:tcPr>
            <w:tcW w:w="2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Default="00DE2C1E">
            <w:pPr>
              <w:pStyle w:val="BodyTextIndent"/>
              <w:rPr>
                <w:b/>
                <w:lang w:val="id-ID"/>
              </w:rPr>
            </w:pPr>
            <w:r>
              <w:rPr>
                <w:b/>
                <w:lang w:val="id-ID"/>
              </w:rPr>
              <w:t>Jenis Kelamin</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Default="00DE2C1E">
            <w:pPr>
              <w:pStyle w:val="BodyTextIndent"/>
              <w:rPr>
                <w:b/>
                <w:lang w:val="id-ID"/>
              </w:rPr>
            </w:pPr>
            <w:r>
              <w:rPr>
                <w:b/>
                <w:lang w:val="id-ID"/>
              </w:rPr>
              <w:t>Pemerintah Desa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Default="00DE2C1E">
            <w:pPr>
              <w:pStyle w:val="BodyTextIndent"/>
              <w:rPr>
                <w:b/>
                <w:lang w:val="id-ID"/>
              </w:rPr>
            </w:pPr>
            <w:r>
              <w:rPr>
                <w:b/>
                <w:lang w:val="id-ID"/>
              </w:rPr>
              <w:t>Persentase (%)</w:t>
            </w:r>
          </w:p>
        </w:tc>
      </w:tr>
      <w:tr w:rsidR="00DE2C1E" w:rsidTr="00DE2C1E">
        <w:trPr>
          <w:trHeight w:val="510"/>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Default="00DE2C1E">
            <w:pPr>
              <w:pStyle w:val="BodyTextIndent"/>
              <w:rPr>
                <w:lang w:val="id-ID"/>
              </w:rPr>
            </w:pPr>
            <w:r>
              <w:rPr>
                <w:lang w:val="id-ID"/>
              </w:rPr>
              <w:t>1.</w:t>
            </w:r>
          </w:p>
        </w:tc>
        <w:tc>
          <w:tcPr>
            <w:tcW w:w="2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Default="00DE2C1E">
            <w:pPr>
              <w:pStyle w:val="BodyTextIndent"/>
              <w:jc w:val="left"/>
              <w:rPr>
                <w:lang w:val="en-US"/>
              </w:rPr>
            </w:pPr>
            <w:r>
              <w:rPr>
                <w:lang w:val="en-US"/>
              </w:rPr>
              <w:t>Laki-laki</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Pr="001F1BB0" w:rsidRDefault="001F1BB0">
            <w:pPr>
              <w:pStyle w:val="BodyTextIndent"/>
              <w:rPr>
                <w:lang w:val="en-US"/>
              </w:rPr>
            </w:pPr>
            <w:r>
              <w:rPr>
                <w:lang w:val="en-US"/>
              </w:rPr>
              <w:t>25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Default="00DE2C1E">
            <w:pPr>
              <w:pStyle w:val="BodyTextIndent"/>
              <w:rPr>
                <w:lang w:val="id-ID"/>
              </w:rPr>
            </w:pPr>
            <w:r>
              <w:rPr>
                <w:lang w:val="id-ID"/>
              </w:rPr>
              <w:t>74</w:t>
            </w:r>
          </w:p>
        </w:tc>
      </w:tr>
      <w:tr w:rsidR="00DE2C1E" w:rsidTr="00DE2C1E">
        <w:trPr>
          <w:trHeight w:val="510"/>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Default="00DE2C1E">
            <w:pPr>
              <w:pStyle w:val="BodyTextIndent"/>
              <w:rPr>
                <w:lang w:val="id-ID"/>
              </w:rPr>
            </w:pPr>
            <w:r>
              <w:rPr>
                <w:lang w:val="id-ID"/>
              </w:rPr>
              <w:t>2.</w:t>
            </w:r>
          </w:p>
        </w:tc>
        <w:tc>
          <w:tcPr>
            <w:tcW w:w="2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Default="00DE2C1E">
            <w:pPr>
              <w:pStyle w:val="BodyTextIndent"/>
              <w:jc w:val="left"/>
              <w:rPr>
                <w:lang w:val="en-US"/>
              </w:rPr>
            </w:pPr>
            <w:r>
              <w:rPr>
                <w:lang w:val="en-US"/>
              </w:rPr>
              <w:t>Perempuan</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Pr="001F1BB0" w:rsidRDefault="001F1BB0">
            <w:pPr>
              <w:pStyle w:val="BodyTextIndent"/>
              <w:rPr>
                <w:lang w:val="en-US"/>
              </w:rPr>
            </w:pPr>
            <w:r>
              <w:rPr>
                <w:lang w:val="en-US"/>
              </w:rPr>
              <w:t>16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Default="00DE2C1E">
            <w:pPr>
              <w:pStyle w:val="BodyTextIndent"/>
              <w:rPr>
                <w:lang w:val="id-ID"/>
              </w:rPr>
            </w:pPr>
            <w:r>
              <w:rPr>
                <w:lang w:val="id-ID"/>
              </w:rPr>
              <w:t>26</w:t>
            </w:r>
          </w:p>
        </w:tc>
      </w:tr>
      <w:tr w:rsidR="00DE2C1E" w:rsidTr="00DE2C1E">
        <w:trPr>
          <w:trHeight w:val="510"/>
        </w:trPr>
        <w:tc>
          <w:tcPr>
            <w:tcW w:w="29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Default="00DE2C1E">
            <w:pPr>
              <w:pStyle w:val="BodyTextIndent"/>
              <w:rPr>
                <w:b/>
                <w:lang w:val="id-ID"/>
              </w:rPr>
            </w:pPr>
            <w:r>
              <w:rPr>
                <w:b/>
                <w:lang w:val="id-ID"/>
              </w:rPr>
              <w:t>Jumlah</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Pr="001F1BB0" w:rsidRDefault="001F1BB0">
            <w:pPr>
              <w:pStyle w:val="BodyTextIndent"/>
              <w:rPr>
                <w:b/>
                <w:lang w:val="en-US"/>
              </w:rPr>
            </w:pPr>
            <w:r>
              <w:rPr>
                <w:b/>
                <w:lang w:val="en-US"/>
              </w:rPr>
              <w:t>41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Default="00DE2C1E">
            <w:pPr>
              <w:pStyle w:val="BodyTextIndent"/>
              <w:rPr>
                <w:b/>
                <w:lang w:val="id-ID"/>
              </w:rPr>
            </w:pPr>
            <w:r>
              <w:rPr>
                <w:b/>
                <w:lang w:val="id-ID"/>
              </w:rPr>
              <w:t>100</w:t>
            </w:r>
          </w:p>
        </w:tc>
      </w:tr>
    </w:tbl>
    <w:p w:rsidR="00DE2C1E" w:rsidRDefault="00DE2C1E" w:rsidP="00DE2C1E">
      <w:pPr>
        <w:pStyle w:val="BodyTextIndent"/>
        <w:spacing w:after="0" w:line="480" w:lineRule="auto"/>
        <w:ind w:left="0"/>
        <w:jc w:val="left"/>
        <w:rPr>
          <w:rFonts w:ascii="Arial" w:hAnsi="Arial" w:cs="Arial"/>
          <w:iCs/>
          <w:lang w:val="id-ID"/>
        </w:rPr>
      </w:pPr>
      <w:r>
        <w:rPr>
          <w:iCs/>
          <w:lang w:val="id-ID"/>
        </w:rPr>
        <w:t>Sumber data: Kantor Desa Makeruh 2023.</w:t>
      </w:r>
    </w:p>
    <w:p w:rsidR="00DE2C1E" w:rsidRPr="00DE2C1E" w:rsidRDefault="00DE2C1E" w:rsidP="00DE2C1E">
      <w:pPr>
        <w:pStyle w:val="BodyTextIndent"/>
        <w:spacing w:after="0" w:line="480" w:lineRule="auto"/>
        <w:ind w:left="0" w:firstLine="567"/>
        <w:jc w:val="both"/>
        <w:rPr>
          <w:rFonts w:ascii="Arial" w:hAnsi="Arial" w:cs="Arial"/>
          <w:lang w:val="id-ID"/>
        </w:rPr>
      </w:pPr>
      <w:r w:rsidRPr="00DE2C1E">
        <w:rPr>
          <w:rFonts w:ascii="Arial" w:hAnsi="Arial" w:cs="Arial"/>
          <w:szCs w:val="23"/>
          <w:shd w:val="clear" w:color="auto" w:fill="FFFFFF"/>
          <w:lang w:val="id-ID"/>
        </w:rPr>
        <w:t>Dilihat dari tabel diatas menjelaskan bahwa</w:t>
      </w:r>
      <w:r w:rsidRPr="00DE2C1E">
        <w:rPr>
          <w:rFonts w:ascii="Arial" w:hAnsi="Arial" w:cs="Arial"/>
          <w:lang w:val="id-ID"/>
        </w:rPr>
        <w:t xml:space="preserve"> ju</w:t>
      </w:r>
      <w:r w:rsidR="00225705">
        <w:rPr>
          <w:rFonts w:ascii="Arial" w:hAnsi="Arial" w:cs="Arial"/>
          <w:lang w:val="id-ID"/>
        </w:rPr>
        <w:t xml:space="preserve">mlah pemerintah Desa sebanyak </w:t>
      </w:r>
      <w:r w:rsidR="00225705">
        <w:rPr>
          <w:rFonts w:ascii="Arial" w:hAnsi="Arial" w:cs="Arial"/>
          <w:lang w:val="en-US"/>
        </w:rPr>
        <w:t>41</w:t>
      </w:r>
      <w:r w:rsidRPr="00DE2C1E">
        <w:rPr>
          <w:rFonts w:ascii="Arial" w:hAnsi="Arial" w:cs="Arial"/>
          <w:lang w:val="id-ID"/>
        </w:rPr>
        <w:t xml:space="preserve"> orang ya</w:t>
      </w:r>
      <w:r w:rsidR="00225705">
        <w:rPr>
          <w:rFonts w:ascii="Arial" w:hAnsi="Arial" w:cs="Arial"/>
          <w:lang w:val="id-ID"/>
        </w:rPr>
        <w:t xml:space="preserve">ng terdiri dari </w:t>
      </w:r>
      <w:r w:rsidR="00225705">
        <w:rPr>
          <w:rFonts w:ascii="Arial" w:hAnsi="Arial" w:cs="Arial"/>
          <w:lang w:val="en-US"/>
        </w:rPr>
        <w:t>25</w:t>
      </w:r>
      <w:r w:rsidRPr="00DE2C1E">
        <w:rPr>
          <w:rFonts w:ascii="Arial" w:hAnsi="Arial" w:cs="Arial"/>
          <w:lang w:val="id-ID"/>
        </w:rPr>
        <w:t xml:space="preserve"> orang pria (74%), da</w:t>
      </w:r>
      <w:r w:rsidR="00225705">
        <w:rPr>
          <w:rFonts w:ascii="Arial" w:hAnsi="Arial" w:cs="Arial"/>
          <w:lang w:val="id-ID"/>
        </w:rPr>
        <w:t xml:space="preserve">n perempuan berjumlah sebanyak </w:t>
      </w:r>
      <w:r w:rsidR="00225705">
        <w:rPr>
          <w:rFonts w:ascii="Arial" w:hAnsi="Arial" w:cs="Arial"/>
          <w:lang w:val="en-US"/>
        </w:rPr>
        <w:t>16</w:t>
      </w:r>
      <w:r w:rsidRPr="00DE2C1E">
        <w:rPr>
          <w:rFonts w:ascii="Arial" w:hAnsi="Arial" w:cs="Arial"/>
          <w:lang w:val="id-ID"/>
        </w:rPr>
        <w:t xml:space="preserve"> orang (26%).</w:t>
      </w:r>
    </w:p>
    <w:p w:rsidR="00DE2C1E" w:rsidRPr="00DE2C1E" w:rsidRDefault="00DE2C1E" w:rsidP="00DE2C1E">
      <w:pPr>
        <w:spacing w:after="240" w:line="480" w:lineRule="auto"/>
        <w:ind w:firstLine="567"/>
        <w:jc w:val="both"/>
        <w:rPr>
          <w:rFonts w:ascii="Arial" w:hAnsi="Arial" w:cs="Arial"/>
          <w:lang w:val="en-US"/>
        </w:rPr>
      </w:pPr>
      <w:r w:rsidRPr="00DE2C1E">
        <w:rPr>
          <w:rFonts w:ascii="Arial" w:hAnsi="Arial" w:cs="Arial"/>
        </w:rPr>
        <w:t>Selanjutnya untuk menunjang aktivitas Kantor</w:t>
      </w:r>
      <w:r w:rsidRPr="00DE2C1E">
        <w:rPr>
          <w:rFonts w:ascii="Arial" w:hAnsi="Arial" w:cs="Arial"/>
          <w:lang w:val="id-ID"/>
        </w:rPr>
        <w:t>,</w:t>
      </w:r>
      <w:r w:rsidRPr="00DE2C1E">
        <w:rPr>
          <w:rFonts w:ascii="Arial" w:hAnsi="Arial" w:cs="Arial"/>
        </w:rPr>
        <w:t xml:space="preserve"> Kepala Desa </w:t>
      </w:r>
      <w:r w:rsidRPr="00DE2C1E">
        <w:rPr>
          <w:rFonts w:ascii="Arial" w:hAnsi="Arial" w:cs="Arial"/>
          <w:lang w:val="id-ID"/>
        </w:rPr>
        <w:t>Makeruh</w:t>
      </w:r>
      <w:r w:rsidRPr="00DE2C1E">
        <w:rPr>
          <w:rFonts w:ascii="Arial" w:hAnsi="Arial" w:cs="Arial"/>
        </w:rPr>
        <w:t xml:space="preserve"> dalam pelaksanaan pembangunan</w:t>
      </w:r>
      <w:r w:rsidRPr="00DE2C1E">
        <w:rPr>
          <w:rFonts w:ascii="Arial" w:hAnsi="Arial" w:cs="Arial"/>
          <w:lang w:val="id-ID"/>
        </w:rPr>
        <w:t xml:space="preserve"> harus </w:t>
      </w:r>
      <w:r w:rsidRPr="00DE2C1E">
        <w:rPr>
          <w:rFonts w:ascii="Arial" w:hAnsi="Arial" w:cs="Arial"/>
        </w:rPr>
        <w:t>memiliki pe</w:t>
      </w:r>
      <w:r w:rsidRPr="00DE2C1E">
        <w:rPr>
          <w:rFonts w:ascii="Arial" w:hAnsi="Arial" w:cs="Arial"/>
          <w:lang w:val="id-ID"/>
        </w:rPr>
        <w:t>ngurus</w:t>
      </w:r>
      <w:r w:rsidRPr="00DE2C1E">
        <w:rPr>
          <w:rFonts w:ascii="Arial" w:hAnsi="Arial" w:cs="Arial"/>
        </w:rPr>
        <w:t xml:space="preserve"> yang mempunyai latar belakang  pendidikan.</w:t>
      </w:r>
      <w:r w:rsidRPr="00DE2C1E">
        <w:rPr>
          <w:rFonts w:ascii="Arial" w:hAnsi="Arial" w:cs="Arial"/>
          <w:lang w:val="id-ID"/>
        </w:rPr>
        <w:t xml:space="preserve"> Karena tingkat pendidikan sangat menunjang pekerjaan yang akan dihasilkan. Berikut tabel tentang tingkat pendidikan Pemerintah Desa pada Kantor Desa Makeruh Kecamatan Rupat Kabupaten Bengkalis adalah sebagai berikut</w:t>
      </w:r>
      <w:r w:rsidRPr="00DE2C1E">
        <w:rPr>
          <w:rFonts w:ascii="Arial" w:hAnsi="Arial" w:cs="Arial"/>
          <w:lang w:val="en-US"/>
        </w:rPr>
        <w:t>;</w:t>
      </w:r>
    </w:p>
    <w:p w:rsidR="00DE2C1E" w:rsidRDefault="00DE2C1E" w:rsidP="00DE2C1E">
      <w:pPr>
        <w:pStyle w:val="BodyTextIndent"/>
        <w:rPr>
          <w:b/>
          <w:lang w:val="en-US"/>
        </w:rPr>
      </w:pPr>
      <w:r>
        <w:rPr>
          <w:b/>
          <w:lang w:val="id-ID"/>
        </w:rPr>
        <w:lastRenderedPageBreak/>
        <w:t>Tabel IV.</w:t>
      </w:r>
      <w:r>
        <w:rPr>
          <w:b/>
          <w:lang w:val="en-US"/>
        </w:rPr>
        <w:t>5</w:t>
      </w:r>
    </w:p>
    <w:p w:rsidR="00DE2C1E" w:rsidRDefault="00DE2C1E" w:rsidP="0073103A">
      <w:pPr>
        <w:pStyle w:val="BodyTextIndent"/>
        <w:rPr>
          <w:b/>
          <w:lang w:val="id-ID"/>
        </w:rPr>
      </w:pPr>
      <w:r>
        <w:rPr>
          <w:b/>
          <w:lang w:val="id-ID"/>
        </w:rPr>
        <w:t>Komposisi Pemerintah Desa Berdasarkan Latar Belakang Pendidikan</w:t>
      </w:r>
      <w:r w:rsidR="0073103A">
        <w:rPr>
          <w:b/>
          <w:lang w:val="en-US"/>
        </w:rPr>
        <w:t xml:space="preserve"> </w:t>
      </w:r>
      <w:r>
        <w:rPr>
          <w:b/>
          <w:lang w:val="id-ID"/>
        </w:rPr>
        <w:t>pada Kantor Desa Makeruh</w:t>
      </w:r>
    </w:p>
    <w:tbl>
      <w:tblPr>
        <w:tblStyle w:val="TableGrid"/>
        <w:tblW w:w="0" w:type="auto"/>
        <w:tblInd w:w="108" w:type="dxa"/>
        <w:tblLook w:val="04A0" w:firstRow="1" w:lastRow="0" w:firstColumn="1" w:lastColumn="0" w:noHBand="0" w:noVBand="1"/>
      </w:tblPr>
      <w:tblGrid>
        <w:gridCol w:w="819"/>
        <w:gridCol w:w="2526"/>
        <w:gridCol w:w="2480"/>
        <w:gridCol w:w="2221"/>
      </w:tblGrid>
      <w:tr w:rsidR="00DE2C1E" w:rsidTr="00DE2C1E">
        <w:trPr>
          <w:trHeight w:val="454"/>
        </w:trPr>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Default="00DE2C1E">
            <w:pPr>
              <w:pStyle w:val="BodyTextIndent"/>
              <w:rPr>
                <w:b/>
                <w:lang w:val="id-ID"/>
              </w:rPr>
            </w:pPr>
            <w:r>
              <w:rPr>
                <w:b/>
                <w:lang w:val="id-ID"/>
              </w:rPr>
              <w:t>No</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Default="00DE2C1E">
            <w:pPr>
              <w:pStyle w:val="BodyTextIndent"/>
              <w:rPr>
                <w:b/>
                <w:lang w:val="id-ID"/>
              </w:rPr>
            </w:pPr>
            <w:r>
              <w:rPr>
                <w:b/>
                <w:lang w:val="id-ID"/>
              </w:rPr>
              <w:t>Tingkat Pendidikan</w:t>
            </w:r>
          </w:p>
        </w:tc>
        <w:tc>
          <w:tcPr>
            <w:tcW w:w="2551" w:type="dxa"/>
            <w:tcBorders>
              <w:top w:val="single" w:sz="4" w:space="0" w:color="000000" w:themeColor="text1"/>
              <w:left w:val="single" w:sz="4" w:space="0" w:color="000000" w:themeColor="text1"/>
              <w:bottom w:val="nil"/>
              <w:right w:val="single" w:sz="4" w:space="0" w:color="000000" w:themeColor="text1"/>
            </w:tcBorders>
            <w:vAlign w:val="center"/>
            <w:hideMark/>
          </w:tcPr>
          <w:p w:rsidR="00DE2C1E" w:rsidRDefault="00DE2C1E">
            <w:pPr>
              <w:pStyle w:val="BodyTextIndent"/>
              <w:rPr>
                <w:b/>
                <w:lang w:val="id-ID"/>
              </w:rPr>
            </w:pPr>
            <w:r>
              <w:rPr>
                <w:b/>
                <w:lang w:val="id-ID"/>
              </w:rPr>
              <w:t>Pemerintah Desa</w:t>
            </w:r>
          </w:p>
        </w:tc>
        <w:tc>
          <w:tcPr>
            <w:tcW w:w="2268" w:type="dxa"/>
            <w:tcBorders>
              <w:top w:val="single" w:sz="4" w:space="0" w:color="000000" w:themeColor="text1"/>
              <w:left w:val="single" w:sz="4" w:space="0" w:color="000000" w:themeColor="text1"/>
              <w:bottom w:val="nil"/>
              <w:right w:val="single" w:sz="4" w:space="0" w:color="000000" w:themeColor="text1"/>
            </w:tcBorders>
            <w:vAlign w:val="center"/>
            <w:hideMark/>
          </w:tcPr>
          <w:p w:rsidR="00DE2C1E" w:rsidRDefault="00DE2C1E">
            <w:pPr>
              <w:pStyle w:val="BodyTextIndent"/>
              <w:rPr>
                <w:b/>
                <w:lang w:val="id-ID"/>
              </w:rPr>
            </w:pPr>
            <w:r>
              <w:rPr>
                <w:b/>
                <w:lang w:val="id-ID"/>
              </w:rPr>
              <w:t>Persentase (%)</w:t>
            </w:r>
          </w:p>
        </w:tc>
      </w:tr>
      <w:tr w:rsidR="00DE2C1E" w:rsidTr="00DE2C1E">
        <w:trPr>
          <w:trHeight w:val="454"/>
        </w:trPr>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Default="00DE2C1E">
            <w:pPr>
              <w:pStyle w:val="BodyTextIndent"/>
              <w:rPr>
                <w:lang w:val="id-ID"/>
              </w:rPr>
            </w:pPr>
            <w:r>
              <w:rPr>
                <w:lang w:val="id-ID"/>
              </w:rPr>
              <w:t>1.</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Default="00DE2C1E">
            <w:pPr>
              <w:pStyle w:val="BodyTextIndent"/>
              <w:jc w:val="left"/>
              <w:rPr>
                <w:lang w:val="id-ID"/>
              </w:rPr>
            </w:pPr>
            <w:r>
              <w:rPr>
                <w:lang w:val="id-ID"/>
              </w:rPr>
              <w:t>S1/Sederajat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Pr="00225705" w:rsidRDefault="00225705">
            <w:pPr>
              <w:pStyle w:val="BodyTextIndent"/>
              <w:rPr>
                <w:lang w:val="en-US"/>
              </w:rPr>
            </w:pPr>
            <w:r>
              <w:rPr>
                <w:lang w:val="en-US"/>
              </w:rPr>
              <w:t>20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Pr="00A9564A" w:rsidRDefault="00A9564A">
            <w:pPr>
              <w:pStyle w:val="BodyTextIndent"/>
              <w:rPr>
                <w:lang w:val="en-US"/>
              </w:rPr>
            </w:pPr>
            <w:r>
              <w:rPr>
                <w:lang w:val="id-ID"/>
              </w:rPr>
              <w:t>37</w:t>
            </w:r>
          </w:p>
        </w:tc>
      </w:tr>
      <w:tr w:rsidR="00DE2C1E" w:rsidTr="00DE2C1E">
        <w:trPr>
          <w:trHeight w:val="454"/>
        </w:trPr>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Default="00DE2C1E">
            <w:pPr>
              <w:pStyle w:val="BodyTextIndent"/>
              <w:rPr>
                <w:lang w:val="id-ID"/>
              </w:rPr>
            </w:pPr>
            <w:r>
              <w:rPr>
                <w:lang w:val="id-ID"/>
              </w:rPr>
              <w:t>2.</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Default="00DE2C1E">
            <w:pPr>
              <w:pStyle w:val="BodyTextIndent"/>
              <w:jc w:val="left"/>
              <w:rPr>
                <w:lang w:val="id-ID"/>
              </w:rPr>
            </w:pPr>
            <w:r>
              <w:rPr>
                <w:lang w:val="id-ID"/>
              </w:rPr>
              <w:t>D3/Sederajat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Pr="00225705" w:rsidRDefault="00225705">
            <w:pPr>
              <w:pStyle w:val="BodyTextIndent"/>
              <w:rPr>
                <w:lang w:val="en-US"/>
              </w:rPr>
            </w:pPr>
            <w:r>
              <w:rPr>
                <w:lang w:val="en-US"/>
              </w:rPr>
              <w:t>10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Pr="00A9564A" w:rsidRDefault="00A9564A">
            <w:pPr>
              <w:pStyle w:val="BodyTextIndent"/>
              <w:rPr>
                <w:lang w:val="en-US"/>
              </w:rPr>
            </w:pPr>
            <w:r>
              <w:rPr>
                <w:lang w:val="id-ID"/>
              </w:rPr>
              <w:t>1</w:t>
            </w:r>
            <w:r>
              <w:rPr>
                <w:lang w:val="en-US"/>
              </w:rPr>
              <w:t>6</w:t>
            </w:r>
          </w:p>
        </w:tc>
      </w:tr>
      <w:tr w:rsidR="00DE2C1E" w:rsidTr="00DE2C1E">
        <w:trPr>
          <w:trHeight w:val="454"/>
        </w:trPr>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Default="00DE2C1E">
            <w:pPr>
              <w:pStyle w:val="BodyTextIndent"/>
              <w:rPr>
                <w:lang w:val="id-ID"/>
              </w:rPr>
            </w:pPr>
            <w:r>
              <w:rPr>
                <w:lang w:val="id-ID"/>
              </w:rPr>
              <w:t>3.</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Default="00DE2C1E">
            <w:pPr>
              <w:pStyle w:val="BodyTextIndent"/>
              <w:jc w:val="left"/>
              <w:rPr>
                <w:lang w:val="id-ID"/>
              </w:rPr>
            </w:pPr>
            <w:r>
              <w:rPr>
                <w:lang w:val="id-ID"/>
              </w:rPr>
              <w:t>SLTA/Sederajat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Pr="00225705" w:rsidRDefault="00225705">
            <w:pPr>
              <w:pStyle w:val="BodyTextIndent"/>
              <w:rPr>
                <w:lang w:val="en-US"/>
              </w:rPr>
            </w:pPr>
            <w:r>
              <w:rPr>
                <w:lang w:val="en-US"/>
              </w:rPr>
              <w:t>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Pr="00A9564A" w:rsidRDefault="00A9564A">
            <w:pPr>
              <w:pStyle w:val="BodyTextIndent"/>
              <w:rPr>
                <w:lang w:val="en-US"/>
              </w:rPr>
            </w:pPr>
            <w:r>
              <w:rPr>
                <w:lang w:val="id-ID"/>
              </w:rPr>
              <w:t>47</w:t>
            </w:r>
          </w:p>
        </w:tc>
      </w:tr>
      <w:tr w:rsidR="00DE2C1E" w:rsidTr="00DE2C1E">
        <w:trPr>
          <w:trHeight w:val="454"/>
        </w:trPr>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Default="00DE2C1E">
            <w:pPr>
              <w:pStyle w:val="BodyTextIndent"/>
              <w:rPr>
                <w:lang w:val="id-ID"/>
              </w:rPr>
            </w:pPr>
            <w:r>
              <w:rPr>
                <w:lang w:val="id-ID"/>
              </w:rPr>
              <w:t>4.</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Default="00DE2C1E">
            <w:pPr>
              <w:pStyle w:val="BodyTextIndent"/>
              <w:jc w:val="left"/>
              <w:rPr>
                <w:lang w:val="id-ID"/>
              </w:rPr>
            </w:pPr>
            <w:r>
              <w:rPr>
                <w:lang w:val="id-ID"/>
              </w:rPr>
              <w:t>SLTP/Sederajat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Pr="00225705" w:rsidRDefault="00225705">
            <w:pPr>
              <w:pStyle w:val="BodyTextIndent"/>
              <w:rPr>
                <w:lang w:val="en-US"/>
              </w:rPr>
            </w:pPr>
            <w:r>
              <w:rPr>
                <w:lang w:val="en-US"/>
              </w:rPr>
              <w:t>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Default="00DE2C1E">
            <w:pPr>
              <w:pStyle w:val="BodyTextIndent"/>
              <w:tabs>
                <w:tab w:val="left" w:pos="916"/>
                <w:tab w:val="center" w:pos="1026"/>
              </w:tabs>
              <w:rPr>
                <w:lang w:val="id-ID"/>
              </w:rPr>
            </w:pPr>
            <w:r>
              <w:rPr>
                <w:lang w:val="id-ID"/>
              </w:rPr>
              <w:t>-</w:t>
            </w:r>
          </w:p>
        </w:tc>
      </w:tr>
      <w:tr w:rsidR="00DE2C1E" w:rsidTr="00DE2C1E">
        <w:trPr>
          <w:trHeight w:val="454"/>
        </w:trPr>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Default="00DE2C1E">
            <w:pPr>
              <w:pStyle w:val="BodyTextIndent"/>
              <w:rPr>
                <w:lang w:val="id-ID"/>
              </w:rPr>
            </w:pPr>
            <w:r>
              <w:rPr>
                <w:lang w:val="id-ID"/>
              </w:rPr>
              <w:t>5.</w:t>
            </w:r>
          </w:p>
        </w:tc>
        <w:tc>
          <w:tcPr>
            <w:tcW w:w="25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Default="00DE2C1E">
            <w:pPr>
              <w:pStyle w:val="BodyTextIndent"/>
              <w:jc w:val="left"/>
              <w:rPr>
                <w:lang w:val="id-ID"/>
              </w:rPr>
            </w:pPr>
            <w:r>
              <w:rPr>
                <w:lang w:val="id-ID"/>
              </w:rPr>
              <w:t>SD/Sederajat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Default="00DE2C1E">
            <w:pPr>
              <w:pStyle w:val="BodyTextIndent"/>
              <w:rPr>
                <w:lang w:val="id-ID"/>
              </w:rPr>
            </w:pPr>
            <w:r>
              <w:rPr>
                <w:lang w:val="id-ID"/>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Default="00DE2C1E">
            <w:pPr>
              <w:pStyle w:val="BodyTextIndent"/>
              <w:rPr>
                <w:lang w:val="id-ID"/>
              </w:rPr>
            </w:pPr>
            <w:r>
              <w:rPr>
                <w:lang w:val="id-ID"/>
              </w:rPr>
              <w:t>-</w:t>
            </w:r>
          </w:p>
        </w:tc>
      </w:tr>
      <w:tr w:rsidR="00DE2C1E" w:rsidTr="00DE2C1E">
        <w:trPr>
          <w:trHeight w:val="454"/>
        </w:trPr>
        <w:tc>
          <w:tcPr>
            <w:tcW w:w="31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Default="00DE2C1E">
            <w:pPr>
              <w:pStyle w:val="BodyTextIndent"/>
              <w:rPr>
                <w:b/>
                <w:lang w:val="id-ID"/>
              </w:rPr>
            </w:pPr>
            <w:r>
              <w:rPr>
                <w:b/>
                <w:lang w:val="id-ID"/>
              </w:rPr>
              <w:t>Jumlah</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Pr="00225705" w:rsidRDefault="00225705">
            <w:pPr>
              <w:pStyle w:val="BodyTextIndent"/>
              <w:rPr>
                <w:b/>
                <w:lang w:val="en-US"/>
              </w:rPr>
            </w:pPr>
            <w:r>
              <w:rPr>
                <w:b/>
                <w:lang w:val="en-US"/>
              </w:rPr>
              <w:t>41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E2C1E" w:rsidRDefault="00DE2C1E">
            <w:pPr>
              <w:pStyle w:val="BodyTextIndent"/>
              <w:rPr>
                <w:b/>
                <w:lang w:val="id-ID"/>
              </w:rPr>
            </w:pPr>
            <w:r>
              <w:rPr>
                <w:b/>
                <w:lang w:val="id-ID"/>
              </w:rPr>
              <w:t>100</w:t>
            </w:r>
          </w:p>
        </w:tc>
      </w:tr>
    </w:tbl>
    <w:p w:rsidR="00DE2C1E" w:rsidRDefault="00DE2C1E" w:rsidP="00DE2C1E">
      <w:pPr>
        <w:pStyle w:val="BodyTextIndent"/>
        <w:spacing w:after="0" w:line="480" w:lineRule="auto"/>
        <w:ind w:left="0"/>
        <w:jc w:val="left"/>
        <w:rPr>
          <w:rFonts w:ascii="Arial" w:hAnsi="Arial" w:cs="Arial"/>
          <w:iCs/>
          <w:lang w:val="id-ID"/>
        </w:rPr>
      </w:pPr>
      <w:r>
        <w:rPr>
          <w:iCs/>
          <w:lang w:val="id-ID"/>
        </w:rPr>
        <w:t>Sumber Data: Kantor Desa Makeruh Tahun 2023.</w:t>
      </w:r>
    </w:p>
    <w:p w:rsidR="00DE2C1E" w:rsidRDefault="00DE2C1E" w:rsidP="00DE2C1E">
      <w:pPr>
        <w:pStyle w:val="BodyTextIndent"/>
        <w:spacing w:after="0" w:line="480" w:lineRule="auto"/>
        <w:ind w:left="0" w:firstLine="567"/>
        <w:jc w:val="both"/>
        <w:rPr>
          <w:rFonts w:ascii="Arial" w:hAnsi="Arial" w:cs="Arial"/>
          <w:lang w:val="en-US"/>
        </w:rPr>
      </w:pPr>
      <w:r w:rsidRPr="00DE2C1E">
        <w:rPr>
          <w:rFonts w:ascii="Arial" w:hAnsi="Arial" w:cs="Arial"/>
          <w:szCs w:val="23"/>
          <w:shd w:val="clear" w:color="auto" w:fill="FFFFFF"/>
          <w:lang w:val="id-ID"/>
        </w:rPr>
        <w:t>Dilihat dari tabel diatas menjelaskan bahwa</w:t>
      </w:r>
      <w:r w:rsidRPr="00DE2C1E">
        <w:rPr>
          <w:rFonts w:ascii="Arial" w:hAnsi="Arial" w:cs="Arial"/>
          <w:lang w:val="id-ID"/>
        </w:rPr>
        <w:t xml:space="preserve"> latar belakang pendidikan Pemerintah Desa Makeruh cukup baik yaitu yang</w:t>
      </w:r>
      <w:r w:rsidR="00225705">
        <w:rPr>
          <w:rFonts w:ascii="Arial" w:hAnsi="Arial" w:cs="Arial"/>
          <w:lang w:val="id-ID"/>
        </w:rPr>
        <w:t xml:space="preserve"> tamatan S1/Sederajat sebanyak </w:t>
      </w:r>
      <w:r w:rsidR="00225705">
        <w:rPr>
          <w:rFonts w:ascii="Arial" w:hAnsi="Arial" w:cs="Arial"/>
          <w:lang w:val="en-US"/>
        </w:rPr>
        <w:t>20</w:t>
      </w:r>
      <w:r w:rsidRPr="00DE2C1E">
        <w:rPr>
          <w:rFonts w:ascii="Arial" w:hAnsi="Arial" w:cs="Arial"/>
          <w:lang w:val="id-ID"/>
        </w:rPr>
        <w:t xml:space="preserve"> orang (37,4%), dan yang</w:t>
      </w:r>
      <w:r w:rsidR="00225705">
        <w:rPr>
          <w:rFonts w:ascii="Arial" w:hAnsi="Arial" w:cs="Arial"/>
          <w:lang w:val="id-ID"/>
        </w:rPr>
        <w:t xml:space="preserve"> tamatan D3/Sederajat sebanyak </w:t>
      </w:r>
      <w:r w:rsidR="00225705">
        <w:rPr>
          <w:rFonts w:ascii="Arial" w:hAnsi="Arial" w:cs="Arial"/>
          <w:lang w:val="en-US"/>
        </w:rPr>
        <w:t>10</w:t>
      </w:r>
      <w:r w:rsidR="00225705">
        <w:rPr>
          <w:rFonts w:ascii="Arial" w:hAnsi="Arial" w:cs="Arial"/>
          <w:lang w:val="id-ID"/>
        </w:rPr>
        <w:t xml:space="preserve"> orang (1</w:t>
      </w:r>
      <w:r w:rsidR="00225705">
        <w:rPr>
          <w:rFonts w:ascii="Arial" w:hAnsi="Arial" w:cs="Arial"/>
          <w:lang w:val="en-US"/>
        </w:rPr>
        <w:t>6</w:t>
      </w:r>
      <w:r w:rsidRPr="00DE2C1E">
        <w:rPr>
          <w:rFonts w:ascii="Arial" w:hAnsi="Arial" w:cs="Arial"/>
          <w:lang w:val="id-ID"/>
        </w:rPr>
        <w:t>,8%), sedangkan yang tam</w:t>
      </w:r>
      <w:r w:rsidR="00225705">
        <w:rPr>
          <w:rFonts w:ascii="Arial" w:hAnsi="Arial" w:cs="Arial"/>
          <w:lang w:val="id-ID"/>
        </w:rPr>
        <w:t xml:space="preserve">atan dari SLTA/Sederajat hanya </w:t>
      </w:r>
      <w:r w:rsidR="00225705">
        <w:rPr>
          <w:rFonts w:ascii="Arial" w:hAnsi="Arial" w:cs="Arial"/>
          <w:lang w:val="en-US"/>
        </w:rPr>
        <w:t>6</w:t>
      </w:r>
      <w:r w:rsidR="00225705">
        <w:rPr>
          <w:rFonts w:ascii="Arial" w:hAnsi="Arial" w:cs="Arial"/>
          <w:lang w:val="id-ID"/>
        </w:rPr>
        <w:t xml:space="preserve"> orang (47,3%),</w:t>
      </w:r>
      <w:r w:rsidR="00225705">
        <w:rPr>
          <w:rFonts w:ascii="Arial" w:hAnsi="Arial" w:cs="Arial"/>
          <w:lang w:val="en-US"/>
        </w:rPr>
        <w:t xml:space="preserve"> sedangkan </w:t>
      </w:r>
      <w:r w:rsidRPr="00DE2C1E">
        <w:rPr>
          <w:rFonts w:ascii="Arial" w:hAnsi="Arial" w:cs="Arial"/>
          <w:lang w:val="id-ID"/>
        </w:rPr>
        <w:t>SLTP/Sederajat</w:t>
      </w:r>
      <w:r w:rsidR="00225705">
        <w:rPr>
          <w:rFonts w:ascii="Arial" w:hAnsi="Arial" w:cs="Arial"/>
          <w:lang w:val="en-US"/>
        </w:rPr>
        <w:t xml:space="preserve"> hanya 5 orang </w:t>
      </w:r>
      <w:r w:rsidRPr="00DE2C1E">
        <w:rPr>
          <w:rFonts w:ascii="Arial" w:hAnsi="Arial" w:cs="Arial"/>
          <w:lang w:val="id-ID"/>
        </w:rPr>
        <w:t xml:space="preserve"> dan </w:t>
      </w:r>
      <w:r w:rsidR="00225705" w:rsidRPr="00DE2C1E">
        <w:rPr>
          <w:rFonts w:ascii="Arial" w:hAnsi="Arial" w:cs="Arial"/>
          <w:lang w:val="id-ID"/>
        </w:rPr>
        <w:t xml:space="preserve">tidak ada lagi pemerintah Desa yang berlatar belakang pendidikan tamatan </w:t>
      </w:r>
      <w:r w:rsidRPr="00DE2C1E">
        <w:rPr>
          <w:rFonts w:ascii="Arial" w:hAnsi="Arial" w:cs="Arial"/>
          <w:lang w:val="id-ID"/>
        </w:rPr>
        <w:t>SD/Sederajat. Dengan pendidikan yang cukup baik ini akan menjadi faktor pendukung Pemerintah Desa dalam menyakinkan masyarakat terkait program-program yang akan dilaksanakan, mengingat pendidikan juga merupakan faktor penting yang harus dimiliki oleh setiap pemerintah Desa untuk menunjang terciptanya pemikiran-pemikiran yang kreatif untuk pembangunan Desa.</w:t>
      </w:r>
    </w:p>
    <w:p w:rsidR="00DE2C1E" w:rsidRDefault="00DE2C1E" w:rsidP="00DE2C1E">
      <w:pPr>
        <w:pStyle w:val="BodyTextIndent"/>
        <w:spacing w:after="240" w:line="480" w:lineRule="auto"/>
        <w:ind w:left="0" w:firstLine="567"/>
        <w:jc w:val="both"/>
        <w:rPr>
          <w:rFonts w:ascii="Arial" w:hAnsi="Arial" w:cs="Arial"/>
          <w:lang w:val="en-US"/>
        </w:rPr>
      </w:pPr>
    </w:p>
    <w:p w:rsidR="00DE2C1E" w:rsidRPr="00DE2C1E" w:rsidRDefault="00DE2C1E" w:rsidP="00992813">
      <w:pPr>
        <w:pStyle w:val="Heading2"/>
        <w:widowControl/>
        <w:numPr>
          <w:ilvl w:val="3"/>
          <w:numId w:val="15"/>
        </w:numPr>
        <w:autoSpaceDE/>
        <w:autoSpaceDN/>
        <w:spacing w:line="480" w:lineRule="auto"/>
        <w:ind w:left="567" w:hanging="567"/>
        <w:jc w:val="both"/>
        <w:rPr>
          <w:rFonts w:cs="Arial"/>
          <w:b w:val="0"/>
          <w:bCs w:val="0"/>
          <w:szCs w:val="24"/>
        </w:rPr>
      </w:pPr>
      <w:bookmarkStart w:id="52" w:name="_Toc178289668"/>
      <w:bookmarkStart w:id="53" w:name="_Toc178294627"/>
      <w:r w:rsidRPr="00DE2C1E">
        <w:rPr>
          <w:rStyle w:val="Heading2Char"/>
          <w:rFonts w:cs="Arial"/>
          <w:b/>
        </w:rPr>
        <w:lastRenderedPageBreak/>
        <w:t xml:space="preserve">Struktur Organisasi Pemerintahan Desa di Desa </w:t>
      </w:r>
      <w:r w:rsidRPr="00DE2C1E">
        <w:rPr>
          <w:rStyle w:val="Heading2Char"/>
          <w:rFonts w:cs="Arial"/>
          <w:b/>
          <w:lang w:val="id-ID"/>
        </w:rPr>
        <w:t>Makeruh</w:t>
      </w:r>
      <w:r w:rsidRPr="00DE2C1E">
        <w:rPr>
          <w:rStyle w:val="Heading2Char"/>
          <w:rFonts w:cs="Arial"/>
          <w:b/>
        </w:rPr>
        <w:t xml:space="preserve"> Kecamatan Rupat Kabupaten Bengkalis</w:t>
      </w:r>
      <w:r w:rsidRPr="00DE2C1E">
        <w:rPr>
          <w:rFonts w:cs="Arial"/>
          <w:b w:val="0"/>
          <w:bCs w:val="0"/>
          <w:szCs w:val="24"/>
        </w:rPr>
        <w:t>.</w:t>
      </w:r>
      <w:bookmarkEnd w:id="52"/>
      <w:bookmarkEnd w:id="53"/>
    </w:p>
    <w:p w:rsidR="00DE2C1E" w:rsidRPr="00DE2C1E" w:rsidRDefault="00DE2C1E" w:rsidP="00DE2C1E">
      <w:pPr>
        <w:spacing w:line="480" w:lineRule="auto"/>
        <w:ind w:firstLine="567"/>
        <w:jc w:val="both"/>
        <w:rPr>
          <w:rFonts w:ascii="Arial" w:hAnsi="Arial" w:cs="Arial"/>
          <w:lang w:val="id-ID"/>
        </w:rPr>
      </w:pPr>
      <w:r w:rsidRPr="00DE2C1E">
        <w:rPr>
          <w:rFonts w:ascii="Arial" w:hAnsi="Arial" w:cs="Arial"/>
        </w:rPr>
        <w:t>Dalam men</w:t>
      </w:r>
      <w:r w:rsidRPr="00DE2C1E">
        <w:rPr>
          <w:rFonts w:ascii="Arial" w:hAnsi="Arial" w:cs="Arial"/>
          <w:lang w:val="id-ID"/>
        </w:rPr>
        <w:t>jalankan</w:t>
      </w:r>
      <w:r w:rsidRPr="00DE2C1E">
        <w:rPr>
          <w:rFonts w:ascii="Arial" w:hAnsi="Arial" w:cs="Arial"/>
        </w:rPr>
        <w:t xml:space="preserve"> roda pemerintahan ditengah-tengah kehidupan masyarakat pada Desa </w:t>
      </w:r>
      <w:r w:rsidRPr="00DE2C1E">
        <w:rPr>
          <w:rFonts w:ascii="Arial" w:hAnsi="Arial" w:cs="Arial"/>
          <w:lang w:val="id-ID"/>
        </w:rPr>
        <w:t>Makeruh</w:t>
      </w:r>
      <w:r w:rsidRPr="00DE2C1E">
        <w:rPr>
          <w:rFonts w:ascii="Arial" w:hAnsi="Arial" w:cs="Arial"/>
        </w:rPr>
        <w:t xml:space="preserve"> Kecamatan Rupat Kabupaten Bengkalis </w:t>
      </w:r>
      <w:r w:rsidRPr="00DE2C1E">
        <w:rPr>
          <w:rFonts w:ascii="Arial" w:hAnsi="Arial" w:cs="Arial"/>
          <w:lang w:val="id-ID"/>
        </w:rPr>
        <w:t>di atur dalam Peraturan Bupati Bengkalis Nomor 11 Tahun 2017 Tentang Susunan Organisasi dan Tata Kerja Pemerintah Desa dan Perangkat Desa dalam Kabupaten Bengkalis</w:t>
      </w:r>
      <w:r w:rsidRPr="00DE2C1E">
        <w:rPr>
          <w:rFonts w:ascii="Arial" w:hAnsi="Arial" w:cs="Arial"/>
        </w:rPr>
        <w:t>,</w:t>
      </w:r>
      <w:r w:rsidRPr="00DE2C1E">
        <w:rPr>
          <w:rFonts w:ascii="Arial" w:hAnsi="Arial" w:cs="Arial"/>
          <w:lang w:val="id-ID"/>
        </w:rPr>
        <w:t xml:space="preserve"> </w:t>
      </w:r>
      <w:r w:rsidRPr="00DE2C1E">
        <w:rPr>
          <w:rFonts w:ascii="Arial" w:hAnsi="Arial" w:cs="Arial"/>
        </w:rPr>
        <w:t>dijelaskan bahwa</w:t>
      </w:r>
      <w:r w:rsidRPr="00DE2C1E">
        <w:rPr>
          <w:rFonts w:ascii="Arial" w:hAnsi="Arial" w:cs="Arial"/>
          <w:color w:val="FF0000"/>
          <w:lang w:val="id-ID"/>
        </w:rPr>
        <w:t xml:space="preserve"> </w:t>
      </w:r>
      <w:r w:rsidRPr="00DE2C1E">
        <w:rPr>
          <w:rFonts w:ascii="Arial" w:hAnsi="Arial" w:cs="Arial"/>
        </w:rPr>
        <w:t xml:space="preserve">susunan </w:t>
      </w:r>
      <w:r w:rsidRPr="00DE2C1E">
        <w:rPr>
          <w:rFonts w:ascii="Arial" w:hAnsi="Arial" w:cs="Arial"/>
          <w:lang w:val="id-ID"/>
        </w:rPr>
        <w:t>P</w:t>
      </w:r>
      <w:r w:rsidRPr="00DE2C1E">
        <w:rPr>
          <w:rFonts w:ascii="Arial" w:hAnsi="Arial" w:cs="Arial"/>
        </w:rPr>
        <w:t xml:space="preserve">emerintah </w:t>
      </w:r>
      <w:r w:rsidRPr="00DE2C1E">
        <w:rPr>
          <w:rFonts w:ascii="Arial" w:hAnsi="Arial" w:cs="Arial"/>
          <w:lang w:val="id-ID"/>
        </w:rPr>
        <w:t>D</w:t>
      </w:r>
      <w:r w:rsidRPr="00DE2C1E">
        <w:rPr>
          <w:rFonts w:ascii="Arial" w:hAnsi="Arial" w:cs="Arial"/>
        </w:rPr>
        <w:t xml:space="preserve">esa yang terdiri atas Kepala Desa, </w:t>
      </w:r>
      <w:r w:rsidRPr="00DE2C1E">
        <w:rPr>
          <w:rFonts w:ascii="Arial" w:hAnsi="Arial" w:cs="Arial"/>
          <w:lang w:val="id-ID"/>
        </w:rPr>
        <w:t>yang dibantu oleh perangkat Desa. perangkat Desa sebagaimana dimaksud terdiri atas, Sekretariat Desa, Pelaksana Kewilayahan dan Pelaksana Teknis. Sekretariat Desa dipimpin oleh sekretaris Desa dan dibantu oleh unsur staf sekretariat, unsur Staf Sekretariat Desa yaitu Kepala Urusan Umum, Kepala Urusan Keuangan, dan Kepala Urusan Perencanaan. Sedangkan untuk Pelaksana Kewilayahan yang wilayah kerjanya meliputi 1 (satu) Dusun. Dan untuk Pelaksana Teknis terdiri dari Kepala Seksi Pemerintahan dan Kepala Seksi Kesejahteraan dan Pelayanan.</w:t>
      </w:r>
    </w:p>
    <w:p w:rsidR="00DE2C1E" w:rsidRPr="00DE2C1E" w:rsidRDefault="00DE2C1E" w:rsidP="00DE2C1E">
      <w:pPr>
        <w:spacing w:line="480" w:lineRule="auto"/>
        <w:ind w:firstLine="567"/>
        <w:jc w:val="both"/>
        <w:rPr>
          <w:rFonts w:ascii="Arial" w:hAnsi="Arial" w:cs="Arial"/>
          <w:lang w:val="id-ID"/>
        </w:rPr>
      </w:pPr>
      <w:r w:rsidRPr="00DE2C1E">
        <w:rPr>
          <w:rFonts w:ascii="Arial" w:hAnsi="Arial" w:cs="Arial"/>
        </w:rPr>
        <w:t>Meng</w:t>
      </w:r>
      <w:r w:rsidR="006426BC">
        <w:rPr>
          <w:rFonts w:ascii="Arial" w:hAnsi="Arial" w:cs="Arial"/>
        </w:rPr>
        <w:t>enai Struktur O</w:t>
      </w:r>
      <w:r w:rsidRPr="00DE2C1E">
        <w:rPr>
          <w:rFonts w:ascii="Arial" w:hAnsi="Arial" w:cs="Arial"/>
        </w:rPr>
        <w:t xml:space="preserve">rganisasi </w:t>
      </w:r>
      <w:r w:rsidRPr="00DE2C1E">
        <w:rPr>
          <w:rFonts w:ascii="Arial" w:hAnsi="Arial" w:cs="Arial"/>
          <w:lang w:val="id-ID"/>
        </w:rPr>
        <w:t>P</w:t>
      </w:r>
      <w:r w:rsidRPr="00DE2C1E">
        <w:rPr>
          <w:rFonts w:ascii="Arial" w:hAnsi="Arial" w:cs="Arial"/>
        </w:rPr>
        <w:t>emerintah</w:t>
      </w:r>
      <w:r w:rsidRPr="00DE2C1E">
        <w:rPr>
          <w:rFonts w:ascii="Arial" w:hAnsi="Arial" w:cs="Arial"/>
          <w:lang w:val="id-ID"/>
        </w:rPr>
        <w:t xml:space="preserve"> </w:t>
      </w:r>
      <w:r w:rsidRPr="00DE2C1E">
        <w:rPr>
          <w:rFonts w:ascii="Arial" w:hAnsi="Arial" w:cs="Arial"/>
        </w:rPr>
        <w:t xml:space="preserve">Desa </w:t>
      </w:r>
      <w:r w:rsidRPr="00DE2C1E">
        <w:rPr>
          <w:rFonts w:ascii="Arial" w:hAnsi="Arial" w:cs="Arial"/>
          <w:lang w:val="id-ID"/>
        </w:rPr>
        <w:t>Makeruh</w:t>
      </w:r>
      <w:r w:rsidRPr="00DE2C1E">
        <w:rPr>
          <w:rFonts w:ascii="Arial" w:hAnsi="Arial" w:cs="Arial"/>
        </w:rPr>
        <w:t xml:space="preserve"> Kecamatan Rupat dapat dilihat pada bagan dibawah ini:</w:t>
      </w:r>
    </w:p>
    <w:p w:rsidR="00DE2C1E" w:rsidRPr="00DE2C1E" w:rsidRDefault="00DE2C1E" w:rsidP="00DE2C1E">
      <w:pPr>
        <w:pStyle w:val="BodyTextIndent"/>
        <w:spacing w:after="240" w:line="480" w:lineRule="auto"/>
        <w:ind w:left="0" w:firstLine="567"/>
        <w:jc w:val="both"/>
        <w:rPr>
          <w:rFonts w:ascii="Arial" w:hAnsi="Arial" w:cs="Arial"/>
          <w:lang w:val="en-US"/>
        </w:rPr>
      </w:pPr>
    </w:p>
    <w:p w:rsidR="00DE2C1E" w:rsidRPr="00DE2C1E" w:rsidRDefault="00DE2C1E" w:rsidP="00DE2C1E">
      <w:pPr>
        <w:spacing w:after="240" w:line="480" w:lineRule="auto"/>
        <w:ind w:firstLine="567"/>
        <w:jc w:val="both"/>
        <w:rPr>
          <w:lang w:val="en-US"/>
        </w:rPr>
      </w:pPr>
    </w:p>
    <w:p w:rsidR="00DE2C1E" w:rsidRPr="00DE2C1E" w:rsidRDefault="00DE2C1E" w:rsidP="00DE2C1E">
      <w:pPr>
        <w:spacing w:after="240" w:line="480" w:lineRule="auto"/>
        <w:ind w:firstLine="567"/>
        <w:jc w:val="both"/>
        <w:rPr>
          <w:rFonts w:ascii="Arial" w:hAnsi="Arial"/>
          <w:lang w:val="en-US"/>
        </w:rPr>
      </w:pPr>
    </w:p>
    <w:p w:rsidR="001E0CD4" w:rsidRPr="001E0CD4" w:rsidRDefault="001E0CD4" w:rsidP="001E0CD4">
      <w:pPr>
        <w:widowControl/>
        <w:autoSpaceDE/>
        <w:autoSpaceDN/>
        <w:spacing w:line="480" w:lineRule="auto"/>
        <w:jc w:val="both"/>
        <w:rPr>
          <w:rFonts w:ascii="Arial" w:hAnsi="Arial"/>
          <w:lang w:val="en-US"/>
        </w:rPr>
      </w:pPr>
    </w:p>
    <w:p w:rsidR="00DE2C1E" w:rsidRDefault="001E0CD4" w:rsidP="001E0CD4">
      <w:pPr>
        <w:tabs>
          <w:tab w:val="left" w:pos="1122"/>
          <w:tab w:val="center" w:pos="3969"/>
        </w:tabs>
        <w:jc w:val="left"/>
        <w:rPr>
          <w:rFonts w:ascii="Arial" w:eastAsia="Times New Roman" w:hAnsi="Arial" w:cs="Times New Roman"/>
          <w:szCs w:val="26"/>
          <w:lang w:val="id-ID"/>
        </w:rPr>
      </w:pPr>
      <w:r>
        <w:rPr>
          <w:rFonts w:ascii="Arial" w:eastAsia="Times New Roman" w:hAnsi="Arial" w:cs="Times New Roman"/>
          <w:szCs w:val="26"/>
          <w:lang w:val="id-ID"/>
        </w:rPr>
        <w:lastRenderedPageBreak/>
        <w:tab/>
      </w:r>
      <w:r>
        <w:rPr>
          <w:rFonts w:ascii="Arial" w:eastAsia="Times New Roman" w:hAnsi="Arial" w:cs="Times New Roman"/>
          <w:szCs w:val="26"/>
          <w:lang w:val="id-ID"/>
        </w:rPr>
        <w:tab/>
      </w:r>
      <w:r>
        <w:rPr>
          <w:rFonts w:ascii="Arial" w:eastAsia="Times New Roman" w:hAnsi="Arial" w:cs="Times New Roman"/>
          <w:szCs w:val="26"/>
          <w:lang w:val="id-ID"/>
        </w:rPr>
        <w:tab/>
      </w: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Pr="00DE2C1E" w:rsidRDefault="00DE2C1E" w:rsidP="00DE2C1E">
      <w:pPr>
        <w:rPr>
          <w:rFonts w:ascii="Arial" w:eastAsia="Times New Roman" w:hAnsi="Arial" w:cs="Times New Roman"/>
          <w:szCs w:val="26"/>
          <w:lang w:val="id-ID"/>
        </w:rPr>
      </w:pPr>
    </w:p>
    <w:p w:rsidR="00DE2C1E" w:rsidRDefault="00DE2C1E" w:rsidP="00DE2C1E">
      <w:pPr>
        <w:tabs>
          <w:tab w:val="left" w:pos="1524"/>
          <w:tab w:val="center" w:pos="3969"/>
        </w:tabs>
        <w:jc w:val="left"/>
        <w:rPr>
          <w:rFonts w:ascii="Arial" w:eastAsia="Times New Roman" w:hAnsi="Arial" w:cs="Times New Roman"/>
          <w:szCs w:val="26"/>
          <w:lang w:val="en-US"/>
        </w:rPr>
      </w:pPr>
      <w:r>
        <w:rPr>
          <w:rFonts w:ascii="Arial" w:eastAsia="Times New Roman" w:hAnsi="Arial" w:cs="Times New Roman"/>
          <w:szCs w:val="26"/>
          <w:lang w:val="id-ID"/>
        </w:rPr>
        <w:tab/>
      </w:r>
    </w:p>
    <w:p w:rsidR="00DE2C1E" w:rsidRPr="00105319" w:rsidRDefault="00DE2C1E" w:rsidP="00105319">
      <w:pPr>
        <w:spacing w:line="480" w:lineRule="auto"/>
        <w:ind w:firstLine="851"/>
        <w:jc w:val="both"/>
        <w:rPr>
          <w:rFonts w:ascii="Arial" w:hAnsi="Arial"/>
          <w:szCs w:val="24"/>
          <w:lang w:val="id-ID"/>
        </w:rPr>
      </w:pPr>
      <w:r w:rsidRPr="00105319">
        <w:rPr>
          <w:rFonts w:ascii="Arial" w:hAnsi="Arial"/>
          <w:szCs w:val="24"/>
        </w:rPr>
        <w:lastRenderedPageBreak/>
        <w:t>Selanjutnya mengenai</w:t>
      </w:r>
      <w:r w:rsidRPr="00105319">
        <w:rPr>
          <w:rFonts w:ascii="Arial" w:hAnsi="Arial"/>
          <w:szCs w:val="24"/>
          <w:lang w:val="id-ID"/>
        </w:rPr>
        <w:t xml:space="preserve"> </w:t>
      </w:r>
      <w:r w:rsidRPr="00105319">
        <w:rPr>
          <w:rFonts w:ascii="Arial" w:hAnsi="Arial"/>
          <w:szCs w:val="24"/>
        </w:rPr>
        <w:t>rincian tugas</w:t>
      </w:r>
      <w:r w:rsidRPr="00105319">
        <w:rPr>
          <w:rFonts w:ascii="Arial" w:hAnsi="Arial"/>
          <w:szCs w:val="24"/>
          <w:lang w:val="id-ID"/>
        </w:rPr>
        <w:t xml:space="preserve"> dan fungsi</w:t>
      </w:r>
      <w:r w:rsidRPr="00105319">
        <w:rPr>
          <w:rFonts w:ascii="Arial" w:hAnsi="Arial"/>
          <w:szCs w:val="24"/>
        </w:rPr>
        <w:t xml:space="preserve"> da</w:t>
      </w:r>
      <w:r w:rsidR="0073103A" w:rsidRPr="00105319">
        <w:rPr>
          <w:rFonts w:ascii="Arial" w:hAnsi="Arial"/>
          <w:szCs w:val="24"/>
        </w:rPr>
        <w:t>ri Pemerintah Desa Makeruh</w:t>
      </w:r>
      <w:r w:rsidRPr="00105319">
        <w:rPr>
          <w:rFonts w:ascii="Arial" w:hAnsi="Arial"/>
          <w:szCs w:val="24"/>
        </w:rPr>
        <w:t xml:space="preserve"> Kecamatan Rupat Kabupaten Bengkalis dapat diuraikan sebagai berikut:</w:t>
      </w:r>
    </w:p>
    <w:p w:rsidR="0073103A" w:rsidRPr="00105319" w:rsidRDefault="00DE2C1E" w:rsidP="00992813">
      <w:pPr>
        <w:pStyle w:val="ListParagraph"/>
        <w:widowControl/>
        <w:numPr>
          <w:ilvl w:val="0"/>
          <w:numId w:val="17"/>
        </w:numPr>
        <w:autoSpaceDE/>
        <w:autoSpaceDN/>
        <w:spacing w:line="480" w:lineRule="auto"/>
        <w:ind w:left="567" w:hanging="567"/>
        <w:jc w:val="both"/>
        <w:rPr>
          <w:rFonts w:ascii="Arial" w:hAnsi="Arial" w:cs="Arial"/>
          <w:szCs w:val="24"/>
        </w:rPr>
      </w:pPr>
      <w:r w:rsidRPr="00105319">
        <w:rPr>
          <w:rFonts w:ascii="Arial" w:eastAsia="Times New Roman" w:hAnsi="Arial" w:cs="Times New Roman"/>
          <w:szCs w:val="24"/>
          <w:lang w:val="id-ID"/>
        </w:rPr>
        <w:tab/>
      </w:r>
      <w:r w:rsidR="0073103A" w:rsidRPr="00105319">
        <w:rPr>
          <w:rFonts w:ascii="Arial" w:hAnsi="Arial" w:cs="Arial"/>
          <w:szCs w:val="24"/>
        </w:rPr>
        <w:t>Kepala Desa</w:t>
      </w:r>
    </w:p>
    <w:p w:rsidR="0073103A" w:rsidRPr="00105319" w:rsidRDefault="0073103A" w:rsidP="00105319">
      <w:pPr>
        <w:pStyle w:val="ListParagraph"/>
        <w:spacing w:line="480" w:lineRule="auto"/>
        <w:ind w:left="0" w:firstLine="1134"/>
        <w:jc w:val="both"/>
        <w:rPr>
          <w:rFonts w:ascii="Arial" w:hAnsi="Arial" w:cs="Arial"/>
          <w:szCs w:val="24"/>
        </w:rPr>
      </w:pPr>
      <w:r w:rsidRPr="00105319">
        <w:rPr>
          <w:rFonts w:ascii="Arial" w:hAnsi="Arial" w:cs="Arial"/>
          <w:szCs w:val="24"/>
        </w:rPr>
        <w:t>Kepala Desa mempunyai tugas antara lain sebagai berikut:</w:t>
      </w:r>
    </w:p>
    <w:p w:rsidR="0073103A" w:rsidRPr="00105319" w:rsidRDefault="0073103A" w:rsidP="00992813">
      <w:pPr>
        <w:pStyle w:val="ListParagraph"/>
        <w:widowControl/>
        <w:numPr>
          <w:ilvl w:val="0"/>
          <w:numId w:val="18"/>
        </w:numPr>
        <w:autoSpaceDE/>
        <w:autoSpaceDN/>
        <w:spacing w:line="480" w:lineRule="auto"/>
        <w:ind w:left="1701" w:hanging="567"/>
        <w:jc w:val="both"/>
        <w:rPr>
          <w:rFonts w:ascii="Arial" w:hAnsi="Arial" w:cs="Arial"/>
          <w:szCs w:val="24"/>
        </w:rPr>
      </w:pPr>
      <w:r w:rsidRPr="00105319">
        <w:rPr>
          <w:rFonts w:ascii="Arial" w:hAnsi="Arial" w:cs="Arial"/>
          <w:szCs w:val="24"/>
          <w:lang w:val="id-ID"/>
        </w:rPr>
        <w:t>Berkedudukan sebagai Kepala Pemerintahan yang memimpin penyelenggaraan Pemerintahan Desa.</w:t>
      </w:r>
    </w:p>
    <w:p w:rsidR="0073103A" w:rsidRPr="00105319" w:rsidRDefault="0073103A" w:rsidP="00992813">
      <w:pPr>
        <w:pStyle w:val="ListParagraph"/>
        <w:widowControl/>
        <w:numPr>
          <w:ilvl w:val="0"/>
          <w:numId w:val="18"/>
        </w:numPr>
        <w:autoSpaceDE/>
        <w:autoSpaceDN/>
        <w:spacing w:line="480" w:lineRule="auto"/>
        <w:ind w:left="1701" w:hanging="567"/>
        <w:jc w:val="both"/>
        <w:rPr>
          <w:rFonts w:ascii="Arial" w:hAnsi="Arial" w:cs="Arial"/>
          <w:szCs w:val="24"/>
        </w:rPr>
      </w:pPr>
      <w:r w:rsidRPr="00105319">
        <w:rPr>
          <w:rFonts w:ascii="Arial" w:hAnsi="Arial" w:cs="Arial"/>
          <w:szCs w:val="24"/>
          <w:lang w:val="id-ID"/>
        </w:rPr>
        <w:t>Menyelenggarakan Pemerintahan Desa, melaksanakan pembangunan, pembinaan kemasyarakatan, dan pemberdayaan masyarakat.</w:t>
      </w:r>
    </w:p>
    <w:p w:rsidR="0073103A" w:rsidRPr="00105319" w:rsidRDefault="0073103A" w:rsidP="00105319">
      <w:pPr>
        <w:spacing w:line="480" w:lineRule="auto"/>
        <w:ind w:left="1701" w:hanging="567"/>
        <w:jc w:val="both"/>
        <w:rPr>
          <w:rFonts w:ascii="Arial" w:hAnsi="Arial" w:cs="Arial"/>
          <w:szCs w:val="24"/>
        </w:rPr>
      </w:pPr>
      <w:r w:rsidRPr="00105319">
        <w:rPr>
          <w:rFonts w:ascii="Arial" w:hAnsi="Arial" w:cs="Arial"/>
          <w:szCs w:val="24"/>
        </w:rPr>
        <w:t>Adapun fungsi Kepala Desa sebagai berikut:</w:t>
      </w:r>
    </w:p>
    <w:p w:rsidR="0073103A" w:rsidRPr="00105319" w:rsidRDefault="0073103A" w:rsidP="00992813">
      <w:pPr>
        <w:pStyle w:val="ListParagraph"/>
        <w:widowControl/>
        <w:numPr>
          <w:ilvl w:val="0"/>
          <w:numId w:val="19"/>
        </w:numPr>
        <w:tabs>
          <w:tab w:val="left" w:pos="709"/>
        </w:tabs>
        <w:autoSpaceDE/>
        <w:autoSpaceDN/>
        <w:spacing w:line="480" w:lineRule="auto"/>
        <w:ind w:left="1701" w:hanging="567"/>
        <w:jc w:val="both"/>
        <w:rPr>
          <w:rFonts w:ascii="Arial" w:hAnsi="Arial" w:cs="Arial"/>
          <w:szCs w:val="24"/>
        </w:rPr>
      </w:pPr>
      <w:r w:rsidRPr="00105319">
        <w:rPr>
          <w:rFonts w:ascii="Arial" w:hAnsi="Arial" w:cs="Arial"/>
          <w:szCs w:val="24"/>
          <w:lang w:val="id-ID"/>
        </w:rPr>
        <w:t>Menyelenggarakan Pemerintahan Desa, seperti tata praja pemerintahan, penetapan peraturan di Desa, pembinaan masalah pertanahan, pembinaan ketentraman dan ketertiban, melakukan upaya perlindungan masyarakat, administrasi kependudukan, penataan dan pengelolaan wilayah.</w:t>
      </w:r>
    </w:p>
    <w:p w:rsidR="0073103A" w:rsidRPr="00105319" w:rsidRDefault="0073103A" w:rsidP="00992813">
      <w:pPr>
        <w:pStyle w:val="ListParagraph"/>
        <w:widowControl/>
        <w:numPr>
          <w:ilvl w:val="0"/>
          <w:numId w:val="19"/>
        </w:numPr>
        <w:tabs>
          <w:tab w:val="left" w:pos="709"/>
        </w:tabs>
        <w:autoSpaceDE/>
        <w:autoSpaceDN/>
        <w:spacing w:line="480" w:lineRule="auto"/>
        <w:ind w:left="1701" w:hanging="567"/>
        <w:jc w:val="both"/>
        <w:rPr>
          <w:rFonts w:ascii="Arial" w:hAnsi="Arial" w:cs="Arial"/>
          <w:szCs w:val="24"/>
        </w:rPr>
      </w:pPr>
      <w:r w:rsidRPr="00105319">
        <w:rPr>
          <w:rFonts w:ascii="Arial" w:hAnsi="Arial" w:cs="Arial"/>
          <w:szCs w:val="24"/>
          <w:lang w:val="id-ID"/>
        </w:rPr>
        <w:t>Melaksanakan pembangunan, seperti pembangunan sarana dan prasarana perdesaan, dan pembangunan bidang pendidikan, kesehatan.</w:t>
      </w:r>
    </w:p>
    <w:p w:rsidR="0073103A" w:rsidRPr="00105319" w:rsidRDefault="0073103A" w:rsidP="00992813">
      <w:pPr>
        <w:pStyle w:val="ListParagraph"/>
        <w:widowControl/>
        <w:numPr>
          <w:ilvl w:val="0"/>
          <w:numId w:val="19"/>
        </w:numPr>
        <w:tabs>
          <w:tab w:val="left" w:pos="709"/>
        </w:tabs>
        <w:autoSpaceDE/>
        <w:autoSpaceDN/>
        <w:spacing w:line="480" w:lineRule="auto"/>
        <w:ind w:left="1701" w:hanging="567"/>
        <w:jc w:val="both"/>
        <w:rPr>
          <w:rFonts w:ascii="Arial" w:hAnsi="Arial" w:cs="Arial"/>
          <w:szCs w:val="24"/>
        </w:rPr>
      </w:pPr>
      <w:r w:rsidRPr="00105319">
        <w:rPr>
          <w:rFonts w:ascii="Arial" w:hAnsi="Arial" w:cs="Arial"/>
          <w:szCs w:val="24"/>
          <w:lang w:val="id-ID"/>
        </w:rPr>
        <w:t>Pemberdayaan masyarakat, seperti tugas sosialisasi dan motivasi masyarakat dibidang budaya, ekonomi, politik,</w:t>
      </w:r>
      <w:r w:rsidRPr="00105319">
        <w:rPr>
          <w:rFonts w:ascii="Arial" w:hAnsi="Arial" w:cs="Arial"/>
          <w:szCs w:val="24"/>
          <w:lang w:val="en-US"/>
        </w:rPr>
        <w:t xml:space="preserve"> </w:t>
      </w:r>
      <w:r w:rsidRPr="00105319">
        <w:rPr>
          <w:rFonts w:ascii="Arial" w:hAnsi="Arial"/>
          <w:szCs w:val="24"/>
          <w:lang w:val="id-ID"/>
        </w:rPr>
        <w:lastRenderedPageBreak/>
        <w:t>lingkungan hidup, pemberdayaan keluarga, pemuda, olahraga, dan karang taruna.</w:t>
      </w:r>
    </w:p>
    <w:p w:rsidR="0073103A" w:rsidRPr="00105319" w:rsidRDefault="0073103A" w:rsidP="00992813">
      <w:pPr>
        <w:pStyle w:val="ListParagraph"/>
        <w:widowControl/>
        <w:numPr>
          <w:ilvl w:val="0"/>
          <w:numId w:val="19"/>
        </w:numPr>
        <w:autoSpaceDE/>
        <w:autoSpaceDN/>
        <w:spacing w:line="480" w:lineRule="auto"/>
        <w:ind w:left="1701" w:hanging="567"/>
        <w:jc w:val="both"/>
        <w:rPr>
          <w:rFonts w:ascii="Arial" w:hAnsi="Arial"/>
          <w:szCs w:val="24"/>
        </w:rPr>
      </w:pPr>
      <w:r w:rsidRPr="00105319">
        <w:rPr>
          <w:rFonts w:ascii="Arial" w:hAnsi="Arial"/>
          <w:szCs w:val="24"/>
          <w:lang w:val="id-ID"/>
        </w:rPr>
        <w:t>Menjaga hubungan kemitraan dengan lembaga masyarakat dan lembaga lainnya.</w:t>
      </w:r>
    </w:p>
    <w:p w:rsidR="0073103A" w:rsidRPr="00105319" w:rsidRDefault="0073103A" w:rsidP="00992813">
      <w:pPr>
        <w:pStyle w:val="ListParagraph"/>
        <w:widowControl/>
        <w:numPr>
          <w:ilvl w:val="0"/>
          <w:numId w:val="19"/>
        </w:numPr>
        <w:tabs>
          <w:tab w:val="left" w:pos="709"/>
        </w:tabs>
        <w:autoSpaceDE/>
        <w:autoSpaceDN/>
        <w:spacing w:line="480" w:lineRule="auto"/>
        <w:ind w:left="1701" w:hanging="567"/>
        <w:jc w:val="both"/>
        <w:rPr>
          <w:rFonts w:ascii="Arial" w:hAnsi="Arial"/>
          <w:szCs w:val="24"/>
        </w:rPr>
      </w:pPr>
      <w:r w:rsidRPr="00105319">
        <w:rPr>
          <w:rFonts w:ascii="Arial" w:hAnsi="Arial"/>
          <w:szCs w:val="24"/>
          <w:lang w:val="id-ID"/>
        </w:rPr>
        <w:t>Pembinaan kemasyarakatan, seperti pelaksanaan hak dan kewajiban masyarakat, partisipasi masyarakat, sosial budaya masyarakat, keagamaan, dan ketenagakerjaan.</w:t>
      </w:r>
    </w:p>
    <w:p w:rsidR="0073103A" w:rsidRPr="00105319" w:rsidRDefault="0073103A" w:rsidP="00992813">
      <w:pPr>
        <w:pStyle w:val="ListParagraph"/>
        <w:widowControl/>
        <w:numPr>
          <w:ilvl w:val="0"/>
          <w:numId w:val="17"/>
        </w:numPr>
        <w:autoSpaceDE/>
        <w:autoSpaceDN/>
        <w:spacing w:line="480" w:lineRule="auto"/>
        <w:ind w:left="567" w:hanging="567"/>
        <w:jc w:val="both"/>
        <w:rPr>
          <w:rFonts w:ascii="Arial" w:hAnsi="Arial"/>
          <w:szCs w:val="24"/>
        </w:rPr>
      </w:pPr>
      <w:r w:rsidRPr="00105319">
        <w:rPr>
          <w:rFonts w:ascii="Arial" w:eastAsia="Times New Roman" w:hAnsi="Arial" w:cs="Times New Roman"/>
          <w:szCs w:val="24"/>
          <w:lang w:val="id-ID"/>
        </w:rPr>
        <w:tab/>
      </w:r>
      <w:r w:rsidRPr="00105319">
        <w:rPr>
          <w:rFonts w:ascii="Arial" w:hAnsi="Arial"/>
          <w:szCs w:val="24"/>
        </w:rPr>
        <w:t>Sekretaris Desa</w:t>
      </w:r>
    </w:p>
    <w:p w:rsidR="0073103A" w:rsidRPr="00105319" w:rsidRDefault="0073103A" w:rsidP="00105319">
      <w:pPr>
        <w:pStyle w:val="ListParagraph"/>
        <w:spacing w:line="480" w:lineRule="auto"/>
        <w:ind w:left="0" w:firstLine="1134"/>
        <w:jc w:val="both"/>
        <w:rPr>
          <w:rFonts w:ascii="Arial" w:hAnsi="Arial"/>
          <w:szCs w:val="24"/>
        </w:rPr>
      </w:pPr>
      <w:r w:rsidRPr="00105319">
        <w:rPr>
          <w:rFonts w:ascii="Arial" w:hAnsi="Arial"/>
          <w:szCs w:val="24"/>
        </w:rPr>
        <w:t>Sekretaris desa mempunyai tugas sebagai berikut:</w:t>
      </w:r>
    </w:p>
    <w:p w:rsidR="0073103A" w:rsidRPr="00105319" w:rsidRDefault="0073103A" w:rsidP="00992813">
      <w:pPr>
        <w:pStyle w:val="ListParagraph"/>
        <w:widowControl/>
        <w:numPr>
          <w:ilvl w:val="0"/>
          <w:numId w:val="20"/>
        </w:numPr>
        <w:autoSpaceDE/>
        <w:autoSpaceDN/>
        <w:spacing w:line="480" w:lineRule="auto"/>
        <w:ind w:left="1701" w:hanging="567"/>
        <w:jc w:val="both"/>
        <w:rPr>
          <w:rFonts w:ascii="Arial" w:hAnsi="Arial"/>
          <w:szCs w:val="24"/>
        </w:rPr>
      </w:pPr>
      <w:r w:rsidRPr="00105319">
        <w:rPr>
          <w:rFonts w:ascii="Arial" w:hAnsi="Arial"/>
          <w:szCs w:val="24"/>
          <w:lang w:val="id-ID"/>
        </w:rPr>
        <w:t>Sebagai unsur pimpinan Sekretariat Desa.</w:t>
      </w:r>
    </w:p>
    <w:p w:rsidR="0073103A" w:rsidRPr="00105319" w:rsidRDefault="0073103A" w:rsidP="00992813">
      <w:pPr>
        <w:pStyle w:val="ListParagraph"/>
        <w:widowControl/>
        <w:numPr>
          <w:ilvl w:val="0"/>
          <w:numId w:val="20"/>
        </w:numPr>
        <w:tabs>
          <w:tab w:val="left" w:pos="709"/>
        </w:tabs>
        <w:autoSpaceDE/>
        <w:autoSpaceDN/>
        <w:spacing w:line="480" w:lineRule="auto"/>
        <w:ind w:left="1701" w:hanging="567"/>
        <w:jc w:val="both"/>
        <w:rPr>
          <w:rFonts w:ascii="Arial" w:hAnsi="Arial"/>
          <w:color w:val="FF0000"/>
          <w:szCs w:val="24"/>
        </w:rPr>
      </w:pPr>
      <w:r w:rsidRPr="00105319">
        <w:rPr>
          <w:rFonts w:ascii="Arial" w:hAnsi="Arial"/>
          <w:szCs w:val="24"/>
          <w:lang w:val="id-ID"/>
        </w:rPr>
        <w:t>Membantu Kepala Desa dalam bidang administrasi pemerintahan.</w:t>
      </w:r>
    </w:p>
    <w:p w:rsidR="0073103A" w:rsidRPr="00105319" w:rsidRDefault="0073103A" w:rsidP="00105319">
      <w:pPr>
        <w:tabs>
          <w:tab w:val="left" w:pos="709"/>
        </w:tabs>
        <w:spacing w:line="480" w:lineRule="auto"/>
        <w:ind w:left="1701" w:hanging="567"/>
        <w:jc w:val="both"/>
        <w:rPr>
          <w:rFonts w:ascii="Arial" w:hAnsi="Arial"/>
          <w:szCs w:val="24"/>
          <w:lang w:val="id-ID"/>
        </w:rPr>
      </w:pPr>
      <w:r w:rsidRPr="00105319">
        <w:rPr>
          <w:rFonts w:ascii="Arial" w:hAnsi="Arial"/>
          <w:szCs w:val="24"/>
          <w:lang w:val="id-ID"/>
        </w:rPr>
        <w:t>Adapun fungsi Sekretaris Desa yaitu:</w:t>
      </w:r>
    </w:p>
    <w:p w:rsidR="0073103A" w:rsidRPr="00105319" w:rsidRDefault="0073103A" w:rsidP="00992813">
      <w:pPr>
        <w:pStyle w:val="ListParagraph"/>
        <w:widowControl/>
        <w:numPr>
          <w:ilvl w:val="0"/>
          <w:numId w:val="21"/>
        </w:numPr>
        <w:tabs>
          <w:tab w:val="left" w:pos="709"/>
        </w:tabs>
        <w:autoSpaceDE/>
        <w:autoSpaceDN/>
        <w:spacing w:line="480" w:lineRule="auto"/>
        <w:ind w:left="1701" w:hanging="567"/>
        <w:jc w:val="both"/>
        <w:rPr>
          <w:rFonts w:ascii="Arial" w:hAnsi="Arial"/>
          <w:szCs w:val="24"/>
          <w:lang w:val="id-ID"/>
        </w:rPr>
      </w:pPr>
      <w:r w:rsidRPr="00105319">
        <w:rPr>
          <w:rFonts w:ascii="Arial" w:hAnsi="Arial"/>
          <w:szCs w:val="24"/>
          <w:lang w:val="id-ID"/>
        </w:rPr>
        <w:t>Melaksanakan urusan ketatausahaan seperti tata naskah, administrasi surat menyurat, arsip, dan ekspedisi.</w:t>
      </w:r>
    </w:p>
    <w:p w:rsidR="0073103A" w:rsidRPr="00105319" w:rsidRDefault="0073103A" w:rsidP="00992813">
      <w:pPr>
        <w:pStyle w:val="ListParagraph"/>
        <w:widowControl/>
        <w:numPr>
          <w:ilvl w:val="0"/>
          <w:numId w:val="21"/>
        </w:numPr>
        <w:tabs>
          <w:tab w:val="left" w:pos="709"/>
        </w:tabs>
        <w:autoSpaceDE/>
        <w:autoSpaceDN/>
        <w:spacing w:line="480" w:lineRule="auto"/>
        <w:ind w:left="1701" w:hanging="567"/>
        <w:jc w:val="both"/>
        <w:rPr>
          <w:rFonts w:ascii="Arial" w:hAnsi="Arial"/>
          <w:szCs w:val="24"/>
          <w:lang w:val="id-ID"/>
        </w:rPr>
      </w:pPr>
      <w:r w:rsidRPr="00105319">
        <w:rPr>
          <w:rFonts w:ascii="Arial" w:hAnsi="Arial"/>
          <w:szCs w:val="24"/>
          <w:lang w:val="id-ID"/>
        </w:rPr>
        <w:t>Melaksanakan urusan umum seperti penataan administrasi perangkat Desa, penyediaan prasarana perangkat Desa dan Kantor, penyiapan rapat, pengadministrasian aset, inventarisasi, perjalanan dinas, dan pelayanan umum.</w:t>
      </w:r>
    </w:p>
    <w:p w:rsidR="0073103A" w:rsidRPr="00105319" w:rsidRDefault="0073103A" w:rsidP="00992813">
      <w:pPr>
        <w:pStyle w:val="ListParagraph"/>
        <w:widowControl/>
        <w:numPr>
          <w:ilvl w:val="0"/>
          <w:numId w:val="21"/>
        </w:numPr>
        <w:tabs>
          <w:tab w:val="left" w:pos="709"/>
        </w:tabs>
        <w:autoSpaceDE/>
        <w:autoSpaceDN/>
        <w:spacing w:line="480" w:lineRule="auto"/>
        <w:ind w:left="1701" w:hanging="567"/>
        <w:jc w:val="both"/>
        <w:rPr>
          <w:rFonts w:ascii="Arial" w:hAnsi="Arial"/>
          <w:szCs w:val="24"/>
          <w:lang w:val="id-ID"/>
        </w:rPr>
      </w:pPr>
      <w:r w:rsidRPr="00105319">
        <w:rPr>
          <w:rFonts w:ascii="Arial" w:hAnsi="Arial"/>
          <w:szCs w:val="24"/>
          <w:lang w:val="id-ID"/>
        </w:rPr>
        <w:t xml:space="preserve">Melaksanakan urusan keuangan seperti pengurusan administrasi keuangan, administrasi sumber-sumber pendapatan dan pengeluaran, verifikasi administrasi </w:t>
      </w:r>
      <w:r w:rsidRPr="00105319">
        <w:rPr>
          <w:rFonts w:ascii="Arial" w:hAnsi="Arial"/>
          <w:szCs w:val="24"/>
          <w:lang w:val="id-ID"/>
        </w:rPr>
        <w:lastRenderedPageBreak/>
        <w:t>keuangan, dan administrasi penghasilan Kepala Desa, perangkat Desa, BPD, dan lembaga pemerintahan Desa lainnya.</w:t>
      </w:r>
    </w:p>
    <w:p w:rsidR="0073103A" w:rsidRPr="00105319" w:rsidRDefault="0073103A" w:rsidP="00992813">
      <w:pPr>
        <w:pStyle w:val="ListParagraph"/>
        <w:widowControl/>
        <w:numPr>
          <w:ilvl w:val="0"/>
          <w:numId w:val="21"/>
        </w:numPr>
        <w:autoSpaceDE/>
        <w:autoSpaceDN/>
        <w:spacing w:line="480" w:lineRule="auto"/>
        <w:ind w:left="1701" w:hanging="567"/>
        <w:jc w:val="both"/>
        <w:rPr>
          <w:rFonts w:ascii="Arial" w:hAnsi="Arial"/>
          <w:szCs w:val="24"/>
          <w:lang w:val="id-ID"/>
        </w:rPr>
      </w:pPr>
      <w:r w:rsidRPr="00105319">
        <w:rPr>
          <w:rFonts w:ascii="Arial" w:hAnsi="Arial"/>
          <w:szCs w:val="24"/>
          <w:lang w:val="id-ID"/>
        </w:rPr>
        <w:t>Melaksanakan urusan perencanaan seperti menyusun rencana anggaran pendapatan dan belanja Desa, menginventarisir data-data dalam rangka pembangunan, melakukan monitoring dan evaluasi program, serta penyusunan laporan.</w:t>
      </w:r>
    </w:p>
    <w:p w:rsidR="00105319" w:rsidRPr="00105319" w:rsidRDefault="0073103A" w:rsidP="00992813">
      <w:pPr>
        <w:pStyle w:val="ListParagraph"/>
        <w:widowControl/>
        <w:numPr>
          <w:ilvl w:val="0"/>
          <w:numId w:val="17"/>
        </w:numPr>
        <w:autoSpaceDE/>
        <w:autoSpaceDN/>
        <w:spacing w:line="480" w:lineRule="auto"/>
        <w:ind w:left="567" w:hanging="567"/>
        <w:jc w:val="both"/>
        <w:rPr>
          <w:rFonts w:ascii="Arial" w:hAnsi="Arial"/>
          <w:szCs w:val="24"/>
        </w:rPr>
      </w:pPr>
      <w:r w:rsidRPr="00105319">
        <w:rPr>
          <w:rFonts w:ascii="Arial" w:eastAsia="Times New Roman" w:hAnsi="Arial" w:cs="Times New Roman"/>
          <w:szCs w:val="24"/>
          <w:lang w:val="id-ID"/>
        </w:rPr>
        <w:tab/>
      </w:r>
      <w:r w:rsidR="00105319" w:rsidRPr="00105319">
        <w:rPr>
          <w:rFonts w:ascii="Arial" w:hAnsi="Arial"/>
          <w:szCs w:val="24"/>
          <w:lang w:val="id-ID"/>
        </w:rPr>
        <w:t>Kepala Urusan</w:t>
      </w:r>
    </w:p>
    <w:p w:rsidR="00105319" w:rsidRPr="00105319" w:rsidRDefault="00105319" w:rsidP="00105319">
      <w:pPr>
        <w:pStyle w:val="ListParagraph"/>
        <w:spacing w:line="480" w:lineRule="auto"/>
        <w:ind w:left="1701" w:hanging="567"/>
        <w:jc w:val="both"/>
        <w:rPr>
          <w:rFonts w:ascii="Arial" w:hAnsi="Arial"/>
          <w:szCs w:val="24"/>
        </w:rPr>
      </w:pPr>
      <w:r w:rsidRPr="00105319">
        <w:rPr>
          <w:rFonts w:ascii="Arial" w:hAnsi="Arial"/>
          <w:szCs w:val="24"/>
          <w:lang w:val="id-ID"/>
        </w:rPr>
        <w:t>Kepala Urusan</w:t>
      </w:r>
      <w:r w:rsidRPr="00105319">
        <w:rPr>
          <w:rFonts w:ascii="Arial" w:hAnsi="Arial"/>
          <w:szCs w:val="24"/>
        </w:rPr>
        <w:t xml:space="preserve"> mempunyai tugas sebagai berikut:</w:t>
      </w:r>
    </w:p>
    <w:p w:rsidR="00105319" w:rsidRPr="00105319" w:rsidRDefault="00105319" w:rsidP="00992813">
      <w:pPr>
        <w:pStyle w:val="ListParagraph"/>
        <w:widowControl/>
        <w:numPr>
          <w:ilvl w:val="0"/>
          <w:numId w:val="22"/>
        </w:numPr>
        <w:tabs>
          <w:tab w:val="left" w:pos="709"/>
        </w:tabs>
        <w:autoSpaceDE/>
        <w:autoSpaceDN/>
        <w:spacing w:line="480" w:lineRule="auto"/>
        <w:ind w:left="1701" w:hanging="567"/>
        <w:jc w:val="both"/>
        <w:rPr>
          <w:rFonts w:ascii="Arial" w:hAnsi="Arial"/>
          <w:szCs w:val="24"/>
        </w:rPr>
      </w:pPr>
      <w:r w:rsidRPr="00105319">
        <w:rPr>
          <w:rFonts w:ascii="Arial" w:hAnsi="Arial"/>
          <w:szCs w:val="24"/>
          <w:lang w:val="id-ID"/>
        </w:rPr>
        <w:t>Sebagai unsur staf sekretariat</w:t>
      </w:r>
    </w:p>
    <w:p w:rsidR="00105319" w:rsidRPr="00105319" w:rsidRDefault="00105319" w:rsidP="00992813">
      <w:pPr>
        <w:pStyle w:val="ListParagraph"/>
        <w:widowControl/>
        <w:numPr>
          <w:ilvl w:val="0"/>
          <w:numId w:val="22"/>
        </w:numPr>
        <w:autoSpaceDE/>
        <w:autoSpaceDN/>
        <w:spacing w:line="480" w:lineRule="auto"/>
        <w:ind w:left="1701" w:hanging="567"/>
        <w:jc w:val="both"/>
        <w:rPr>
          <w:rFonts w:ascii="Arial" w:hAnsi="Arial"/>
          <w:szCs w:val="24"/>
        </w:rPr>
      </w:pPr>
      <w:r w:rsidRPr="00105319">
        <w:rPr>
          <w:rFonts w:ascii="Arial" w:hAnsi="Arial"/>
          <w:szCs w:val="24"/>
          <w:lang w:val="id-ID"/>
        </w:rPr>
        <w:t>Membantu Sekretariat Desa dalam urusan pelayanan administrasi pendukung pelaksanaan tugas-tugas pemerintahan.</w:t>
      </w:r>
    </w:p>
    <w:p w:rsidR="00105319" w:rsidRPr="00105319" w:rsidRDefault="00105319" w:rsidP="00105319">
      <w:pPr>
        <w:spacing w:line="480" w:lineRule="auto"/>
        <w:ind w:left="1701" w:hanging="567"/>
        <w:jc w:val="both"/>
        <w:rPr>
          <w:rFonts w:ascii="Arial" w:hAnsi="Arial"/>
          <w:szCs w:val="24"/>
          <w:lang w:val="id-ID"/>
        </w:rPr>
      </w:pPr>
      <w:r w:rsidRPr="00105319">
        <w:rPr>
          <w:rFonts w:ascii="Arial" w:hAnsi="Arial"/>
          <w:szCs w:val="24"/>
          <w:lang w:val="id-ID"/>
        </w:rPr>
        <w:t>Adapun fungsi Kepala Urusan yaitu:</w:t>
      </w:r>
    </w:p>
    <w:p w:rsidR="00105319" w:rsidRPr="00105319" w:rsidRDefault="00105319" w:rsidP="00992813">
      <w:pPr>
        <w:pStyle w:val="ListParagraph"/>
        <w:widowControl/>
        <w:numPr>
          <w:ilvl w:val="0"/>
          <w:numId w:val="23"/>
        </w:numPr>
        <w:autoSpaceDE/>
        <w:autoSpaceDN/>
        <w:spacing w:line="480" w:lineRule="auto"/>
        <w:ind w:left="1701" w:hanging="567"/>
        <w:jc w:val="both"/>
        <w:rPr>
          <w:rFonts w:ascii="Arial" w:hAnsi="Arial"/>
          <w:szCs w:val="24"/>
          <w:lang w:val="en-US"/>
        </w:rPr>
      </w:pPr>
      <w:r w:rsidRPr="00105319">
        <w:rPr>
          <w:rFonts w:ascii="Arial" w:hAnsi="Arial"/>
          <w:szCs w:val="24"/>
          <w:lang w:val="id-ID"/>
        </w:rPr>
        <w:t>Kepala Urusan Tata Usaha dan Umum memiliki fungsi seperti melaksanakan urusan ketatausahaan seperti tata naskah, administrasi surat menyurat, arsip dan ekspedisi, dan penataan administrasi perangkat Desa, penyediaan prasarana perangkat Desa dan kantor, penyiapan rapat, pengadministrasian aset, inventarisasi, perjalanan dinas, dan pelayanan umum.</w:t>
      </w:r>
    </w:p>
    <w:p w:rsidR="00105319" w:rsidRPr="00105319" w:rsidRDefault="00105319" w:rsidP="00992813">
      <w:pPr>
        <w:pStyle w:val="ListParagraph"/>
        <w:widowControl/>
        <w:numPr>
          <w:ilvl w:val="0"/>
          <w:numId w:val="23"/>
        </w:numPr>
        <w:autoSpaceDE/>
        <w:autoSpaceDN/>
        <w:spacing w:line="480" w:lineRule="auto"/>
        <w:ind w:left="1701" w:hanging="567"/>
        <w:jc w:val="both"/>
        <w:rPr>
          <w:rFonts w:ascii="Arial" w:hAnsi="Arial"/>
          <w:szCs w:val="24"/>
        </w:rPr>
      </w:pPr>
      <w:r w:rsidRPr="00105319">
        <w:rPr>
          <w:rFonts w:ascii="Arial" w:hAnsi="Arial"/>
          <w:szCs w:val="24"/>
          <w:lang w:val="id-ID"/>
        </w:rPr>
        <w:lastRenderedPageBreak/>
        <w:t>Kepala Urusan Keuangan memiliki fungsi seperti melaksanakan pengurusan administrasi keuangan, administrasi sumber-sumber pendapatan dan pengeluaran, verifikasi administrasi keuangan, dan administrasi penghasilan Kepala Desa, perangkat Desa, BPD, dan lembaga Desa lainnya.</w:t>
      </w:r>
    </w:p>
    <w:p w:rsidR="00105319" w:rsidRPr="00105319" w:rsidRDefault="00105319" w:rsidP="00992813">
      <w:pPr>
        <w:pStyle w:val="ListParagraph"/>
        <w:widowControl/>
        <w:numPr>
          <w:ilvl w:val="0"/>
          <w:numId w:val="23"/>
        </w:numPr>
        <w:autoSpaceDE/>
        <w:autoSpaceDN/>
        <w:spacing w:line="480" w:lineRule="auto"/>
        <w:ind w:left="1701" w:hanging="567"/>
        <w:jc w:val="both"/>
        <w:rPr>
          <w:rFonts w:ascii="Arial" w:hAnsi="Arial"/>
          <w:szCs w:val="24"/>
        </w:rPr>
      </w:pPr>
      <w:r w:rsidRPr="00105319">
        <w:rPr>
          <w:rFonts w:ascii="Arial" w:hAnsi="Arial"/>
          <w:szCs w:val="24"/>
          <w:lang w:val="id-ID"/>
        </w:rPr>
        <w:t>Kepala Urusan Perencanaan memiliki fungsi mengkoordinasikan urusan perencanaan seperti menyusun rencana anggaran pendapatan dan belanja Desa, menginventaris data-data dalam rangka pembangunan, melakukan monitoring dan evaluasi program, serta penyusunan laporan.</w:t>
      </w:r>
    </w:p>
    <w:p w:rsidR="00105319" w:rsidRPr="00105319" w:rsidRDefault="0073103A" w:rsidP="00992813">
      <w:pPr>
        <w:pStyle w:val="ListParagraph"/>
        <w:widowControl/>
        <w:numPr>
          <w:ilvl w:val="0"/>
          <w:numId w:val="17"/>
        </w:numPr>
        <w:autoSpaceDE/>
        <w:autoSpaceDN/>
        <w:spacing w:line="480" w:lineRule="auto"/>
        <w:ind w:left="567" w:hanging="567"/>
        <w:jc w:val="both"/>
        <w:rPr>
          <w:rFonts w:ascii="Arial" w:hAnsi="Arial"/>
          <w:szCs w:val="24"/>
        </w:rPr>
      </w:pPr>
      <w:r w:rsidRPr="00105319">
        <w:rPr>
          <w:rFonts w:ascii="Arial" w:eastAsia="Times New Roman" w:hAnsi="Arial" w:cs="Times New Roman"/>
          <w:szCs w:val="24"/>
          <w:lang w:val="id-ID"/>
        </w:rPr>
        <w:tab/>
      </w:r>
      <w:r w:rsidR="00105319" w:rsidRPr="00105319">
        <w:rPr>
          <w:rFonts w:ascii="Arial" w:hAnsi="Arial"/>
          <w:szCs w:val="24"/>
          <w:lang w:val="id-ID"/>
        </w:rPr>
        <w:t>Kepala Seksi</w:t>
      </w:r>
    </w:p>
    <w:p w:rsidR="00105319" w:rsidRPr="00105319" w:rsidRDefault="00105319" w:rsidP="00105319">
      <w:pPr>
        <w:pStyle w:val="ListParagraph"/>
        <w:spacing w:line="480" w:lineRule="auto"/>
        <w:ind w:left="1701" w:hanging="567"/>
        <w:jc w:val="both"/>
        <w:rPr>
          <w:rFonts w:ascii="Arial" w:hAnsi="Arial"/>
          <w:szCs w:val="24"/>
        </w:rPr>
      </w:pPr>
      <w:r w:rsidRPr="00105319">
        <w:rPr>
          <w:rFonts w:ascii="Arial" w:hAnsi="Arial"/>
          <w:szCs w:val="24"/>
          <w:lang w:val="id-ID"/>
        </w:rPr>
        <w:t>Kepala Seksi</w:t>
      </w:r>
      <w:r w:rsidRPr="00105319">
        <w:rPr>
          <w:rFonts w:ascii="Arial" w:hAnsi="Arial"/>
          <w:szCs w:val="24"/>
        </w:rPr>
        <w:t xml:space="preserve"> mempunyai tugas sebagai berikut:</w:t>
      </w:r>
    </w:p>
    <w:p w:rsidR="00105319" w:rsidRPr="00105319" w:rsidRDefault="00105319" w:rsidP="00992813">
      <w:pPr>
        <w:pStyle w:val="ListParagraph"/>
        <w:widowControl/>
        <w:numPr>
          <w:ilvl w:val="0"/>
          <w:numId w:val="24"/>
        </w:numPr>
        <w:autoSpaceDE/>
        <w:autoSpaceDN/>
        <w:spacing w:line="480" w:lineRule="auto"/>
        <w:ind w:left="1701" w:hanging="567"/>
        <w:jc w:val="both"/>
        <w:rPr>
          <w:rFonts w:ascii="Arial" w:hAnsi="Arial"/>
          <w:szCs w:val="24"/>
        </w:rPr>
      </w:pPr>
      <w:r w:rsidRPr="00105319">
        <w:rPr>
          <w:rFonts w:ascii="Arial" w:hAnsi="Arial"/>
          <w:szCs w:val="24"/>
          <w:lang w:val="id-ID"/>
        </w:rPr>
        <w:t>Sebagai unsur pelaksana teknis</w:t>
      </w:r>
    </w:p>
    <w:p w:rsidR="00105319" w:rsidRPr="00105319" w:rsidRDefault="00105319" w:rsidP="00992813">
      <w:pPr>
        <w:pStyle w:val="ListParagraph"/>
        <w:widowControl/>
        <w:numPr>
          <w:ilvl w:val="0"/>
          <w:numId w:val="24"/>
        </w:numPr>
        <w:autoSpaceDE/>
        <w:autoSpaceDN/>
        <w:spacing w:line="480" w:lineRule="auto"/>
        <w:ind w:left="1701" w:hanging="567"/>
        <w:jc w:val="both"/>
        <w:rPr>
          <w:rFonts w:ascii="Arial" w:hAnsi="Arial"/>
          <w:szCs w:val="24"/>
        </w:rPr>
      </w:pPr>
      <w:r w:rsidRPr="00105319">
        <w:rPr>
          <w:rFonts w:ascii="Arial" w:hAnsi="Arial"/>
          <w:szCs w:val="24"/>
          <w:lang w:val="id-ID"/>
        </w:rPr>
        <w:t>Membantu Kepala Desa sebagai pelaksana tugas operasional</w:t>
      </w:r>
    </w:p>
    <w:p w:rsidR="00105319" w:rsidRPr="00105319" w:rsidRDefault="00105319" w:rsidP="00105319">
      <w:pPr>
        <w:spacing w:line="480" w:lineRule="auto"/>
        <w:ind w:left="1701" w:hanging="567"/>
        <w:jc w:val="both"/>
        <w:rPr>
          <w:rFonts w:ascii="Arial" w:hAnsi="Arial"/>
          <w:szCs w:val="24"/>
        </w:rPr>
      </w:pPr>
      <w:r w:rsidRPr="00105319">
        <w:rPr>
          <w:rFonts w:ascii="Arial" w:hAnsi="Arial"/>
          <w:szCs w:val="24"/>
        </w:rPr>
        <w:t xml:space="preserve">Adapun fungsi </w:t>
      </w:r>
      <w:r w:rsidRPr="00105319">
        <w:rPr>
          <w:rFonts w:ascii="Arial" w:hAnsi="Arial"/>
          <w:szCs w:val="24"/>
          <w:lang w:val="id-ID"/>
        </w:rPr>
        <w:t>Kepala Seksi</w:t>
      </w:r>
      <w:r w:rsidRPr="00105319">
        <w:rPr>
          <w:rFonts w:ascii="Arial" w:hAnsi="Arial"/>
          <w:szCs w:val="24"/>
        </w:rPr>
        <w:t xml:space="preserve"> sebagai berikut:</w:t>
      </w:r>
    </w:p>
    <w:p w:rsidR="00105319" w:rsidRPr="00105319" w:rsidRDefault="00105319" w:rsidP="00992813">
      <w:pPr>
        <w:pStyle w:val="ListParagraph"/>
        <w:widowControl/>
        <w:numPr>
          <w:ilvl w:val="0"/>
          <w:numId w:val="25"/>
        </w:numPr>
        <w:autoSpaceDE/>
        <w:autoSpaceDN/>
        <w:spacing w:line="480" w:lineRule="auto"/>
        <w:ind w:left="1701" w:hanging="567"/>
        <w:jc w:val="both"/>
        <w:rPr>
          <w:rFonts w:ascii="Arial" w:hAnsi="Arial"/>
          <w:szCs w:val="24"/>
        </w:rPr>
      </w:pPr>
      <w:r w:rsidRPr="00105319">
        <w:rPr>
          <w:rFonts w:ascii="Arial" w:hAnsi="Arial"/>
          <w:szCs w:val="24"/>
          <w:lang w:val="id-ID"/>
        </w:rPr>
        <w:t xml:space="preserve">Kepala Seksi pemerintahan mempunyai fungsi melaksanakan manajemen tata praja pemerintahan, menyusun rancangan regulasi Desa, pembinaan masalah pertanahan, pembinaan ketentraman dan ketertiban, pelaksanaan upaya perlindungan masyarakat, </w:t>
      </w:r>
      <w:r w:rsidRPr="00105319">
        <w:rPr>
          <w:rFonts w:ascii="Arial" w:hAnsi="Arial"/>
          <w:szCs w:val="24"/>
          <w:lang w:val="id-ID"/>
        </w:rPr>
        <w:lastRenderedPageBreak/>
        <w:t xml:space="preserve">kependudukan, penataan dan pengelolaan wilayah, serta pendataan dan pengelolaan profil Desa. </w:t>
      </w:r>
    </w:p>
    <w:p w:rsidR="00105319" w:rsidRPr="00105319" w:rsidRDefault="00105319" w:rsidP="00992813">
      <w:pPr>
        <w:pStyle w:val="ListParagraph"/>
        <w:widowControl/>
        <w:numPr>
          <w:ilvl w:val="0"/>
          <w:numId w:val="25"/>
        </w:numPr>
        <w:autoSpaceDE/>
        <w:autoSpaceDN/>
        <w:spacing w:line="480" w:lineRule="auto"/>
        <w:ind w:left="1701" w:hanging="567"/>
        <w:jc w:val="both"/>
        <w:rPr>
          <w:rFonts w:ascii="Arial" w:hAnsi="Arial"/>
          <w:szCs w:val="24"/>
          <w:lang w:val="id-ID"/>
        </w:rPr>
      </w:pPr>
      <w:r w:rsidRPr="00105319">
        <w:rPr>
          <w:rFonts w:ascii="Arial" w:hAnsi="Arial"/>
          <w:szCs w:val="24"/>
          <w:lang w:val="id-ID"/>
        </w:rPr>
        <w:t>Kepala Seksi Kesejahteraan dan Pelayanan mempunyai fungsi dibagian kesejahteraan yaitu melaksanakan pembangunan sarana prasarana perdesaan, membangun bidang pendidikan, kesehatan, dan tugas sosialisasi serta motivasi masyarakat dibidang budaya, ekonomi, politik, lingkungan hidup, pemberdayaan keluarga, pemuda, olahraga, dan karang taruna. Selanjutnya bagian pelayanan bertugas melaksanakan penyuluhan dan motivasi terhadap pelaksanaan hak dan kewajiban masyarakat, meningkatkan upaya partisipasi masyarakat, pelestarian nilai sosial budaya masyarakat, kagamaan, dan ketenagakerjaan.</w:t>
      </w:r>
    </w:p>
    <w:p w:rsidR="00105319" w:rsidRPr="00105319" w:rsidRDefault="00105319" w:rsidP="00992813">
      <w:pPr>
        <w:pStyle w:val="ListParagraph"/>
        <w:widowControl/>
        <w:numPr>
          <w:ilvl w:val="0"/>
          <w:numId w:val="17"/>
        </w:numPr>
        <w:autoSpaceDE/>
        <w:autoSpaceDN/>
        <w:spacing w:line="480" w:lineRule="auto"/>
        <w:ind w:left="567" w:hanging="567"/>
        <w:jc w:val="both"/>
        <w:rPr>
          <w:rFonts w:ascii="Arial" w:hAnsi="Arial"/>
          <w:szCs w:val="24"/>
        </w:rPr>
      </w:pPr>
      <w:r w:rsidRPr="00105319">
        <w:rPr>
          <w:rFonts w:ascii="Arial" w:hAnsi="Arial"/>
          <w:szCs w:val="24"/>
        </w:rPr>
        <w:t xml:space="preserve">Kepala </w:t>
      </w:r>
      <w:r w:rsidRPr="00105319">
        <w:rPr>
          <w:rFonts w:ascii="Arial" w:hAnsi="Arial"/>
          <w:szCs w:val="24"/>
          <w:lang w:val="id-ID"/>
        </w:rPr>
        <w:t>Dusun</w:t>
      </w:r>
    </w:p>
    <w:p w:rsidR="00105319" w:rsidRPr="00105319" w:rsidRDefault="00105319" w:rsidP="00105319">
      <w:pPr>
        <w:pStyle w:val="ListParagraph"/>
        <w:spacing w:line="480" w:lineRule="auto"/>
        <w:ind w:left="1134"/>
        <w:jc w:val="both"/>
        <w:rPr>
          <w:rFonts w:ascii="Arial" w:hAnsi="Arial"/>
          <w:szCs w:val="24"/>
          <w:lang w:val="id-ID"/>
        </w:rPr>
      </w:pPr>
      <w:r w:rsidRPr="00105319">
        <w:rPr>
          <w:rFonts w:ascii="Arial" w:hAnsi="Arial"/>
          <w:szCs w:val="24"/>
          <w:lang w:val="id-ID"/>
        </w:rPr>
        <w:t xml:space="preserve">Kepala Dusun </w:t>
      </w:r>
      <w:r w:rsidRPr="00105319">
        <w:rPr>
          <w:rFonts w:ascii="Arial" w:hAnsi="Arial"/>
          <w:szCs w:val="24"/>
        </w:rPr>
        <w:t>mempunyai tugas</w:t>
      </w:r>
      <w:r w:rsidRPr="00105319">
        <w:rPr>
          <w:rFonts w:ascii="Arial" w:hAnsi="Arial"/>
          <w:szCs w:val="24"/>
          <w:lang w:val="id-ID"/>
        </w:rPr>
        <w:t xml:space="preserve"> </w:t>
      </w:r>
      <w:r w:rsidRPr="00105319">
        <w:rPr>
          <w:rFonts w:ascii="Arial" w:hAnsi="Arial"/>
          <w:szCs w:val="24"/>
        </w:rPr>
        <w:t xml:space="preserve">sebagai </w:t>
      </w:r>
      <w:r w:rsidRPr="00105319">
        <w:rPr>
          <w:rFonts w:ascii="Arial" w:hAnsi="Arial"/>
          <w:szCs w:val="24"/>
          <w:lang w:val="id-ID"/>
        </w:rPr>
        <w:t>unsur satuan tugas kewilayahan yang bertugas membantu Kepala Desa dalam pelaksanaan tugas di wilayahnya.</w:t>
      </w:r>
    </w:p>
    <w:p w:rsidR="00105319" w:rsidRPr="00105319" w:rsidRDefault="00105319" w:rsidP="00105319">
      <w:pPr>
        <w:pStyle w:val="ListParagraph"/>
        <w:spacing w:line="480" w:lineRule="auto"/>
        <w:ind w:left="1701" w:hanging="567"/>
        <w:jc w:val="both"/>
        <w:rPr>
          <w:rFonts w:ascii="Arial" w:hAnsi="Arial"/>
          <w:szCs w:val="24"/>
          <w:lang w:val="id-ID"/>
        </w:rPr>
      </w:pPr>
      <w:r w:rsidRPr="00105319">
        <w:rPr>
          <w:rFonts w:ascii="Arial" w:hAnsi="Arial"/>
          <w:szCs w:val="24"/>
          <w:lang w:val="id-ID"/>
        </w:rPr>
        <w:t>Adapun fungsi Kepala Dusun sebagai berikut:</w:t>
      </w:r>
    </w:p>
    <w:p w:rsidR="00105319" w:rsidRPr="00105319" w:rsidRDefault="00105319" w:rsidP="00992813">
      <w:pPr>
        <w:pStyle w:val="ListParagraph"/>
        <w:widowControl/>
        <w:numPr>
          <w:ilvl w:val="0"/>
          <w:numId w:val="26"/>
        </w:numPr>
        <w:autoSpaceDE/>
        <w:autoSpaceDN/>
        <w:spacing w:line="480" w:lineRule="auto"/>
        <w:ind w:left="1701" w:hanging="567"/>
        <w:jc w:val="both"/>
        <w:rPr>
          <w:rFonts w:ascii="Arial" w:hAnsi="Arial"/>
          <w:szCs w:val="24"/>
          <w:lang w:val="en-US"/>
        </w:rPr>
      </w:pPr>
      <w:r w:rsidRPr="00105319">
        <w:rPr>
          <w:rFonts w:ascii="Arial" w:hAnsi="Arial"/>
          <w:szCs w:val="24"/>
          <w:lang w:val="id-ID"/>
        </w:rPr>
        <w:t>Pembinaan ketentraman dan ketertiban, pelaksanaan upaya perlindungan masyarakat, mobilitas kependudukan, dan penataan dan pengelolaan wilayah.</w:t>
      </w:r>
    </w:p>
    <w:p w:rsidR="00105319" w:rsidRPr="00105319" w:rsidRDefault="00105319" w:rsidP="00992813">
      <w:pPr>
        <w:pStyle w:val="ListParagraph"/>
        <w:widowControl/>
        <w:numPr>
          <w:ilvl w:val="0"/>
          <w:numId w:val="26"/>
        </w:numPr>
        <w:autoSpaceDE/>
        <w:autoSpaceDN/>
        <w:spacing w:line="480" w:lineRule="auto"/>
        <w:ind w:left="1701" w:hanging="567"/>
        <w:jc w:val="both"/>
        <w:rPr>
          <w:rFonts w:ascii="Arial" w:hAnsi="Arial"/>
          <w:szCs w:val="24"/>
        </w:rPr>
      </w:pPr>
      <w:r w:rsidRPr="00105319">
        <w:rPr>
          <w:rFonts w:ascii="Arial" w:hAnsi="Arial"/>
          <w:szCs w:val="24"/>
          <w:lang w:val="id-ID"/>
        </w:rPr>
        <w:t>Mengawasi pelaksanaan pembanguanan di wilayahnya.</w:t>
      </w:r>
    </w:p>
    <w:p w:rsidR="00105319" w:rsidRPr="00105319" w:rsidRDefault="00105319" w:rsidP="00992813">
      <w:pPr>
        <w:pStyle w:val="ListParagraph"/>
        <w:widowControl/>
        <w:numPr>
          <w:ilvl w:val="0"/>
          <w:numId w:val="26"/>
        </w:numPr>
        <w:autoSpaceDE/>
        <w:autoSpaceDN/>
        <w:spacing w:line="480" w:lineRule="auto"/>
        <w:ind w:left="1701" w:hanging="567"/>
        <w:jc w:val="both"/>
        <w:rPr>
          <w:rFonts w:ascii="Arial" w:hAnsi="Arial"/>
          <w:szCs w:val="24"/>
        </w:rPr>
      </w:pPr>
      <w:r w:rsidRPr="00105319">
        <w:rPr>
          <w:rFonts w:ascii="Arial" w:hAnsi="Arial"/>
          <w:szCs w:val="24"/>
          <w:lang w:val="id-ID"/>
        </w:rPr>
        <w:lastRenderedPageBreak/>
        <w:t>Melaksanakan pembinaan kemasyarakatan dalam meningkatkan kemampuan dan kesadaran masyarakat dalam menjaga lingkungan.</w:t>
      </w:r>
    </w:p>
    <w:p w:rsidR="00105319" w:rsidRPr="00105319" w:rsidRDefault="00105319" w:rsidP="00992813">
      <w:pPr>
        <w:pStyle w:val="ListParagraph"/>
        <w:widowControl/>
        <w:numPr>
          <w:ilvl w:val="0"/>
          <w:numId w:val="26"/>
        </w:numPr>
        <w:autoSpaceDE/>
        <w:autoSpaceDN/>
        <w:spacing w:line="480" w:lineRule="auto"/>
        <w:ind w:left="1701" w:hanging="567"/>
        <w:jc w:val="both"/>
        <w:rPr>
          <w:rFonts w:ascii="Arial" w:hAnsi="Arial"/>
          <w:szCs w:val="24"/>
          <w:lang w:val="id-ID"/>
        </w:rPr>
      </w:pPr>
      <w:r w:rsidRPr="00105319">
        <w:rPr>
          <w:rFonts w:ascii="Arial" w:hAnsi="Arial"/>
          <w:szCs w:val="24"/>
          <w:lang w:val="id-ID"/>
        </w:rPr>
        <w:t>Melakukan upaya-upaya pemberdayaan masyarakat dalam menunjang kelancaran penyelenggaraan pemerintahan dalam pembangunan.</w:t>
      </w:r>
    </w:p>
    <w:p w:rsidR="00105319" w:rsidRDefault="00105319" w:rsidP="00992813">
      <w:pPr>
        <w:pStyle w:val="Heading2"/>
        <w:widowControl/>
        <w:numPr>
          <w:ilvl w:val="3"/>
          <w:numId w:val="15"/>
        </w:numPr>
        <w:autoSpaceDE/>
        <w:autoSpaceDN/>
        <w:spacing w:line="480" w:lineRule="auto"/>
        <w:ind w:left="567" w:hanging="567"/>
        <w:jc w:val="both"/>
      </w:pPr>
      <w:bookmarkStart w:id="54" w:name="_Toc178289669"/>
      <w:bookmarkStart w:id="55" w:name="_Toc178294628"/>
      <w:r>
        <w:t xml:space="preserve">Sarana dan Prasarana Desa </w:t>
      </w:r>
      <w:r>
        <w:rPr>
          <w:lang w:val="id-ID"/>
        </w:rPr>
        <w:t>Makeruh</w:t>
      </w:r>
      <w:r>
        <w:t xml:space="preserve"> Kecamatan Rupat Kabupaten Bengkalis</w:t>
      </w:r>
      <w:r>
        <w:rPr>
          <w:lang w:val="id-ID"/>
        </w:rPr>
        <w:t>.</w:t>
      </w:r>
      <w:bookmarkEnd w:id="54"/>
      <w:bookmarkEnd w:id="55"/>
    </w:p>
    <w:p w:rsidR="00105319" w:rsidRPr="00105319" w:rsidRDefault="00105319" w:rsidP="00105319">
      <w:pPr>
        <w:pStyle w:val="ListParagraph"/>
        <w:spacing w:line="480" w:lineRule="auto"/>
        <w:ind w:left="0" w:firstLine="567"/>
        <w:jc w:val="both"/>
        <w:rPr>
          <w:rFonts w:ascii="Arial" w:hAnsi="Arial" w:cs="Arial"/>
          <w:lang w:val="id-ID"/>
        </w:rPr>
      </w:pPr>
      <w:r w:rsidRPr="00105319">
        <w:rPr>
          <w:rFonts w:ascii="Arial" w:hAnsi="Arial" w:cs="Arial"/>
        </w:rPr>
        <w:t>Dalam melaksanakan berbagai kegiatan kehidupan masyarakat, ketersediaan sarana dan prasarana yang dibutuhkan kehidupan akan dapat memberikan bantuan di</w:t>
      </w:r>
      <w:r w:rsidRPr="00105319">
        <w:rPr>
          <w:rFonts w:ascii="Arial" w:hAnsi="Arial" w:cs="Arial"/>
          <w:lang w:val="id-ID"/>
        </w:rPr>
        <w:t xml:space="preserve"> </w:t>
      </w:r>
      <w:r w:rsidRPr="00105319">
        <w:rPr>
          <w:rFonts w:ascii="Arial" w:hAnsi="Arial" w:cs="Arial"/>
        </w:rPr>
        <w:t>dalam meningkatkan taraf hidup masyarakat, sarana yang akan dapat memberikan kemudahan bagi masyarakat untuk berusaha</w:t>
      </w:r>
      <w:r w:rsidRPr="00105319">
        <w:rPr>
          <w:rFonts w:ascii="Arial" w:hAnsi="Arial" w:cs="Arial"/>
          <w:lang w:val="id-ID"/>
        </w:rPr>
        <w:t>, Karena dengan ketersediaan sarana dan prasarana dapat mempengaruhi masyarakat dalam berpartisipasi.</w:t>
      </w:r>
    </w:p>
    <w:p w:rsidR="00105319" w:rsidRPr="00105319" w:rsidRDefault="00105319" w:rsidP="00105319">
      <w:pPr>
        <w:pStyle w:val="ListParagraph"/>
        <w:spacing w:line="480" w:lineRule="auto"/>
        <w:ind w:left="0" w:firstLine="567"/>
        <w:jc w:val="both"/>
        <w:rPr>
          <w:rFonts w:ascii="Arial" w:hAnsi="Arial" w:cs="Arial"/>
          <w:lang w:val="id-ID"/>
        </w:rPr>
      </w:pPr>
      <w:r w:rsidRPr="00105319">
        <w:rPr>
          <w:rFonts w:ascii="Arial" w:hAnsi="Arial" w:cs="Arial"/>
          <w:lang w:val="id-ID"/>
        </w:rPr>
        <w:t>Selanjutnya untuk mengetahui sarana dan prasarana yang terdapat pada Desa Makeruh dapat di lihat tabel di bawah ini:</w:t>
      </w:r>
    </w:p>
    <w:p w:rsidR="006D3B4A" w:rsidRPr="00105319" w:rsidRDefault="006D3B4A" w:rsidP="00105319">
      <w:pPr>
        <w:tabs>
          <w:tab w:val="left" w:pos="2411"/>
          <w:tab w:val="center" w:pos="3969"/>
        </w:tabs>
        <w:spacing w:line="480" w:lineRule="auto"/>
        <w:jc w:val="left"/>
        <w:rPr>
          <w:rFonts w:ascii="Arial" w:eastAsia="Times New Roman" w:hAnsi="Arial" w:cs="Arial"/>
          <w:szCs w:val="26"/>
          <w:lang w:val="id-ID"/>
        </w:rPr>
      </w:pPr>
    </w:p>
    <w:p w:rsidR="00105319" w:rsidRDefault="00105319">
      <w:pPr>
        <w:tabs>
          <w:tab w:val="left" w:pos="2411"/>
          <w:tab w:val="center" w:pos="3969"/>
        </w:tabs>
        <w:spacing w:line="480" w:lineRule="auto"/>
        <w:jc w:val="left"/>
        <w:rPr>
          <w:rFonts w:ascii="Arial" w:eastAsia="Times New Roman" w:hAnsi="Arial" w:cs="Arial"/>
          <w:szCs w:val="26"/>
          <w:lang w:val="id-ID"/>
        </w:rPr>
      </w:pPr>
    </w:p>
    <w:p w:rsidR="00105319" w:rsidRPr="00105319" w:rsidRDefault="00105319" w:rsidP="00105319">
      <w:pPr>
        <w:rPr>
          <w:rFonts w:ascii="Arial" w:eastAsia="Times New Roman" w:hAnsi="Arial" w:cs="Arial"/>
          <w:szCs w:val="26"/>
          <w:lang w:val="id-ID"/>
        </w:rPr>
      </w:pPr>
    </w:p>
    <w:p w:rsidR="00105319" w:rsidRPr="00105319" w:rsidRDefault="00105319" w:rsidP="00105319">
      <w:pPr>
        <w:rPr>
          <w:rFonts w:ascii="Arial" w:eastAsia="Times New Roman" w:hAnsi="Arial" w:cs="Arial"/>
          <w:szCs w:val="26"/>
          <w:lang w:val="id-ID"/>
        </w:rPr>
      </w:pPr>
    </w:p>
    <w:p w:rsidR="00105319" w:rsidRPr="00105319" w:rsidRDefault="00105319" w:rsidP="00105319">
      <w:pPr>
        <w:rPr>
          <w:rFonts w:ascii="Arial" w:eastAsia="Times New Roman" w:hAnsi="Arial" w:cs="Arial"/>
          <w:szCs w:val="26"/>
          <w:lang w:val="id-ID"/>
        </w:rPr>
      </w:pPr>
    </w:p>
    <w:p w:rsidR="00105319" w:rsidRPr="00105319" w:rsidRDefault="00105319" w:rsidP="00105319">
      <w:pPr>
        <w:rPr>
          <w:rFonts w:ascii="Arial" w:eastAsia="Times New Roman" w:hAnsi="Arial" w:cs="Arial"/>
          <w:szCs w:val="26"/>
          <w:lang w:val="id-ID"/>
        </w:rPr>
      </w:pPr>
    </w:p>
    <w:p w:rsidR="00105319" w:rsidRPr="00105319" w:rsidRDefault="00105319" w:rsidP="00105319">
      <w:pPr>
        <w:rPr>
          <w:rFonts w:ascii="Arial" w:eastAsia="Times New Roman" w:hAnsi="Arial" w:cs="Arial"/>
          <w:szCs w:val="26"/>
          <w:lang w:val="id-ID"/>
        </w:rPr>
      </w:pPr>
    </w:p>
    <w:p w:rsidR="00105319" w:rsidRDefault="00105319" w:rsidP="00105319">
      <w:pPr>
        <w:rPr>
          <w:rFonts w:ascii="Arial" w:eastAsia="Times New Roman" w:hAnsi="Arial" w:cs="Arial"/>
          <w:szCs w:val="26"/>
          <w:lang w:val="id-ID"/>
        </w:rPr>
      </w:pPr>
    </w:p>
    <w:p w:rsidR="00105319" w:rsidRDefault="00105319" w:rsidP="00105319">
      <w:pPr>
        <w:tabs>
          <w:tab w:val="left" w:pos="3483"/>
        </w:tabs>
        <w:rPr>
          <w:rFonts w:ascii="Arial" w:eastAsia="Times New Roman" w:hAnsi="Arial" w:cs="Arial"/>
          <w:szCs w:val="26"/>
          <w:lang w:val="en-US"/>
        </w:rPr>
      </w:pPr>
    </w:p>
    <w:p w:rsidR="00105319" w:rsidRDefault="00105319" w:rsidP="00105319">
      <w:pPr>
        <w:tabs>
          <w:tab w:val="left" w:pos="3483"/>
        </w:tabs>
        <w:rPr>
          <w:rFonts w:ascii="Arial" w:eastAsia="Times New Roman" w:hAnsi="Arial" w:cs="Arial"/>
          <w:szCs w:val="26"/>
          <w:lang w:val="en-US"/>
        </w:rPr>
      </w:pPr>
    </w:p>
    <w:p w:rsidR="00105319" w:rsidRDefault="00105319" w:rsidP="00105319">
      <w:pPr>
        <w:tabs>
          <w:tab w:val="left" w:pos="3483"/>
        </w:tabs>
        <w:rPr>
          <w:rFonts w:ascii="Arial" w:eastAsia="Times New Roman" w:hAnsi="Arial" w:cs="Arial"/>
          <w:szCs w:val="26"/>
          <w:lang w:val="en-US"/>
        </w:rPr>
      </w:pPr>
    </w:p>
    <w:p w:rsidR="00105319" w:rsidRDefault="00105319" w:rsidP="00105319">
      <w:pPr>
        <w:rPr>
          <w:rFonts w:ascii="Arial" w:hAnsi="Arial"/>
          <w:b/>
          <w:lang w:val="id-ID"/>
        </w:rPr>
      </w:pPr>
      <w:r>
        <w:rPr>
          <w:rFonts w:ascii="Arial" w:hAnsi="Arial"/>
          <w:b/>
        </w:rPr>
        <w:lastRenderedPageBreak/>
        <w:t xml:space="preserve">Tabel IV. </w:t>
      </w:r>
      <w:r>
        <w:rPr>
          <w:rFonts w:ascii="Arial" w:hAnsi="Arial"/>
          <w:b/>
          <w:lang w:val="id-ID"/>
        </w:rPr>
        <w:t>6</w:t>
      </w:r>
    </w:p>
    <w:p w:rsidR="00105319" w:rsidRDefault="00105319" w:rsidP="00105319">
      <w:pPr>
        <w:rPr>
          <w:rFonts w:ascii="Arial" w:hAnsi="Arial"/>
          <w:b/>
          <w:lang w:val="en-US"/>
        </w:rPr>
      </w:pPr>
      <w:r>
        <w:rPr>
          <w:rFonts w:ascii="Arial" w:hAnsi="Arial"/>
          <w:b/>
        </w:rPr>
        <w:t xml:space="preserve">Jumlah Sarana dan Prasarana Kemasyarakatan </w:t>
      </w:r>
      <w:r>
        <w:rPr>
          <w:rFonts w:ascii="Arial" w:hAnsi="Arial"/>
          <w:b/>
          <w:lang w:val="id-ID"/>
        </w:rPr>
        <w:t>p</w:t>
      </w:r>
      <w:r>
        <w:rPr>
          <w:rFonts w:ascii="Arial" w:hAnsi="Arial"/>
          <w:b/>
        </w:rPr>
        <w:t xml:space="preserve">ada Desa </w:t>
      </w:r>
      <w:r>
        <w:rPr>
          <w:rFonts w:ascii="Arial" w:hAnsi="Arial"/>
          <w:b/>
          <w:lang w:val="id-ID"/>
        </w:rPr>
        <w:t>Makeruh</w:t>
      </w:r>
      <w:r>
        <w:rPr>
          <w:rFonts w:ascii="Arial" w:hAnsi="Arial"/>
          <w:b/>
        </w:rPr>
        <w:t xml:space="preserve"> Kecamatan Rupat Kabupaten Bengkalis</w:t>
      </w:r>
    </w:p>
    <w:tbl>
      <w:tblPr>
        <w:tblStyle w:val="TableGrid"/>
        <w:tblW w:w="7935" w:type="dxa"/>
        <w:tblInd w:w="108" w:type="dxa"/>
        <w:tblLayout w:type="fixed"/>
        <w:tblLook w:val="04A0" w:firstRow="1" w:lastRow="0" w:firstColumn="1" w:lastColumn="0" w:noHBand="0" w:noVBand="1"/>
      </w:tblPr>
      <w:tblGrid>
        <w:gridCol w:w="567"/>
        <w:gridCol w:w="4536"/>
        <w:gridCol w:w="1276"/>
        <w:gridCol w:w="1556"/>
      </w:tblGrid>
      <w:tr w:rsidR="00105319" w:rsidTr="00BF4530">
        <w:trPr>
          <w:trHeight w:val="58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5319" w:rsidRPr="002C26E9" w:rsidRDefault="00105319">
            <w:pPr>
              <w:pStyle w:val="NoSpacing"/>
              <w:rPr>
                <w:rFonts w:ascii="Arial" w:hAnsi="Arial" w:cs="Arial"/>
              </w:rPr>
            </w:pPr>
            <w:r w:rsidRPr="002C26E9">
              <w:rPr>
                <w:rFonts w:ascii="Arial" w:hAnsi="Arial" w:cs="Arial"/>
              </w:rPr>
              <w:t>No</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5319" w:rsidRPr="002C26E9" w:rsidRDefault="00105319">
            <w:pPr>
              <w:pStyle w:val="NoSpacing"/>
              <w:rPr>
                <w:rFonts w:ascii="Arial" w:hAnsi="Arial" w:cs="Arial"/>
              </w:rPr>
            </w:pPr>
            <w:r w:rsidRPr="002C26E9">
              <w:rPr>
                <w:rFonts w:ascii="Arial" w:hAnsi="Arial" w:cs="Arial"/>
              </w:rPr>
              <w:t>Sarana dan Prasarana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5319" w:rsidRPr="002C26E9" w:rsidRDefault="00105319">
            <w:pPr>
              <w:pStyle w:val="NoSpacing"/>
              <w:rPr>
                <w:rFonts w:ascii="Arial" w:hAnsi="Arial" w:cs="Arial"/>
                <w:lang w:val="id-ID"/>
              </w:rPr>
            </w:pPr>
            <w:r w:rsidRPr="002C26E9">
              <w:rPr>
                <w:rFonts w:ascii="Arial" w:hAnsi="Arial" w:cs="Arial"/>
                <w:lang w:val="id-ID"/>
              </w:rPr>
              <w:t>Unit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5319" w:rsidRPr="002C26E9" w:rsidRDefault="002C26E9">
            <w:pPr>
              <w:pStyle w:val="NoSpacing"/>
              <w:rPr>
                <w:rFonts w:ascii="Arial" w:hAnsi="Arial" w:cs="Arial"/>
                <w:lang w:val="en-US"/>
              </w:rPr>
            </w:pPr>
            <w:r w:rsidRPr="002C26E9">
              <w:rPr>
                <w:rFonts w:ascii="Arial" w:hAnsi="Arial" w:cs="Arial"/>
                <w:lang w:val="id-ID"/>
              </w:rPr>
              <w:t>K</w:t>
            </w:r>
            <w:r w:rsidRPr="002C26E9">
              <w:rPr>
                <w:rFonts w:ascii="Arial" w:hAnsi="Arial" w:cs="Arial"/>
                <w:lang w:val="en-US"/>
              </w:rPr>
              <w:t>ondisi</w:t>
            </w:r>
          </w:p>
        </w:tc>
      </w:tr>
      <w:tr w:rsidR="00105319" w:rsidTr="00BF4530">
        <w:trPr>
          <w:trHeight w:val="131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5319" w:rsidRPr="002C26E9" w:rsidRDefault="00105319">
            <w:pPr>
              <w:pStyle w:val="NoSpacing"/>
              <w:rPr>
                <w:rFonts w:ascii="Arial" w:hAnsi="Arial" w:cs="Arial"/>
                <w:b w:val="0"/>
                <w:lang w:val="id-ID"/>
              </w:rPr>
            </w:pPr>
            <w:r w:rsidRPr="002C26E9">
              <w:rPr>
                <w:rFonts w:ascii="Arial" w:hAnsi="Arial" w:cs="Arial"/>
                <w:b w:val="0"/>
                <w:lang w:val="id-ID"/>
              </w:rPr>
              <w:t>1</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5319" w:rsidRPr="002C26E9" w:rsidRDefault="005D7FBE" w:rsidP="005D7FBE">
            <w:pPr>
              <w:pStyle w:val="NoSpacing"/>
              <w:ind w:hanging="1384"/>
              <w:rPr>
                <w:rFonts w:ascii="Arial" w:hAnsi="Arial" w:cs="Arial"/>
                <w:b w:val="0"/>
                <w:lang w:val="id-ID"/>
              </w:rPr>
            </w:pPr>
            <w:r w:rsidRPr="002C26E9">
              <w:rPr>
                <w:rFonts w:ascii="Arial" w:hAnsi="Arial" w:cs="Arial"/>
                <w:b w:val="0"/>
                <w:lang w:val="en-US"/>
              </w:rPr>
              <w:t xml:space="preserve">     </w:t>
            </w:r>
            <w:r w:rsidR="00105319" w:rsidRPr="002C26E9">
              <w:rPr>
                <w:rFonts w:ascii="Arial" w:hAnsi="Arial" w:cs="Arial"/>
                <w:b w:val="0"/>
                <w:lang w:val="id-ID"/>
              </w:rPr>
              <w:t>Bidang Transportasi Darat</w:t>
            </w:r>
          </w:p>
          <w:p w:rsidR="00105319" w:rsidRPr="002C26E9" w:rsidRDefault="00105319" w:rsidP="00992813">
            <w:pPr>
              <w:pStyle w:val="NoSpacing"/>
              <w:widowControl/>
              <w:numPr>
                <w:ilvl w:val="0"/>
                <w:numId w:val="27"/>
              </w:numPr>
              <w:autoSpaceDE/>
              <w:autoSpaceDN/>
              <w:jc w:val="both"/>
              <w:rPr>
                <w:rFonts w:ascii="Arial" w:hAnsi="Arial" w:cs="Arial"/>
                <w:b w:val="0"/>
                <w:lang w:val="id-ID"/>
              </w:rPr>
            </w:pPr>
            <w:r w:rsidRPr="002C26E9">
              <w:rPr>
                <w:rFonts w:ascii="Arial" w:hAnsi="Arial" w:cs="Arial"/>
                <w:b w:val="0"/>
                <w:lang w:val="id-ID"/>
              </w:rPr>
              <w:t>Jalan aspal</w:t>
            </w:r>
          </w:p>
          <w:p w:rsidR="00105319" w:rsidRPr="002C26E9" w:rsidRDefault="00105319" w:rsidP="00992813">
            <w:pPr>
              <w:pStyle w:val="NoSpacing"/>
              <w:widowControl/>
              <w:numPr>
                <w:ilvl w:val="0"/>
                <w:numId w:val="27"/>
              </w:numPr>
              <w:autoSpaceDE/>
              <w:autoSpaceDN/>
              <w:jc w:val="both"/>
              <w:rPr>
                <w:rFonts w:ascii="Arial" w:hAnsi="Arial" w:cs="Arial"/>
                <w:b w:val="0"/>
                <w:lang w:val="id-ID"/>
              </w:rPr>
            </w:pPr>
            <w:r w:rsidRPr="002C26E9">
              <w:rPr>
                <w:rFonts w:ascii="Arial" w:hAnsi="Arial" w:cs="Arial"/>
                <w:b w:val="0"/>
                <w:lang w:val="id-ID"/>
              </w:rPr>
              <w:t>Jalan tanah</w:t>
            </w:r>
          </w:p>
          <w:p w:rsidR="00105319" w:rsidRPr="002C26E9" w:rsidRDefault="00105319" w:rsidP="00992813">
            <w:pPr>
              <w:pStyle w:val="NoSpacing"/>
              <w:widowControl/>
              <w:numPr>
                <w:ilvl w:val="0"/>
                <w:numId w:val="27"/>
              </w:numPr>
              <w:autoSpaceDE/>
              <w:autoSpaceDN/>
              <w:jc w:val="both"/>
              <w:rPr>
                <w:rFonts w:ascii="Arial" w:hAnsi="Arial" w:cs="Arial"/>
                <w:b w:val="0"/>
                <w:lang w:val="id-ID"/>
              </w:rPr>
            </w:pPr>
            <w:r w:rsidRPr="002C26E9">
              <w:rPr>
                <w:rFonts w:ascii="Arial" w:hAnsi="Arial" w:cs="Arial"/>
                <w:b w:val="0"/>
                <w:lang w:val="id-ID"/>
              </w:rPr>
              <w:t>Jembatan beton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05319" w:rsidRPr="00A9564A" w:rsidRDefault="00105319">
            <w:pPr>
              <w:pStyle w:val="NoSpacing"/>
              <w:rPr>
                <w:rFonts w:ascii="Arial" w:hAnsi="Arial" w:cs="Arial"/>
                <w:b w:val="0"/>
                <w:lang w:val="id-ID"/>
              </w:rPr>
            </w:pPr>
          </w:p>
          <w:p w:rsidR="00105319" w:rsidRPr="00A9564A" w:rsidRDefault="00105319">
            <w:pPr>
              <w:pStyle w:val="NoSpacing"/>
              <w:rPr>
                <w:rFonts w:ascii="Arial" w:hAnsi="Arial" w:cs="Arial"/>
                <w:b w:val="0"/>
                <w:lang w:val="id-ID"/>
              </w:rPr>
            </w:pPr>
            <w:r w:rsidRPr="00A9564A">
              <w:rPr>
                <w:rFonts w:ascii="Arial" w:hAnsi="Arial" w:cs="Arial"/>
                <w:b w:val="0"/>
                <w:lang w:val="id-ID"/>
              </w:rPr>
              <w:t xml:space="preserve">6 </w:t>
            </w:r>
          </w:p>
          <w:p w:rsidR="00105319" w:rsidRPr="00A9564A" w:rsidRDefault="00105319">
            <w:pPr>
              <w:pStyle w:val="NoSpacing"/>
              <w:rPr>
                <w:rFonts w:ascii="Arial" w:hAnsi="Arial" w:cs="Arial"/>
                <w:b w:val="0"/>
                <w:lang w:val="id-ID"/>
              </w:rPr>
            </w:pPr>
            <w:r w:rsidRPr="00A9564A">
              <w:rPr>
                <w:rFonts w:ascii="Arial" w:hAnsi="Arial" w:cs="Arial"/>
                <w:b w:val="0"/>
                <w:lang w:val="id-ID"/>
              </w:rPr>
              <w:t xml:space="preserve">5 </w:t>
            </w:r>
          </w:p>
          <w:p w:rsidR="00105319" w:rsidRPr="00A9564A" w:rsidRDefault="00105319">
            <w:pPr>
              <w:pStyle w:val="NoSpacing"/>
              <w:rPr>
                <w:rFonts w:ascii="Arial" w:hAnsi="Arial" w:cs="Arial"/>
                <w:b w:val="0"/>
                <w:lang w:val="id-ID"/>
              </w:rPr>
            </w:pPr>
            <w:r w:rsidRPr="00A9564A">
              <w:rPr>
                <w:rFonts w:ascii="Arial" w:hAnsi="Arial" w:cs="Arial"/>
                <w:b w:val="0"/>
                <w:lang w:val="id-ID"/>
              </w:rPr>
              <w:t>14</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5319" w:rsidRPr="00A9564A" w:rsidRDefault="00105319">
            <w:pPr>
              <w:pStyle w:val="NoSpacing"/>
              <w:rPr>
                <w:rFonts w:ascii="Arial" w:hAnsi="Arial" w:cs="Arial"/>
                <w:b w:val="0"/>
                <w:lang w:val="id-ID"/>
              </w:rPr>
            </w:pPr>
          </w:p>
          <w:p w:rsidR="00105319" w:rsidRPr="00A9564A" w:rsidRDefault="00105319">
            <w:pPr>
              <w:pStyle w:val="NoSpacing"/>
              <w:rPr>
                <w:rFonts w:ascii="Arial" w:hAnsi="Arial" w:cs="Arial"/>
                <w:b w:val="0"/>
                <w:lang w:val="id-ID"/>
              </w:rPr>
            </w:pPr>
            <w:r w:rsidRPr="00A9564A">
              <w:rPr>
                <w:rFonts w:ascii="Arial" w:hAnsi="Arial" w:cs="Arial"/>
                <w:b w:val="0"/>
                <w:lang w:val="id-ID"/>
              </w:rPr>
              <w:t>2 rusak</w:t>
            </w:r>
          </w:p>
          <w:p w:rsidR="00105319" w:rsidRPr="00A9564A" w:rsidRDefault="00105319">
            <w:pPr>
              <w:pStyle w:val="NoSpacing"/>
              <w:rPr>
                <w:rFonts w:ascii="Arial" w:hAnsi="Arial" w:cs="Arial"/>
                <w:b w:val="0"/>
                <w:lang w:val="id-ID"/>
              </w:rPr>
            </w:pPr>
            <w:r w:rsidRPr="00A9564A">
              <w:rPr>
                <w:rFonts w:ascii="Arial" w:hAnsi="Arial" w:cs="Arial"/>
                <w:b w:val="0"/>
                <w:lang w:val="id-ID"/>
              </w:rPr>
              <w:t>1 rusak</w:t>
            </w:r>
          </w:p>
          <w:p w:rsidR="00105319" w:rsidRPr="00A9564A" w:rsidRDefault="00105319">
            <w:pPr>
              <w:pStyle w:val="NoSpacing"/>
              <w:rPr>
                <w:rFonts w:ascii="Arial" w:hAnsi="Arial" w:cs="Arial"/>
                <w:b w:val="0"/>
                <w:lang w:val="id-ID"/>
              </w:rPr>
            </w:pPr>
            <w:r w:rsidRPr="00A9564A">
              <w:rPr>
                <w:rFonts w:ascii="Arial" w:hAnsi="Arial" w:cs="Arial"/>
                <w:b w:val="0"/>
                <w:lang w:val="id-ID"/>
              </w:rPr>
              <w:t>4 rusak</w:t>
            </w:r>
          </w:p>
        </w:tc>
      </w:tr>
      <w:tr w:rsidR="00105319" w:rsidTr="00BF4530">
        <w:trPr>
          <w:trHeight w:val="142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5319" w:rsidRPr="002C26E9" w:rsidRDefault="00105319">
            <w:pPr>
              <w:pStyle w:val="NoSpacing"/>
              <w:rPr>
                <w:rFonts w:ascii="Arial" w:hAnsi="Arial" w:cs="Arial"/>
                <w:b w:val="0"/>
                <w:lang w:val="id-ID"/>
              </w:rPr>
            </w:pPr>
            <w:r w:rsidRPr="002C26E9">
              <w:rPr>
                <w:rFonts w:ascii="Arial" w:hAnsi="Arial" w:cs="Arial"/>
                <w:b w:val="0"/>
                <w:lang w:val="id-ID"/>
              </w:rPr>
              <w:t>2</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5319" w:rsidRPr="002C26E9" w:rsidRDefault="005D7FBE" w:rsidP="005D7FBE">
            <w:pPr>
              <w:pStyle w:val="NoSpacing"/>
              <w:ind w:hanging="2093"/>
              <w:rPr>
                <w:rFonts w:ascii="Arial" w:hAnsi="Arial" w:cs="Arial"/>
                <w:b w:val="0"/>
              </w:rPr>
            </w:pPr>
            <w:r w:rsidRPr="002C26E9">
              <w:rPr>
                <w:rFonts w:ascii="Arial" w:hAnsi="Arial" w:cs="Arial"/>
                <w:b w:val="0"/>
              </w:rPr>
              <w:t xml:space="preserve">   </w:t>
            </w:r>
            <w:r w:rsidR="00105319" w:rsidRPr="002C26E9">
              <w:rPr>
                <w:rFonts w:ascii="Arial" w:hAnsi="Arial" w:cs="Arial"/>
                <w:b w:val="0"/>
              </w:rPr>
              <w:t>Bidang Pendidikan</w:t>
            </w:r>
          </w:p>
          <w:p w:rsidR="00105319" w:rsidRPr="002C26E9" w:rsidRDefault="00105319" w:rsidP="00992813">
            <w:pPr>
              <w:pStyle w:val="NoSpacing"/>
              <w:widowControl/>
              <w:numPr>
                <w:ilvl w:val="0"/>
                <w:numId w:val="28"/>
              </w:numPr>
              <w:autoSpaceDE/>
              <w:autoSpaceDN/>
              <w:jc w:val="both"/>
              <w:rPr>
                <w:rFonts w:ascii="Arial" w:hAnsi="Arial" w:cs="Arial"/>
                <w:b w:val="0"/>
              </w:rPr>
            </w:pPr>
            <w:r w:rsidRPr="002C26E9">
              <w:rPr>
                <w:rFonts w:ascii="Arial" w:hAnsi="Arial" w:cs="Arial"/>
                <w:b w:val="0"/>
              </w:rPr>
              <w:t>PAUD</w:t>
            </w:r>
          </w:p>
          <w:p w:rsidR="00105319" w:rsidRPr="002C26E9" w:rsidRDefault="00105319" w:rsidP="00992813">
            <w:pPr>
              <w:pStyle w:val="NoSpacing"/>
              <w:widowControl/>
              <w:numPr>
                <w:ilvl w:val="0"/>
                <w:numId w:val="28"/>
              </w:numPr>
              <w:autoSpaceDE/>
              <w:autoSpaceDN/>
              <w:jc w:val="both"/>
              <w:rPr>
                <w:rFonts w:ascii="Arial" w:hAnsi="Arial" w:cs="Arial"/>
                <w:b w:val="0"/>
              </w:rPr>
            </w:pPr>
            <w:r w:rsidRPr="002C26E9">
              <w:rPr>
                <w:rFonts w:ascii="Arial" w:hAnsi="Arial" w:cs="Arial"/>
                <w:b w:val="0"/>
              </w:rPr>
              <w:t>TK</w:t>
            </w:r>
          </w:p>
          <w:p w:rsidR="00105319" w:rsidRPr="002C26E9" w:rsidRDefault="00105319" w:rsidP="00992813">
            <w:pPr>
              <w:pStyle w:val="NoSpacing"/>
              <w:widowControl/>
              <w:numPr>
                <w:ilvl w:val="0"/>
                <w:numId w:val="28"/>
              </w:numPr>
              <w:autoSpaceDE/>
              <w:autoSpaceDN/>
              <w:jc w:val="both"/>
              <w:rPr>
                <w:rFonts w:ascii="Arial" w:hAnsi="Arial" w:cs="Arial"/>
                <w:b w:val="0"/>
              </w:rPr>
            </w:pPr>
            <w:r w:rsidRPr="002C26E9">
              <w:rPr>
                <w:rFonts w:ascii="Arial" w:hAnsi="Arial" w:cs="Arial"/>
                <w:b w:val="0"/>
              </w:rPr>
              <w:t>SD</w:t>
            </w:r>
          </w:p>
          <w:p w:rsidR="00105319" w:rsidRPr="002C26E9" w:rsidRDefault="00105319" w:rsidP="00992813">
            <w:pPr>
              <w:pStyle w:val="NoSpacing"/>
              <w:widowControl/>
              <w:numPr>
                <w:ilvl w:val="0"/>
                <w:numId w:val="28"/>
              </w:numPr>
              <w:autoSpaceDE/>
              <w:autoSpaceDN/>
              <w:jc w:val="both"/>
              <w:rPr>
                <w:rFonts w:ascii="Arial" w:hAnsi="Arial" w:cs="Arial"/>
                <w:b w:val="0"/>
                <w:lang w:val="id-ID"/>
              </w:rPr>
            </w:pPr>
            <w:r w:rsidRPr="002C26E9">
              <w:rPr>
                <w:rFonts w:ascii="Arial" w:hAnsi="Arial" w:cs="Arial"/>
                <w:b w:val="0"/>
                <w:lang w:val="id-ID"/>
              </w:rPr>
              <w:t>SMP/Sederajat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5319" w:rsidRPr="00A9564A" w:rsidRDefault="00105319">
            <w:pPr>
              <w:pStyle w:val="NoSpacing"/>
              <w:rPr>
                <w:rFonts w:ascii="Arial" w:hAnsi="Arial" w:cs="Arial"/>
                <w:b w:val="0"/>
              </w:rPr>
            </w:pPr>
          </w:p>
          <w:p w:rsidR="00105319" w:rsidRPr="00A9564A" w:rsidRDefault="00105319">
            <w:pPr>
              <w:pStyle w:val="NoSpacing"/>
              <w:rPr>
                <w:rFonts w:ascii="Arial" w:hAnsi="Arial" w:cs="Arial"/>
                <w:b w:val="0"/>
                <w:lang w:val="id-ID"/>
              </w:rPr>
            </w:pPr>
            <w:r w:rsidRPr="00A9564A">
              <w:rPr>
                <w:rFonts w:ascii="Arial" w:hAnsi="Arial" w:cs="Arial"/>
                <w:b w:val="0"/>
              </w:rPr>
              <w:t>1</w:t>
            </w:r>
          </w:p>
          <w:p w:rsidR="00105319" w:rsidRPr="00A9564A" w:rsidRDefault="00105319">
            <w:pPr>
              <w:pStyle w:val="NoSpacing"/>
              <w:rPr>
                <w:rFonts w:ascii="Arial" w:hAnsi="Arial" w:cs="Arial"/>
                <w:b w:val="0"/>
                <w:lang w:val="id-ID"/>
              </w:rPr>
            </w:pPr>
            <w:r w:rsidRPr="00A9564A">
              <w:rPr>
                <w:rFonts w:ascii="Arial" w:hAnsi="Arial" w:cs="Arial"/>
                <w:b w:val="0"/>
              </w:rPr>
              <w:t xml:space="preserve">1 </w:t>
            </w:r>
          </w:p>
          <w:p w:rsidR="00105319" w:rsidRPr="00A9564A" w:rsidRDefault="00105319">
            <w:pPr>
              <w:pStyle w:val="NoSpacing"/>
              <w:rPr>
                <w:rFonts w:ascii="Arial" w:hAnsi="Arial" w:cs="Arial"/>
                <w:b w:val="0"/>
                <w:lang w:val="id-ID"/>
              </w:rPr>
            </w:pPr>
            <w:r w:rsidRPr="00A9564A">
              <w:rPr>
                <w:rFonts w:ascii="Arial" w:hAnsi="Arial" w:cs="Arial"/>
                <w:b w:val="0"/>
                <w:lang w:val="id-ID"/>
              </w:rPr>
              <w:t>1</w:t>
            </w:r>
          </w:p>
          <w:p w:rsidR="00105319" w:rsidRPr="00A9564A" w:rsidRDefault="00105319">
            <w:pPr>
              <w:pStyle w:val="NoSpacing"/>
              <w:rPr>
                <w:rFonts w:ascii="Arial" w:hAnsi="Arial" w:cs="Arial"/>
                <w:b w:val="0"/>
                <w:lang w:val="id-ID"/>
              </w:rPr>
            </w:pPr>
            <w:r w:rsidRPr="00A9564A">
              <w:rPr>
                <w:rFonts w:ascii="Arial" w:hAnsi="Arial" w:cs="Arial"/>
                <w:b w:val="0"/>
                <w:lang w:val="id-ID"/>
              </w:rPr>
              <w:t xml:space="preserve">1 </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5319" w:rsidRPr="00A9564A" w:rsidRDefault="00105319">
            <w:pPr>
              <w:pStyle w:val="NoSpacing"/>
              <w:rPr>
                <w:rFonts w:ascii="Arial" w:hAnsi="Arial" w:cs="Arial"/>
                <w:b w:val="0"/>
                <w:lang w:val="id-ID"/>
              </w:rPr>
            </w:pPr>
            <w:r w:rsidRPr="00A9564A">
              <w:rPr>
                <w:rFonts w:ascii="Arial" w:hAnsi="Arial" w:cs="Arial"/>
                <w:b w:val="0"/>
                <w:lang w:val="id-ID"/>
              </w:rPr>
              <w:t>Baik</w:t>
            </w:r>
          </w:p>
        </w:tc>
      </w:tr>
      <w:tr w:rsidR="00105319" w:rsidTr="00BF4530">
        <w:trPr>
          <w:trHeight w:val="75"/>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5319" w:rsidRPr="002C26E9" w:rsidRDefault="00105319">
            <w:pPr>
              <w:pStyle w:val="NoSpacing"/>
              <w:rPr>
                <w:rFonts w:ascii="Arial" w:hAnsi="Arial" w:cs="Arial"/>
                <w:b w:val="0"/>
                <w:lang w:val="id-ID"/>
              </w:rPr>
            </w:pPr>
            <w:r w:rsidRPr="002C26E9">
              <w:rPr>
                <w:rFonts w:ascii="Arial" w:hAnsi="Arial" w:cs="Arial"/>
                <w:b w:val="0"/>
                <w:lang w:val="id-ID"/>
              </w:rPr>
              <w:t>3</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5319" w:rsidRPr="002C26E9" w:rsidRDefault="00105319" w:rsidP="005D7FBE">
            <w:pPr>
              <w:pStyle w:val="NoSpacing"/>
              <w:ind w:hanging="2376"/>
              <w:rPr>
                <w:rFonts w:ascii="Arial" w:hAnsi="Arial" w:cs="Arial"/>
                <w:b w:val="0"/>
              </w:rPr>
            </w:pPr>
            <w:r w:rsidRPr="002C26E9">
              <w:rPr>
                <w:rFonts w:ascii="Arial" w:hAnsi="Arial" w:cs="Arial"/>
                <w:b w:val="0"/>
              </w:rPr>
              <w:t>Rumah Ibadah</w:t>
            </w:r>
          </w:p>
          <w:p w:rsidR="00105319" w:rsidRPr="002C26E9" w:rsidRDefault="00105319" w:rsidP="00992813">
            <w:pPr>
              <w:pStyle w:val="NoSpacing"/>
              <w:widowControl/>
              <w:numPr>
                <w:ilvl w:val="0"/>
                <w:numId w:val="29"/>
              </w:numPr>
              <w:autoSpaceDE/>
              <w:autoSpaceDN/>
              <w:jc w:val="both"/>
              <w:rPr>
                <w:rFonts w:ascii="Arial" w:hAnsi="Arial" w:cs="Arial"/>
                <w:b w:val="0"/>
              </w:rPr>
            </w:pPr>
            <w:r w:rsidRPr="002C26E9">
              <w:rPr>
                <w:rFonts w:ascii="Arial" w:hAnsi="Arial" w:cs="Arial"/>
                <w:b w:val="0"/>
              </w:rPr>
              <w:t>Masjid</w:t>
            </w:r>
          </w:p>
          <w:p w:rsidR="00105319" w:rsidRPr="002C26E9" w:rsidRDefault="00105319" w:rsidP="00992813">
            <w:pPr>
              <w:pStyle w:val="NoSpacing"/>
              <w:widowControl/>
              <w:numPr>
                <w:ilvl w:val="0"/>
                <w:numId w:val="29"/>
              </w:numPr>
              <w:autoSpaceDE/>
              <w:autoSpaceDN/>
              <w:jc w:val="both"/>
              <w:rPr>
                <w:rFonts w:ascii="Arial" w:hAnsi="Arial" w:cs="Arial"/>
                <w:b w:val="0"/>
                <w:lang w:val="id-ID"/>
              </w:rPr>
            </w:pPr>
            <w:r w:rsidRPr="002C26E9">
              <w:rPr>
                <w:rFonts w:ascii="Arial" w:hAnsi="Arial" w:cs="Arial"/>
                <w:b w:val="0"/>
              </w:rPr>
              <w:t>Musholla</w:t>
            </w:r>
          </w:p>
          <w:p w:rsidR="00105319" w:rsidRPr="002C26E9" w:rsidRDefault="00105319" w:rsidP="00992813">
            <w:pPr>
              <w:pStyle w:val="NoSpacing"/>
              <w:widowControl/>
              <w:numPr>
                <w:ilvl w:val="0"/>
                <w:numId w:val="29"/>
              </w:numPr>
              <w:autoSpaceDE/>
              <w:autoSpaceDN/>
              <w:jc w:val="both"/>
              <w:rPr>
                <w:rFonts w:ascii="Arial" w:hAnsi="Arial" w:cs="Arial"/>
                <w:b w:val="0"/>
                <w:lang w:val="id-ID"/>
              </w:rPr>
            </w:pPr>
            <w:r w:rsidRPr="002C26E9">
              <w:rPr>
                <w:rFonts w:ascii="Arial" w:hAnsi="Arial" w:cs="Arial"/>
                <w:b w:val="0"/>
                <w:lang w:val="id-ID"/>
              </w:rPr>
              <w:t>Klenteng</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5319" w:rsidRPr="00A9564A" w:rsidRDefault="00105319">
            <w:pPr>
              <w:pStyle w:val="NoSpacing"/>
              <w:rPr>
                <w:rFonts w:ascii="Arial" w:hAnsi="Arial" w:cs="Arial"/>
                <w:b w:val="0"/>
              </w:rPr>
            </w:pPr>
          </w:p>
          <w:p w:rsidR="00105319" w:rsidRPr="00A9564A" w:rsidRDefault="00105319">
            <w:pPr>
              <w:pStyle w:val="NoSpacing"/>
              <w:rPr>
                <w:rFonts w:ascii="Arial" w:hAnsi="Arial" w:cs="Arial"/>
                <w:b w:val="0"/>
                <w:lang w:val="id-ID"/>
              </w:rPr>
            </w:pPr>
            <w:r w:rsidRPr="00A9564A">
              <w:rPr>
                <w:rFonts w:ascii="Arial" w:hAnsi="Arial" w:cs="Arial"/>
                <w:b w:val="0"/>
                <w:lang w:val="id-ID"/>
              </w:rPr>
              <w:t xml:space="preserve">3 </w:t>
            </w:r>
          </w:p>
          <w:p w:rsidR="00105319" w:rsidRPr="00A9564A" w:rsidRDefault="00105319">
            <w:pPr>
              <w:pStyle w:val="NoSpacing"/>
              <w:rPr>
                <w:rFonts w:ascii="Arial" w:hAnsi="Arial" w:cs="Arial"/>
                <w:b w:val="0"/>
                <w:lang w:val="id-ID"/>
              </w:rPr>
            </w:pPr>
            <w:r w:rsidRPr="00A9564A">
              <w:rPr>
                <w:rFonts w:ascii="Arial" w:hAnsi="Arial" w:cs="Arial"/>
                <w:b w:val="0"/>
                <w:lang w:val="id-ID"/>
              </w:rPr>
              <w:t xml:space="preserve">4 </w:t>
            </w:r>
          </w:p>
          <w:p w:rsidR="00105319" w:rsidRPr="00A9564A" w:rsidRDefault="00105319">
            <w:pPr>
              <w:pStyle w:val="NoSpacing"/>
              <w:rPr>
                <w:rFonts w:ascii="Arial" w:hAnsi="Arial" w:cs="Arial"/>
                <w:b w:val="0"/>
                <w:lang w:val="id-ID"/>
              </w:rPr>
            </w:pPr>
            <w:r w:rsidRPr="00A9564A">
              <w:rPr>
                <w:rFonts w:ascii="Arial" w:hAnsi="Arial" w:cs="Arial"/>
                <w:b w:val="0"/>
                <w:lang w:val="id-ID"/>
              </w:rPr>
              <w:t>1</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5319" w:rsidRPr="00A9564A" w:rsidRDefault="00105319">
            <w:pPr>
              <w:pStyle w:val="NoSpacing"/>
              <w:rPr>
                <w:rFonts w:ascii="Arial" w:hAnsi="Arial" w:cs="Arial"/>
                <w:b w:val="0"/>
                <w:lang w:val="id-ID"/>
              </w:rPr>
            </w:pPr>
            <w:r w:rsidRPr="00A9564A">
              <w:rPr>
                <w:rFonts w:ascii="Arial" w:hAnsi="Arial" w:cs="Arial"/>
                <w:b w:val="0"/>
                <w:lang w:val="id-ID"/>
              </w:rPr>
              <w:t>Baik</w:t>
            </w:r>
          </w:p>
        </w:tc>
      </w:tr>
      <w:tr w:rsidR="00105319" w:rsidTr="00BF4530">
        <w:trPr>
          <w:trHeight w:val="75"/>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5319" w:rsidRPr="002C26E9" w:rsidRDefault="00105319">
            <w:pPr>
              <w:pStyle w:val="NoSpacing"/>
              <w:rPr>
                <w:rFonts w:ascii="Arial" w:hAnsi="Arial" w:cs="Arial"/>
                <w:b w:val="0"/>
                <w:lang w:val="id-ID"/>
              </w:rPr>
            </w:pPr>
            <w:r w:rsidRPr="002C26E9">
              <w:rPr>
                <w:rFonts w:ascii="Arial" w:hAnsi="Arial" w:cs="Arial"/>
                <w:b w:val="0"/>
                <w:lang w:val="id-ID"/>
              </w:rPr>
              <w:t>4</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5319" w:rsidRPr="002C26E9" w:rsidRDefault="00105319" w:rsidP="005D7FBE">
            <w:pPr>
              <w:pStyle w:val="NoSpacing"/>
              <w:ind w:hanging="1951"/>
              <w:rPr>
                <w:rFonts w:ascii="Arial" w:hAnsi="Arial" w:cs="Arial"/>
                <w:b w:val="0"/>
              </w:rPr>
            </w:pPr>
            <w:r w:rsidRPr="002C26E9">
              <w:rPr>
                <w:rFonts w:ascii="Arial" w:hAnsi="Arial" w:cs="Arial"/>
                <w:b w:val="0"/>
              </w:rPr>
              <w:t>Bidang Kesehatan</w:t>
            </w:r>
          </w:p>
          <w:p w:rsidR="00105319" w:rsidRPr="002C26E9" w:rsidRDefault="00105319" w:rsidP="00992813">
            <w:pPr>
              <w:pStyle w:val="NoSpacing"/>
              <w:widowControl/>
              <w:numPr>
                <w:ilvl w:val="0"/>
                <w:numId w:val="30"/>
              </w:numPr>
              <w:autoSpaceDE/>
              <w:autoSpaceDN/>
              <w:jc w:val="both"/>
              <w:rPr>
                <w:rFonts w:ascii="Arial" w:hAnsi="Arial" w:cs="Arial"/>
                <w:b w:val="0"/>
                <w:lang w:val="id-ID"/>
              </w:rPr>
            </w:pPr>
            <w:r w:rsidRPr="002C26E9">
              <w:rPr>
                <w:rFonts w:ascii="Arial" w:hAnsi="Arial" w:cs="Arial"/>
                <w:b w:val="0"/>
              </w:rPr>
              <w:t>Puskes</w:t>
            </w:r>
            <w:r w:rsidRPr="002C26E9">
              <w:rPr>
                <w:rFonts w:ascii="Arial" w:hAnsi="Arial" w:cs="Arial"/>
                <w:b w:val="0"/>
                <w:lang w:val="id-ID"/>
              </w:rPr>
              <w:t>des</w:t>
            </w:r>
          </w:p>
          <w:p w:rsidR="00105319" w:rsidRPr="002C26E9" w:rsidRDefault="00105319" w:rsidP="00992813">
            <w:pPr>
              <w:pStyle w:val="NoSpacing"/>
              <w:widowControl/>
              <w:numPr>
                <w:ilvl w:val="0"/>
                <w:numId w:val="30"/>
              </w:numPr>
              <w:autoSpaceDE/>
              <w:autoSpaceDN/>
              <w:jc w:val="both"/>
              <w:rPr>
                <w:rFonts w:ascii="Arial" w:hAnsi="Arial" w:cs="Arial"/>
                <w:b w:val="0"/>
                <w:lang w:val="en-US"/>
              </w:rPr>
            </w:pPr>
            <w:r w:rsidRPr="002C26E9">
              <w:rPr>
                <w:rFonts w:ascii="Arial" w:hAnsi="Arial" w:cs="Arial"/>
                <w:b w:val="0"/>
              </w:rPr>
              <w:t>Posyandu</w:t>
            </w:r>
          </w:p>
          <w:p w:rsidR="00105319" w:rsidRPr="002C26E9" w:rsidRDefault="00A33D22" w:rsidP="00992813">
            <w:pPr>
              <w:pStyle w:val="NoSpacing"/>
              <w:widowControl/>
              <w:numPr>
                <w:ilvl w:val="0"/>
                <w:numId w:val="30"/>
              </w:numPr>
              <w:autoSpaceDE/>
              <w:autoSpaceDN/>
              <w:jc w:val="both"/>
              <w:rPr>
                <w:rFonts w:ascii="Arial" w:hAnsi="Arial" w:cs="Arial"/>
                <w:b w:val="0"/>
              </w:rPr>
            </w:pPr>
            <w:r w:rsidRPr="002C26E9">
              <w:rPr>
                <w:rFonts w:ascii="Arial" w:hAnsi="Arial" w:cs="Arial"/>
                <w:b w:val="0"/>
              </w:rPr>
              <w:t xml:space="preserve">Dukun bersalin </w:t>
            </w:r>
            <w:r w:rsidR="00105319" w:rsidRPr="002C26E9">
              <w:rPr>
                <w:rFonts w:ascii="Arial" w:hAnsi="Arial" w:cs="Arial"/>
                <w:b w:val="0"/>
              </w:rPr>
              <w:t>terlatih</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5319" w:rsidRPr="00A9564A" w:rsidRDefault="00105319">
            <w:pPr>
              <w:pStyle w:val="NoSpacing"/>
              <w:rPr>
                <w:rFonts w:ascii="Arial" w:hAnsi="Arial" w:cs="Arial"/>
                <w:b w:val="0"/>
              </w:rPr>
            </w:pPr>
          </w:p>
          <w:p w:rsidR="00105319" w:rsidRPr="00A9564A" w:rsidRDefault="00105319">
            <w:pPr>
              <w:pStyle w:val="NoSpacing"/>
              <w:rPr>
                <w:rFonts w:ascii="Arial" w:hAnsi="Arial" w:cs="Arial"/>
                <w:b w:val="0"/>
                <w:lang w:val="id-ID"/>
              </w:rPr>
            </w:pPr>
            <w:r w:rsidRPr="00A9564A">
              <w:rPr>
                <w:rFonts w:ascii="Arial" w:hAnsi="Arial" w:cs="Arial"/>
                <w:b w:val="0"/>
              </w:rPr>
              <w:t xml:space="preserve">1 </w:t>
            </w:r>
          </w:p>
          <w:p w:rsidR="00105319" w:rsidRPr="00A9564A" w:rsidRDefault="00105319">
            <w:pPr>
              <w:pStyle w:val="NoSpacing"/>
              <w:rPr>
                <w:rFonts w:ascii="Arial" w:hAnsi="Arial" w:cs="Arial"/>
                <w:b w:val="0"/>
                <w:lang w:val="id-ID"/>
              </w:rPr>
            </w:pPr>
            <w:r w:rsidRPr="00A9564A">
              <w:rPr>
                <w:rFonts w:ascii="Arial" w:hAnsi="Arial" w:cs="Arial"/>
                <w:b w:val="0"/>
                <w:lang w:val="id-ID"/>
              </w:rPr>
              <w:t xml:space="preserve">4 </w:t>
            </w:r>
          </w:p>
          <w:p w:rsidR="00105319" w:rsidRPr="00A9564A" w:rsidRDefault="00105319">
            <w:pPr>
              <w:pStyle w:val="NoSpacing"/>
              <w:rPr>
                <w:rFonts w:ascii="Arial" w:hAnsi="Arial" w:cs="Arial"/>
                <w:b w:val="0"/>
                <w:lang w:val="id-ID"/>
              </w:rPr>
            </w:pPr>
            <w:r w:rsidRPr="00A9564A">
              <w:rPr>
                <w:rFonts w:ascii="Arial" w:hAnsi="Arial" w:cs="Arial"/>
                <w:b w:val="0"/>
              </w:rPr>
              <w:t xml:space="preserve">1 </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3D22" w:rsidRPr="00A9564A" w:rsidRDefault="00A33D22">
            <w:pPr>
              <w:pStyle w:val="NoSpacing"/>
              <w:rPr>
                <w:rFonts w:ascii="Arial" w:hAnsi="Arial" w:cs="Arial"/>
                <w:b w:val="0"/>
                <w:lang w:val="en-US"/>
              </w:rPr>
            </w:pPr>
            <w:r w:rsidRPr="00A9564A">
              <w:rPr>
                <w:rFonts w:ascii="Arial" w:hAnsi="Arial" w:cs="Arial"/>
                <w:b w:val="0"/>
                <w:lang w:val="en-US"/>
              </w:rPr>
              <w:t>1 rusak</w:t>
            </w:r>
          </w:p>
          <w:p w:rsidR="00105319" w:rsidRPr="00A9564A" w:rsidRDefault="00105319">
            <w:pPr>
              <w:pStyle w:val="NoSpacing"/>
              <w:rPr>
                <w:rFonts w:ascii="Arial" w:hAnsi="Arial" w:cs="Arial"/>
                <w:b w:val="0"/>
                <w:lang w:val="id-ID"/>
              </w:rPr>
            </w:pPr>
            <w:r w:rsidRPr="00A9564A">
              <w:rPr>
                <w:rFonts w:ascii="Arial" w:hAnsi="Arial" w:cs="Arial"/>
                <w:b w:val="0"/>
                <w:lang w:val="id-ID"/>
              </w:rPr>
              <w:t>Baik</w:t>
            </w:r>
          </w:p>
        </w:tc>
      </w:tr>
      <w:tr w:rsidR="00105319" w:rsidTr="002C26E9">
        <w:trPr>
          <w:trHeight w:val="956"/>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5319" w:rsidRPr="002C26E9" w:rsidRDefault="00105319">
            <w:pPr>
              <w:pStyle w:val="NoSpacing"/>
              <w:rPr>
                <w:rFonts w:ascii="Arial" w:hAnsi="Arial" w:cs="Arial"/>
                <w:b w:val="0"/>
                <w:lang w:val="id-ID"/>
              </w:rPr>
            </w:pPr>
            <w:r w:rsidRPr="002C26E9">
              <w:rPr>
                <w:rFonts w:ascii="Arial" w:hAnsi="Arial" w:cs="Arial"/>
                <w:b w:val="0"/>
                <w:lang w:val="id-ID"/>
              </w:rPr>
              <w:t>5</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5319" w:rsidRPr="002C26E9" w:rsidRDefault="005D7FBE" w:rsidP="005D7FBE">
            <w:pPr>
              <w:pStyle w:val="NoSpacing"/>
              <w:ind w:hanging="2235"/>
              <w:rPr>
                <w:rFonts w:ascii="Arial" w:hAnsi="Arial" w:cs="Arial"/>
                <w:b w:val="0"/>
              </w:rPr>
            </w:pPr>
            <w:r w:rsidRPr="002C26E9">
              <w:rPr>
                <w:rFonts w:ascii="Arial" w:hAnsi="Arial" w:cs="Arial"/>
                <w:b w:val="0"/>
              </w:rPr>
              <w:t xml:space="preserve"> </w:t>
            </w:r>
            <w:r w:rsidR="00105319" w:rsidRPr="002C26E9">
              <w:rPr>
                <w:rFonts w:ascii="Arial" w:hAnsi="Arial" w:cs="Arial"/>
                <w:b w:val="0"/>
              </w:rPr>
              <w:t>Bidang Olah</w:t>
            </w:r>
            <w:r w:rsidR="00105319" w:rsidRPr="002C26E9">
              <w:rPr>
                <w:rFonts w:ascii="Arial" w:hAnsi="Arial" w:cs="Arial"/>
                <w:b w:val="0"/>
                <w:lang w:val="id-ID"/>
              </w:rPr>
              <w:t>r</w:t>
            </w:r>
            <w:r w:rsidR="00105319" w:rsidRPr="002C26E9">
              <w:rPr>
                <w:rFonts w:ascii="Arial" w:hAnsi="Arial" w:cs="Arial"/>
                <w:b w:val="0"/>
              </w:rPr>
              <w:t>aga</w:t>
            </w:r>
          </w:p>
          <w:p w:rsidR="00105319" w:rsidRPr="002C26E9" w:rsidRDefault="00105319" w:rsidP="00992813">
            <w:pPr>
              <w:pStyle w:val="NoSpacing"/>
              <w:widowControl/>
              <w:numPr>
                <w:ilvl w:val="0"/>
                <w:numId w:val="31"/>
              </w:numPr>
              <w:autoSpaceDE/>
              <w:autoSpaceDN/>
              <w:jc w:val="both"/>
              <w:rPr>
                <w:rFonts w:ascii="Arial" w:hAnsi="Arial" w:cs="Arial"/>
                <w:b w:val="0"/>
              </w:rPr>
            </w:pPr>
            <w:r w:rsidRPr="002C26E9">
              <w:rPr>
                <w:rFonts w:ascii="Arial" w:hAnsi="Arial" w:cs="Arial"/>
                <w:b w:val="0"/>
              </w:rPr>
              <w:t xml:space="preserve">Lapangan Sepak Bola </w:t>
            </w:r>
          </w:p>
          <w:p w:rsidR="00105319" w:rsidRPr="002C26E9" w:rsidRDefault="00105319" w:rsidP="00992813">
            <w:pPr>
              <w:pStyle w:val="NoSpacing"/>
              <w:widowControl/>
              <w:numPr>
                <w:ilvl w:val="0"/>
                <w:numId w:val="31"/>
              </w:numPr>
              <w:autoSpaceDE/>
              <w:autoSpaceDN/>
              <w:jc w:val="both"/>
              <w:rPr>
                <w:rFonts w:ascii="Arial" w:hAnsi="Arial" w:cs="Arial"/>
                <w:b w:val="0"/>
                <w:lang w:val="id-ID"/>
              </w:rPr>
            </w:pPr>
            <w:r w:rsidRPr="002C26E9">
              <w:rPr>
                <w:rFonts w:ascii="Arial" w:hAnsi="Arial" w:cs="Arial"/>
                <w:b w:val="0"/>
              </w:rPr>
              <w:t>Lapangan Bola Voll</w:t>
            </w:r>
            <w:r w:rsidRPr="002C26E9">
              <w:rPr>
                <w:rFonts w:ascii="Arial" w:hAnsi="Arial" w:cs="Arial"/>
                <w:b w:val="0"/>
                <w:lang w:val="id-ID"/>
              </w:rPr>
              <w:t>y</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5319" w:rsidRPr="00A9564A" w:rsidRDefault="00105319">
            <w:pPr>
              <w:pStyle w:val="NoSpacing"/>
              <w:rPr>
                <w:rFonts w:ascii="Arial" w:hAnsi="Arial" w:cs="Arial"/>
                <w:b w:val="0"/>
              </w:rPr>
            </w:pPr>
          </w:p>
          <w:p w:rsidR="00105319" w:rsidRPr="00A9564A" w:rsidRDefault="00105319">
            <w:pPr>
              <w:pStyle w:val="NoSpacing"/>
              <w:rPr>
                <w:rFonts w:ascii="Arial" w:hAnsi="Arial" w:cs="Arial"/>
                <w:b w:val="0"/>
                <w:lang w:val="id-ID"/>
              </w:rPr>
            </w:pPr>
            <w:r w:rsidRPr="00A9564A">
              <w:rPr>
                <w:rFonts w:ascii="Arial" w:hAnsi="Arial" w:cs="Arial"/>
                <w:b w:val="0"/>
                <w:lang w:val="id-ID"/>
              </w:rPr>
              <w:t xml:space="preserve">1 </w:t>
            </w:r>
          </w:p>
          <w:p w:rsidR="00105319" w:rsidRPr="00A9564A" w:rsidRDefault="002C26E9" w:rsidP="002C26E9">
            <w:pPr>
              <w:pStyle w:val="NoSpacing"/>
              <w:rPr>
                <w:rFonts w:ascii="Arial" w:hAnsi="Arial" w:cs="Arial"/>
                <w:b w:val="0"/>
                <w:lang w:val="en-US"/>
              </w:rPr>
            </w:pPr>
            <w:r w:rsidRPr="00A9564A">
              <w:rPr>
                <w:rFonts w:ascii="Arial" w:hAnsi="Arial" w:cs="Arial"/>
                <w:b w:val="0"/>
                <w:lang w:val="en-US"/>
              </w:rPr>
              <w:t>1</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5319" w:rsidRPr="00A9564A" w:rsidRDefault="00105319">
            <w:pPr>
              <w:pStyle w:val="NoSpacing"/>
              <w:rPr>
                <w:rFonts w:ascii="Arial" w:hAnsi="Arial" w:cs="Arial"/>
                <w:b w:val="0"/>
                <w:lang w:val="id-ID"/>
              </w:rPr>
            </w:pPr>
            <w:r w:rsidRPr="00A9564A">
              <w:rPr>
                <w:rFonts w:ascii="Arial" w:hAnsi="Arial" w:cs="Arial"/>
                <w:b w:val="0"/>
                <w:lang w:val="id-ID"/>
              </w:rPr>
              <w:t>Baik</w:t>
            </w:r>
          </w:p>
        </w:tc>
      </w:tr>
      <w:tr w:rsidR="00105319" w:rsidTr="002C26E9">
        <w:trPr>
          <w:trHeight w:val="282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5319" w:rsidRPr="002C26E9" w:rsidRDefault="00105319">
            <w:pPr>
              <w:pStyle w:val="NoSpacing"/>
              <w:rPr>
                <w:rFonts w:ascii="Arial" w:hAnsi="Arial" w:cs="Arial"/>
                <w:b w:val="0"/>
                <w:lang w:val="id-ID"/>
              </w:rPr>
            </w:pPr>
            <w:r w:rsidRPr="002C26E9">
              <w:rPr>
                <w:rFonts w:ascii="Arial" w:hAnsi="Arial" w:cs="Arial"/>
                <w:b w:val="0"/>
                <w:lang w:val="id-ID"/>
              </w:rPr>
              <w:t>6</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5319" w:rsidRPr="002C26E9" w:rsidRDefault="00BF4530" w:rsidP="00BF4530">
            <w:pPr>
              <w:pStyle w:val="NoSpacing"/>
              <w:jc w:val="both"/>
              <w:rPr>
                <w:rFonts w:ascii="Arial" w:hAnsi="Arial" w:cs="Arial"/>
                <w:b w:val="0"/>
                <w:lang w:val="id-ID"/>
              </w:rPr>
            </w:pPr>
            <w:r w:rsidRPr="002C26E9">
              <w:rPr>
                <w:rFonts w:ascii="Arial" w:hAnsi="Arial" w:cs="Arial"/>
                <w:b w:val="0"/>
              </w:rPr>
              <w:t xml:space="preserve">  Sarana </w:t>
            </w:r>
            <w:r w:rsidR="00105319" w:rsidRPr="002C26E9">
              <w:rPr>
                <w:rFonts w:ascii="Arial" w:hAnsi="Arial" w:cs="Arial"/>
                <w:b w:val="0"/>
              </w:rPr>
              <w:t>dan Prasarana Pemerintahan</w:t>
            </w:r>
          </w:p>
          <w:p w:rsidR="00105319" w:rsidRPr="002C26E9" w:rsidRDefault="00105319" w:rsidP="00992813">
            <w:pPr>
              <w:pStyle w:val="NoSpacing"/>
              <w:widowControl/>
              <w:numPr>
                <w:ilvl w:val="0"/>
                <w:numId w:val="32"/>
              </w:numPr>
              <w:autoSpaceDE/>
              <w:autoSpaceDN/>
              <w:jc w:val="both"/>
              <w:rPr>
                <w:rFonts w:ascii="Arial" w:hAnsi="Arial" w:cs="Arial"/>
                <w:b w:val="0"/>
                <w:lang w:val="id-ID"/>
              </w:rPr>
            </w:pPr>
            <w:r w:rsidRPr="002C26E9">
              <w:rPr>
                <w:rFonts w:ascii="Arial" w:hAnsi="Arial" w:cs="Arial"/>
                <w:b w:val="0"/>
                <w:lang w:val="id-ID"/>
              </w:rPr>
              <w:t>Balai pertemuan</w:t>
            </w:r>
          </w:p>
          <w:p w:rsidR="00105319" w:rsidRPr="002C26E9" w:rsidRDefault="00105319" w:rsidP="00992813">
            <w:pPr>
              <w:pStyle w:val="NoSpacing"/>
              <w:widowControl/>
              <w:numPr>
                <w:ilvl w:val="0"/>
                <w:numId w:val="32"/>
              </w:numPr>
              <w:autoSpaceDE/>
              <w:autoSpaceDN/>
              <w:jc w:val="both"/>
              <w:rPr>
                <w:rFonts w:ascii="Arial" w:hAnsi="Arial" w:cs="Arial"/>
                <w:b w:val="0"/>
                <w:lang w:val="id-ID"/>
              </w:rPr>
            </w:pPr>
            <w:r w:rsidRPr="002C26E9">
              <w:rPr>
                <w:rFonts w:ascii="Arial" w:hAnsi="Arial" w:cs="Arial"/>
                <w:b w:val="0"/>
              </w:rPr>
              <w:t>Ruang kerja</w:t>
            </w:r>
          </w:p>
          <w:p w:rsidR="00105319" w:rsidRPr="002C26E9" w:rsidRDefault="00105319" w:rsidP="00992813">
            <w:pPr>
              <w:pStyle w:val="NoSpacing"/>
              <w:widowControl/>
              <w:numPr>
                <w:ilvl w:val="0"/>
                <w:numId w:val="32"/>
              </w:numPr>
              <w:autoSpaceDE/>
              <w:autoSpaceDN/>
              <w:jc w:val="both"/>
              <w:rPr>
                <w:rFonts w:ascii="Arial" w:hAnsi="Arial" w:cs="Arial"/>
                <w:b w:val="0"/>
                <w:lang w:val="en-US"/>
              </w:rPr>
            </w:pPr>
            <w:r w:rsidRPr="002C26E9">
              <w:rPr>
                <w:rFonts w:ascii="Arial" w:hAnsi="Arial" w:cs="Arial"/>
                <w:b w:val="0"/>
              </w:rPr>
              <w:t>Mesin Tik</w:t>
            </w:r>
          </w:p>
          <w:p w:rsidR="00105319" w:rsidRPr="002C26E9" w:rsidRDefault="00105319" w:rsidP="00992813">
            <w:pPr>
              <w:pStyle w:val="NoSpacing"/>
              <w:widowControl/>
              <w:numPr>
                <w:ilvl w:val="0"/>
                <w:numId w:val="32"/>
              </w:numPr>
              <w:autoSpaceDE/>
              <w:autoSpaceDN/>
              <w:jc w:val="both"/>
              <w:rPr>
                <w:rFonts w:ascii="Arial" w:hAnsi="Arial" w:cs="Arial"/>
                <w:b w:val="0"/>
              </w:rPr>
            </w:pPr>
            <w:r w:rsidRPr="002C26E9">
              <w:rPr>
                <w:rFonts w:ascii="Arial" w:hAnsi="Arial" w:cs="Arial"/>
                <w:b w:val="0"/>
              </w:rPr>
              <w:t>Meja</w:t>
            </w:r>
          </w:p>
          <w:p w:rsidR="00105319" w:rsidRPr="002C26E9" w:rsidRDefault="00105319" w:rsidP="00992813">
            <w:pPr>
              <w:pStyle w:val="NoSpacing"/>
              <w:widowControl/>
              <w:numPr>
                <w:ilvl w:val="0"/>
                <w:numId w:val="32"/>
              </w:numPr>
              <w:autoSpaceDE/>
              <w:autoSpaceDN/>
              <w:jc w:val="both"/>
              <w:rPr>
                <w:rFonts w:ascii="Arial" w:hAnsi="Arial" w:cs="Arial"/>
                <w:b w:val="0"/>
              </w:rPr>
            </w:pPr>
            <w:r w:rsidRPr="002C26E9">
              <w:rPr>
                <w:rFonts w:ascii="Arial" w:hAnsi="Arial" w:cs="Arial"/>
                <w:b w:val="0"/>
              </w:rPr>
              <w:t>Almari arsip</w:t>
            </w:r>
          </w:p>
          <w:p w:rsidR="00105319" w:rsidRPr="002C26E9" w:rsidRDefault="00105319" w:rsidP="00992813">
            <w:pPr>
              <w:pStyle w:val="NoSpacing"/>
              <w:widowControl/>
              <w:numPr>
                <w:ilvl w:val="0"/>
                <w:numId w:val="32"/>
              </w:numPr>
              <w:autoSpaceDE/>
              <w:autoSpaceDN/>
              <w:jc w:val="both"/>
              <w:rPr>
                <w:rFonts w:ascii="Arial" w:hAnsi="Arial" w:cs="Arial"/>
                <w:b w:val="0"/>
              </w:rPr>
            </w:pPr>
            <w:r w:rsidRPr="002C26E9">
              <w:rPr>
                <w:rFonts w:ascii="Arial" w:hAnsi="Arial" w:cs="Arial"/>
                <w:b w:val="0"/>
              </w:rPr>
              <w:t>Kursi</w:t>
            </w:r>
          </w:p>
          <w:p w:rsidR="00105319" w:rsidRPr="002C26E9" w:rsidRDefault="00105319" w:rsidP="00992813">
            <w:pPr>
              <w:pStyle w:val="NoSpacing"/>
              <w:widowControl/>
              <w:numPr>
                <w:ilvl w:val="0"/>
                <w:numId w:val="32"/>
              </w:numPr>
              <w:autoSpaceDE/>
              <w:autoSpaceDN/>
              <w:jc w:val="both"/>
              <w:rPr>
                <w:rFonts w:ascii="Arial" w:hAnsi="Arial" w:cs="Arial"/>
                <w:b w:val="0"/>
                <w:lang w:val="id-ID"/>
              </w:rPr>
            </w:pPr>
            <w:r w:rsidRPr="002C26E9">
              <w:rPr>
                <w:rFonts w:ascii="Arial" w:hAnsi="Arial" w:cs="Arial"/>
                <w:b w:val="0"/>
              </w:rPr>
              <w:t>Komputer</w:t>
            </w:r>
          </w:p>
          <w:p w:rsidR="00105319" w:rsidRPr="002C26E9" w:rsidRDefault="00105319" w:rsidP="00992813">
            <w:pPr>
              <w:pStyle w:val="NoSpacing"/>
              <w:widowControl/>
              <w:numPr>
                <w:ilvl w:val="0"/>
                <w:numId w:val="32"/>
              </w:numPr>
              <w:autoSpaceDE/>
              <w:autoSpaceDN/>
              <w:jc w:val="both"/>
              <w:rPr>
                <w:rFonts w:ascii="Arial" w:hAnsi="Arial" w:cs="Arial"/>
                <w:b w:val="0"/>
                <w:lang w:val="id-ID"/>
              </w:rPr>
            </w:pPr>
            <w:r w:rsidRPr="002C26E9">
              <w:rPr>
                <w:rFonts w:ascii="Arial" w:hAnsi="Arial" w:cs="Arial"/>
                <w:b w:val="0"/>
                <w:lang w:val="id-ID"/>
              </w:rPr>
              <w:t>Printer</w:t>
            </w:r>
          </w:p>
          <w:p w:rsidR="00105319" w:rsidRPr="002C26E9" w:rsidRDefault="00105319" w:rsidP="00992813">
            <w:pPr>
              <w:pStyle w:val="NoSpacing"/>
              <w:widowControl/>
              <w:numPr>
                <w:ilvl w:val="0"/>
                <w:numId w:val="32"/>
              </w:numPr>
              <w:autoSpaceDE/>
              <w:autoSpaceDN/>
              <w:jc w:val="both"/>
              <w:rPr>
                <w:rFonts w:ascii="Arial" w:hAnsi="Arial" w:cs="Arial"/>
                <w:b w:val="0"/>
                <w:lang w:val="id-ID"/>
              </w:rPr>
            </w:pPr>
            <w:r w:rsidRPr="002C26E9">
              <w:rPr>
                <w:rFonts w:ascii="Arial" w:hAnsi="Arial" w:cs="Arial"/>
                <w:b w:val="0"/>
              </w:rPr>
              <w:t>Kendaraan dinas</w:t>
            </w:r>
            <w:r w:rsidRPr="002C26E9">
              <w:rPr>
                <w:rFonts w:ascii="Arial" w:hAnsi="Arial" w:cs="Arial"/>
                <w:b w:val="0"/>
                <w:lang w:val="id-ID"/>
              </w:rPr>
              <w:t xml:space="preserve">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5319" w:rsidRPr="00A9564A" w:rsidRDefault="00105319">
            <w:pPr>
              <w:pStyle w:val="NoSpacing"/>
              <w:rPr>
                <w:rFonts w:ascii="Arial" w:hAnsi="Arial" w:cs="Arial"/>
                <w:b w:val="0"/>
              </w:rPr>
            </w:pPr>
          </w:p>
          <w:p w:rsidR="00105319" w:rsidRPr="00A9564A" w:rsidRDefault="00105319">
            <w:pPr>
              <w:pStyle w:val="NoSpacing"/>
              <w:rPr>
                <w:rFonts w:ascii="Arial" w:hAnsi="Arial" w:cs="Arial"/>
                <w:b w:val="0"/>
                <w:lang w:val="id-ID"/>
              </w:rPr>
            </w:pPr>
          </w:p>
          <w:p w:rsidR="00105319" w:rsidRPr="00A9564A" w:rsidRDefault="00105319">
            <w:pPr>
              <w:pStyle w:val="NoSpacing"/>
              <w:rPr>
                <w:rFonts w:ascii="Arial" w:hAnsi="Arial" w:cs="Arial"/>
                <w:b w:val="0"/>
                <w:lang w:val="id-ID"/>
              </w:rPr>
            </w:pPr>
            <w:r w:rsidRPr="00A9564A">
              <w:rPr>
                <w:rFonts w:ascii="Arial" w:hAnsi="Arial" w:cs="Arial"/>
                <w:b w:val="0"/>
                <w:lang w:val="id-ID"/>
              </w:rPr>
              <w:t xml:space="preserve">1 </w:t>
            </w:r>
          </w:p>
          <w:p w:rsidR="00105319" w:rsidRPr="00A9564A" w:rsidRDefault="00105319">
            <w:pPr>
              <w:pStyle w:val="NoSpacing"/>
              <w:rPr>
                <w:rFonts w:ascii="Arial" w:hAnsi="Arial" w:cs="Arial"/>
                <w:b w:val="0"/>
                <w:lang w:val="id-ID"/>
              </w:rPr>
            </w:pPr>
            <w:r w:rsidRPr="00A9564A">
              <w:rPr>
                <w:rFonts w:ascii="Arial" w:hAnsi="Arial" w:cs="Arial"/>
                <w:b w:val="0"/>
                <w:lang w:val="id-ID"/>
              </w:rPr>
              <w:t xml:space="preserve">1 </w:t>
            </w:r>
          </w:p>
          <w:p w:rsidR="00105319" w:rsidRPr="00A9564A" w:rsidRDefault="00105319">
            <w:pPr>
              <w:pStyle w:val="NoSpacing"/>
              <w:rPr>
                <w:rFonts w:ascii="Arial" w:hAnsi="Arial" w:cs="Arial"/>
                <w:b w:val="0"/>
                <w:lang w:val="id-ID"/>
              </w:rPr>
            </w:pPr>
            <w:r w:rsidRPr="00A9564A">
              <w:rPr>
                <w:rFonts w:ascii="Arial" w:hAnsi="Arial" w:cs="Arial"/>
                <w:b w:val="0"/>
                <w:lang w:val="id-ID"/>
              </w:rPr>
              <w:t xml:space="preserve">3 </w:t>
            </w:r>
          </w:p>
          <w:p w:rsidR="00105319" w:rsidRPr="00A9564A" w:rsidRDefault="00105319">
            <w:pPr>
              <w:pStyle w:val="NoSpacing"/>
              <w:rPr>
                <w:rFonts w:ascii="Arial" w:hAnsi="Arial" w:cs="Arial"/>
                <w:b w:val="0"/>
                <w:lang w:val="id-ID"/>
              </w:rPr>
            </w:pPr>
            <w:r w:rsidRPr="00A9564A">
              <w:rPr>
                <w:rFonts w:ascii="Arial" w:hAnsi="Arial" w:cs="Arial"/>
                <w:b w:val="0"/>
                <w:lang w:val="id-ID"/>
              </w:rPr>
              <w:t xml:space="preserve">15 </w:t>
            </w:r>
          </w:p>
          <w:p w:rsidR="00105319" w:rsidRPr="00A9564A" w:rsidRDefault="00105319">
            <w:pPr>
              <w:pStyle w:val="NoSpacing"/>
              <w:rPr>
                <w:rFonts w:ascii="Arial" w:hAnsi="Arial" w:cs="Arial"/>
                <w:b w:val="0"/>
                <w:lang w:val="id-ID"/>
              </w:rPr>
            </w:pPr>
            <w:r w:rsidRPr="00A9564A">
              <w:rPr>
                <w:rFonts w:ascii="Arial" w:hAnsi="Arial" w:cs="Arial"/>
                <w:b w:val="0"/>
                <w:lang w:val="id-ID"/>
              </w:rPr>
              <w:t xml:space="preserve">10 </w:t>
            </w:r>
          </w:p>
          <w:p w:rsidR="00105319" w:rsidRPr="00A9564A" w:rsidRDefault="00105319">
            <w:pPr>
              <w:pStyle w:val="NoSpacing"/>
              <w:rPr>
                <w:rFonts w:ascii="Arial" w:hAnsi="Arial" w:cs="Arial"/>
                <w:b w:val="0"/>
                <w:lang w:val="id-ID"/>
              </w:rPr>
            </w:pPr>
            <w:r w:rsidRPr="00A9564A">
              <w:rPr>
                <w:rFonts w:ascii="Arial" w:hAnsi="Arial" w:cs="Arial"/>
                <w:b w:val="0"/>
                <w:lang w:val="id-ID"/>
              </w:rPr>
              <w:t xml:space="preserve">20 </w:t>
            </w:r>
          </w:p>
          <w:p w:rsidR="00105319" w:rsidRPr="00A9564A" w:rsidRDefault="00105319">
            <w:pPr>
              <w:pStyle w:val="NoSpacing"/>
              <w:rPr>
                <w:rFonts w:ascii="Arial" w:hAnsi="Arial" w:cs="Arial"/>
                <w:b w:val="0"/>
                <w:lang w:val="id-ID"/>
              </w:rPr>
            </w:pPr>
            <w:r w:rsidRPr="00A9564A">
              <w:rPr>
                <w:rFonts w:ascii="Arial" w:hAnsi="Arial" w:cs="Arial"/>
                <w:b w:val="0"/>
                <w:lang w:val="id-ID"/>
              </w:rPr>
              <w:t xml:space="preserve">3 </w:t>
            </w:r>
          </w:p>
          <w:p w:rsidR="00105319" w:rsidRPr="00A9564A" w:rsidRDefault="00105319" w:rsidP="002C26E9">
            <w:pPr>
              <w:pStyle w:val="NoSpacing"/>
              <w:rPr>
                <w:rFonts w:ascii="Arial" w:hAnsi="Arial" w:cs="Arial"/>
                <w:b w:val="0"/>
                <w:lang w:val="en-US"/>
              </w:rPr>
            </w:pPr>
            <w:r w:rsidRPr="00A9564A">
              <w:rPr>
                <w:rFonts w:ascii="Arial" w:hAnsi="Arial" w:cs="Arial"/>
                <w:b w:val="0"/>
              </w:rPr>
              <w:t xml:space="preserve">2 </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3D22" w:rsidRPr="00A9564A" w:rsidRDefault="00A33D22">
            <w:pPr>
              <w:pStyle w:val="NoSpacing"/>
              <w:rPr>
                <w:rFonts w:ascii="Arial" w:hAnsi="Arial" w:cs="Arial"/>
                <w:b w:val="0"/>
                <w:lang w:val="en-US"/>
              </w:rPr>
            </w:pPr>
            <w:r w:rsidRPr="00A9564A">
              <w:rPr>
                <w:rFonts w:ascii="Arial" w:hAnsi="Arial" w:cs="Arial"/>
                <w:b w:val="0"/>
                <w:lang w:val="en-US"/>
              </w:rPr>
              <w:t>1 rusak</w:t>
            </w:r>
          </w:p>
          <w:p w:rsidR="00105319" w:rsidRPr="00A9564A" w:rsidRDefault="00105319">
            <w:pPr>
              <w:pStyle w:val="NoSpacing"/>
              <w:rPr>
                <w:rFonts w:ascii="Arial" w:hAnsi="Arial" w:cs="Arial"/>
                <w:b w:val="0"/>
                <w:lang w:val="id-ID"/>
              </w:rPr>
            </w:pPr>
            <w:r w:rsidRPr="00A9564A">
              <w:rPr>
                <w:rFonts w:ascii="Arial" w:hAnsi="Arial" w:cs="Arial"/>
                <w:b w:val="0"/>
                <w:lang w:val="id-ID"/>
              </w:rPr>
              <w:t>Baik</w:t>
            </w:r>
          </w:p>
        </w:tc>
      </w:tr>
      <w:tr w:rsidR="00105319" w:rsidTr="00BF4530">
        <w:trPr>
          <w:trHeight w:val="473"/>
        </w:trPr>
        <w:tc>
          <w:tcPr>
            <w:tcW w:w="51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5319" w:rsidRDefault="00105319">
            <w:pPr>
              <w:pStyle w:val="NoSpacing"/>
              <w:rPr>
                <w:rFonts w:ascii="Arial" w:hAnsi="Arial" w:cs="Arial"/>
                <w:lang w:val="id-ID"/>
              </w:rPr>
            </w:pPr>
            <w:r>
              <w:rPr>
                <w:rFonts w:ascii="Arial" w:hAnsi="Arial" w:cs="Arial"/>
                <w:b w:val="0"/>
              </w:rPr>
              <w:t>Jumlah</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5319" w:rsidRDefault="00105319">
            <w:pPr>
              <w:pStyle w:val="NoSpacing"/>
              <w:rPr>
                <w:rFonts w:ascii="Arial" w:hAnsi="Arial" w:cs="Arial"/>
                <w:lang w:val="id-ID"/>
              </w:rPr>
            </w:pPr>
            <w:r>
              <w:rPr>
                <w:rFonts w:ascii="Arial" w:hAnsi="Arial" w:cs="Arial"/>
                <w:b w:val="0"/>
                <w:lang w:val="id-ID"/>
              </w:rPr>
              <w:t>102</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5319" w:rsidRDefault="00105319">
            <w:pPr>
              <w:pStyle w:val="NoSpacing"/>
              <w:rPr>
                <w:rFonts w:ascii="Arial" w:hAnsi="Arial" w:cs="Arial"/>
                <w:lang w:val="id-ID"/>
              </w:rPr>
            </w:pPr>
          </w:p>
        </w:tc>
      </w:tr>
    </w:tbl>
    <w:p w:rsidR="00105319" w:rsidRDefault="00105319" w:rsidP="002C26E9">
      <w:pPr>
        <w:ind w:left="567" w:hanging="567"/>
        <w:jc w:val="both"/>
        <w:rPr>
          <w:rFonts w:ascii="Arial" w:hAnsi="Arial" w:cs="Arial"/>
          <w:iCs/>
          <w:lang w:val="en-US"/>
        </w:rPr>
      </w:pPr>
      <w:r>
        <w:rPr>
          <w:rFonts w:ascii="Arial" w:hAnsi="Arial"/>
          <w:iCs/>
        </w:rPr>
        <w:t xml:space="preserve">Sumber Data: Kantor Desa </w:t>
      </w:r>
      <w:r>
        <w:rPr>
          <w:rFonts w:ascii="Arial" w:hAnsi="Arial"/>
          <w:iCs/>
          <w:lang w:val="id-ID"/>
        </w:rPr>
        <w:t>Makeruh</w:t>
      </w:r>
      <w:r>
        <w:rPr>
          <w:rFonts w:ascii="Arial" w:hAnsi="Arial"/>
          <w:iCs/>
        </w:rPr>
        <w:t xml:space="preserve"> tahun 20</w:t>
      </w:r>
      <w:r>
        <w:rPr>
          <w:rFonts w:ascii="Arial" w:hAnsi="Arial"/>
          <w:iCs/>
          <w:lang w:val="id-ID"/>
        </w:rPr>
        <w:t>23.</w:t>
      </w:r>
    </w:p>
    <w:p w:rsidR="002C26E9" w:rsidRPr="002C26E9" w:rsidRDefault="002C26E9" w:rsidP="002C26E9">
      <w:pPr>
        <w:ind w:left="567" w:hanging="567"/>
        <w:jc w:val="both"/>
        <w:rPr>
          <w:rFonts w:ascii="Arial" w:hAnsi="Arial" w:cs="Arial"/>
          <w:iCs/>
          <w:lang w:val="en-US"/>
        </w:rPr>
      </w:pPr>
    </w:p>
    <w:p w:rsidR="00105319" w:rsidRPr="00105319" w:rsidRDefault="00105319" w:rsidP="00105319">
      <w:pPr>
        <w:spacing w:line="480" w:lineRule="auto"/>
        <w:ind w:firstLine="567"/>
        <w:jc w:val="both"/>
        <w:rPr>
          <w:rFonts w:ascii="Arial" w:hAnsi="Arial" w:cs="Arial"/>
          <w:lang w:val="id-ID"/>
        </w:rPr>
      </w:pPr>
      <w:r w:rsidRPr="00105319">
        <w:rPr>
          <w:rFonts w:ascii="Arial" w:hAnsi="Arial" w:cs="Arial"/>
          <w:szCs w:val="23"/>
          <w:shd w:val="clear" w:color="auto" w:fill="FFFFFF"/>
          <w:lang w:val="id-ID"/>
        </w:rPr>
        <w:t>Dilihat dari tabel diatas menjelaskan bahwa</w:t>
      </w:r>
      <w:r w:rsidRPr="00105319">
        <w:rPr>
          <w:rFonts w:ascii="Arial" w:hAnsi="Arial" w:cs="Arial"/>
          <w:lang w:val="id-ID"/>
        </w:rPr>
        <w:t xml:space="preserve"> sarana sosial kemasyarakatan pada Desa Makeruh Kecamatan Rupat Kabupaten Bengkalis dapat dikatakan baik dalam arti telah dapat memenuhi </w:t>
      </w:r>
      <w:r w:rsidRPr="00105319">
        <w:rPr>
          <w:rFonts w:ascii="Arial" w:hAnsi="Arial" w:cs="Arial"/>
          <w:lang w:val="id-ID"/>
        </w:rPr>
        <w:lastRenderedPageBreak/>
        <w:t>kebutuhan masyarakat diantaranya seperti sarana transportasi, pendidikan, ibadah, kesehatan, olahraga dan sarana pemerintahan yang dapat memberikan pelayanan yang baik terhad</w:t>
      </w:r>
      <w:r w:rsidR="00DD663B">
        <w:rPr>
          <w:rFonts w:ascii="Arial" w:hAnsi="Arial" w:cs="Arial"/>
          <w:lang w:val="id-ID"/>
        </w:rPr>
        <w:t xml:space="preserve">ap masyarakat Desa </w:t>
      </w:r>
      <w:r w:rsidR="00DD663B">
        <w:rPr>
          <w:rFonts w:ascii="Arial" w:hAnsi="Arial" w:cs="Arial"/>
          <w:lang w:val="en-US"/>
        </w:rPr>
        <w:t>Makeruh</w:t>
      </w:r>
      <w:r w:rsidRPr="00105319">
        <w:rPr>
          <w:rFonts w:ascii="Arial" w:hAnsi="Arial" w:cs="Arial"/>
          <w:lang w:val="id-ID"/>
        </w:rPr>
        <w:t xml:space="preserve"> Kecamatan Rupat Kabupaten Bengkalis.</w:t>
      </w:r>
    </w:p>
    <w:p w:rsidR="00105319" w:rsidRDefault="00105319" w:rsidP="00992813">
      <w:pPr>
        <w:pStyle w:val="Heading2"/>
        <w:widowControl/>
        <w:numPr>
          <w:ilvl w:val="3"/>
          <w:numId w:val="15"/>
        </w:numPr>
        <w:autoSpaceDE/>
        <w:autoSpaceDN/>
        <w:spacing w:before="0" w:line="480" w:lineRule="auto"/>
        <w:ind w:left="567" w:hanging="567"/>
      </w:pPr>
      <w:bookmarkStart w:id="56" w:name="_Toc178289670"/>
      <w:bookmarkStart w:id="57" w:name="_Toc178294629"/>
      <w:r>
        <w:t>Visi-misi Desa Makeruh Kecamatan Rupat Kabupaten Bengkalis</w:t>
      </w:r>
      <w:r>
        <w:rPr>
          <w:lang w:val="id-ID"/>
        </w:rPr>
        <w:t>.</w:t>
      </w:r>
      <w:bookmarkEnd w:id="56"/>
      <w:bookmarkEnd w:id="57"/>
    </w:p>
    <w:p w:rsidR="00105319" w:rsidRPr="00105319" w:rsidRDefault="00105319" w:rsidP="00105319">
      <w:pPr>
        <w:pStyle w:val="ListParagraph"/>
        <w:shd w:val="clear" w:color="auto" w:fill="FFFFFF"/>
        <w:spacing w:after="100" w:afterAutospacing="1" w:line="480" w:lineRule="auto"/>
        <w:ind w:left="0" w:firstLine="567"/>
        <w:jc w:val="both"/>
        <w:rPr>
          <w:rFonts w:ascii="Arial" w:eastAsia="Times New Roman" w:hAnsi="Arial" w:cs="Arial"/>
          <w:szCs w:val="24"/>
        </w:rPr>
      </w:pPr>
      <w:r w:rsidRPr="00105319">
        <w:rPr>
          <w:rFonts w:ascii="Arial" w:eastAsia="Times New Roman" w:hAnsi="Arial" w:cs="Arial"/>
          <w:szCs w:val="24"/>
        </w:rPr>
        <w:t>Visi adalah suatu gambaran yang menantang tentang keadaan masa depan yang diinginkan dengan melihat potensi dan kebutuhan desa. Penyusunan visi ini dilakukan dengan pendekatan partisipatif, melibatkan pihak-pihak yang berkepentingan di desa makeruh seperti Pemerintah Desa, BPD, Tokoh Masyarakat, Tokoh Agama, Lembaga Masyarakat Desa dan Masyarakat Desa pada umumnya pertimbangan kondisi eksternal di desa seperti satuan kerja wilayah pembangunan di kecamatan, maka berdasarkan pertimbangan di atas Visi Desa Makeruh adalah:</w:t>
      </w:r>
    </w:p>
    <w:p w:rsidR="00105319" w:rsidRDefault="00105319" w:rsidP="00105319">
      <w:pPr>
        <w:pStyle w:val="ListParagraph"/>
        <w:shd w:val="clear" w:color="auto" w:fill="FFFFFF"/>
        <w:spacing w:before="100" w:beforeAutospacing="1" w:after="100" w:afterAutospacing="1" w:line="480" w:lineRule="auto"/>
        <w:ind w:left="0" w:firstLine="567"/>
        <w:jc w:val="both"/>
        <w:rPr>
          <w:rFonts w:ascii="Arial" w:eastAsia="Times New Roman" w:hAnsi="Arial"/>
          <w:b/>
          <w:bCs/>
          <w:lang w:val="id-ID"/>
        </w:rPr>
      </w:pPr>
      <w:r>
        <w:rPr>
          <w:rFonts w:ascii="Arial" w:eastAsia="Times New Roman" w:hAnsi="Arial"/>
          <w:b/>
          <w:bCs/>
        </w:rPr>
        <w:t>“Terwujudnya Kepemerintahan yang Profesional, Responsif dan Inovatif menuju Masyarakat Desa Makeruh yan Sejahtera, Mandiri, Agamis dan Bermartabat”</w:t>
      </w:r>
    </w:p>
    <w:p w:rsidR="00105319" w:rsidRPr="00105319" w:rsidRDefault="00105319" w:rsidP="00105319">
      <w:pPr>
        <w:pStyle w:val="ListParagraph"/>
        <w:shd w:val="clear" w:color="auto" w:fill="FFFFFF"/>
        <w:spacing w:line="480" w:lineRule="auto"/>
        <w:ind w:left="0" w:firstLine="567"/>
        <w:jc w:val="both"/>
        <w:rPr>
          <w:rFonts w:ascii="Arial" w:eastAsiaTheme="minorHAnsi" w:hAnsi="Arial" w:cs="Arial"/>
          <w:szCs w:val="24"/>
          <w:shd w:val="clear" w:color="auto" w:fill="FFFFFF"/>
          <w:lang w:val="id-ID"/>
        </w:rPr>
      </w:pPr>
      <w:r w:rsidRPr="00105319">
        <w:rPr>
          <w:rFonts w:ascii="Arial" w:hAnsi="Arial" w:cs="Arial"/>
          <w:szCs w:val="24"/>
          <w:shd w:val="clear" w:color="auto" w:fill="FFFFFF"/>
          <w:lang w:val="id-ID"/>
        </w:rPr>
        <w:t xml:space="preserve">Selain penyusunan Visi juga telah ditetapkan misi-misi yang membuat suatu pernyataan yang harus dilaksanakan oleh desa agar tercapainya Visi desa tersebut, Visi berada di atas Misi. Pernyataan Visi kemudian dijabarkan kedalam misi agar dapat di operasionalkan/dilaksanakan sebagaimana penyusunan visi, misi juga dalam penyusunannya menggunakan pendekatan partisipatif dan </w:t>
      </w:r>
      <w:r w:rsidRPr="00105319">
        <w:rPr>
          <w:rFonts w:ascii="Arial" w:hAnsi="Arial" w:cs="Arial"/>
          <w:szCs w:val="24"/>
          <w:shd w:val="clear" w:color="auto" w:fill="FFFFFF"/>
          <w:lang w:val="id-ID"/>
        </w:rPr>
        <w:lastRenderedPageBreak/>
        <w:t>pertimbangan potensi dan kebutuhan Desa Makeruh sebagaimana proses yang dilakukan maka misi Desa Makeruh adalah:</w:t>
      </w:r>
    </w:p>
    <w:p w:rsidR="00105319" w:rsidRPr="00105319" w:rsidRDefault="00105319" w:rsidP="00992813">
      <w:pPr>
        <w:widowControl/>
        <w:numPr>
          <w:ilvl w:val="0"/>
          <w:numId w:val="33"/>
        </w:numPr>
        <w:shd w:val="clear" w:color="auto" w:fill="FFFFFF"/>
        <w:autoSpaceDE/>
        <w:autoSpaceDN/>
        <w:spacing w:line="480" w:lineRule="auto"/>
        <w:ind w:left="1134" w:hanging="567"/>
        <w:jc w:val="both"/>
        <w:rPr>
          <w:rFonts w:ascii="Arial" w:eastAsia="Times New Roman" w:hAnsi="Arial" w:cs="Arial"/>
          <w:szCs w:val="24"/>
          <w:lang w:val="en-US"/>
        </w:rPr>
      </w:pPr>
      <w:r w:rsidRPr="00105319">
        <w:rPr>
          <w:rFonts w:ascii="Arial" w:eastAsia="Times New Roman" w:hAnsi="Arial" w:cs="Arial"/>
          <w:szCs w:val="24"/>
        </w:rPr>
        <w:t>Mewujudkan pemerintah yang bersih dan akuntable melalui peningkatan tata kelola pemerintahan yang efektif, aspiratif, partisipatif, dan transparan.</w:t>
      </w:r>
    </w:p>
    <w:p w:rsidR="00105319" w:rsidRPr="00105319" w:rsidRDefault="00105319" w:rsidP="00992813">
      <w:pPr>
        <w:widowControl/>
        <w:numPr>
          <w:ilvl w:val="0"/>
          <w:numId w:val="33"/>
        </w:numPr>
        <w:shd w:val="clear" w:color="auto" w:fill="FFFFFF"/>
        <w:autoSpaceDE/>
        <w:autoSpaceDN/>
        <w:spacing w:before="100" w:beforeAutospacing="1" w:after="100" w:afterAutospacing="1" w:line="480" w:lineRule="auto"/>
        <w:ind w:left="1134" w:hanging="567"/>
        <w:jc w:val="both"/>
        <w:rPr>
          <w:rFonts w:ascii="Arial" w:eastAsia="Times New Roman" w:hAnsi="Arial" w:cs="Arial"/>
          <w:szCs w:val="24"/>
        </w:rPr>
      </w:pPr>
      <w:r w:rsidRPr="00105319">
        <w:rPr>
          <w:rFonts w:ascii="Arial" w:eastAsia="Times New Roman" w:hAnsi="Arial" w:cs="Arial"/>
          <w:szCs w:val="24"/>
        </w:rPr>
        <w:t>Pembangunan infrastruktur yang menyeluruh dan berkualitas untuk mempercepat capaian aspek-aspek pembangunan.</w:t>
      </w:r>
    </w:p>
    <w:p w:rsidR="00105319" w:rsidRPr="00105319" w:rsidRDefault="00105319" w:rsidP="00992813">
      <w:pPr>
        <w:widowControl/>
        <w:numPr>
          <w:ilvl w:val="0"/>
          <w:numId w:val="33"/>
        </w:numPr>
        <w:shd w:val="clear" w:color="auto" w:fill="FFFFFF"/>
        <w:autoSpaceDE/>
        <w:autoSpaceDN/>
        <w:spacing w:before="100" w:beforeAutospacing="1" w:after="100" w:afterAutospacing="1" w:line="480" w:lineRule="auto"/>
        <w:ind w:left="1134" w:hanging="567"/>
        <w:jc w:val="both"/>
        <w:rPr>
          <w:rFonts w:ascii="Arial" w:eastAsia="Times New Roman" w:hAnsi="Arial" w:cs="Arial"/>
          <w:szCs w:val="24"/>
        </w:rPr>
      </w:pPr>
      <w:r w:rsidRPr="00105319">
        <w:rPr>
          <w:rFonts w:ascii="Arial" w:eastAsia="Times New Roman" w:hAnsi="Arial" w:cs="Arial"/>
          <w:szCs w:val="24"/>
        </w:rPr>
        <w:t>Membangun kemandirian ekonomi daerah melalui optimalisasi potensi pertanian, peternakan dan perikanan serta memberikan akses yang lebih besar pada pengembangan koperasi, industry kecil dan menengah, dan sector informasi.</w:t>
      </w:r>
    </w:p>
    <w:p w:rsidR="00105319" w:rsidRPr="00105319" w:rsidRDefault="00105319" w:rsidP="00992813">
      <w:pPr>
        <w:widowControl/>
        <w:numPr>
          <w:ilvl w:val="0"/>
          <w:numId w:val="33"/>
        </w:numPr>
        <w:shd w:val="clear" w:color="auto" w:fill="FFFFFF"/>
        <w:autoSpaceDE/>
        <w:autoSpaceDN/>
        <w:spacing w:before="100" w:beforeAutospacing="1" w:after="100" w:afterAutospacing="1" w:line="480" w:lineRule="auto"/>
        <w:ind w:left="1134" w:hanging="567"/>
        <w:jc w:val="both"/>
        <w:rPr>
          <w:rFonts w:ascii="Arial" w:eastAsia="Times New Roman" w:hAnsi="Arial" w:cs="Arial"/>
          <w:szCs w:val="24"/>
        </w:rPr>
      </w:pPr>
      <w:r w:rsidRPr="00105319">
        <w:rPr>
          <w:rFonts w:ascii="Arial" w:eastAsia="Times New Roman" w:hAnsi="Arial" w:cs="Arial"/>
          <w:szCs w:val="24"/>
        </w:rPr>
        <w:t>Mewujudkan sumber daya manusia yang berkualitas untuk meningkatkan daya saing daerah</w:t>
      </w:r>
      <w:r w:rsidR="00DD663B">
        <w:rPr>
          <w:rFonts w:ascii="Arial" w:eastAsia="Times New Roman" w:hAnsi="Arial" w:cs="Arial"/>
          <w:szCs w:val="24"/>
        </w:rPr>
        <w:t>.</w:t>
      </w:r>
    </w:p>
    <w:p w:rsidR="00105319" w:rsidRPr="00105319" w:rsidRDefault="00105319" w:rsidP="00992813">
      <w:pPr>
        <w:widowControl/>
        <w:numPr>
          <w:ilvl w:val="0"/>
          <w:numId w:val="33"/>
        </w:numPr>
        <w:shd w:val="clear" w:color="auto" w:fill="FFFFFF"/>
        <w:autoSpaceDE/>
        <w:autoSpaceDN/>
        <w:spacing w:before="100" w:beforeAutospacing="1" w:after="100" w:afterAutospacing="1" w:line="480" w:lineRule="auto"/>
        <w:ind w:left="1134" w:hanging="567"/>
        <w:jc w:val="both"/>
        <w:rPr>
          <w:rFonts w:ascii="Arial" w:eastAsia="Times New Roman" w:hAnsi="Arial" w:cs="Arial"/>
          <w:szCs w:val="24"/>
        </w:rPr>
      </w:pPr>
      <w:r w:rsidRPr="00105319">
        <w:rPr>
          <w:rFonts w:ascii="Arial" w:eastAsia="Times New Roman" w:hAnsi="Arial" w:cs="Arial"/>
          <w:szCs w:val="24"/>
        </w:rPr>
        <w:t>Meningkatkan pemberdayaan dan peran perempuan dalam berbagai aspek.</w:t>
      </w:r>
    </w:p>
    <w:p w:rsidR="00105319" w:rsidRDefault="00105319" w:rsidP="00105319">
      <w:pPr>
        <w:spacing w:line="552" w:lineRule="auto"/>
        <w:ind w:firstLine="567"/>
        <w:jc w:val="both"/>
        <w:rPr>
          <w:rFonts w:ascii="Arial" w:hAnsi="Arial"/>
          <w:lang w:val="id-ID"/>
        </w:rPr>
      </w:pPr>
    </w:p>
    <w:p w:rsidR="005C5F14" w:rsidRDefault="005C5F14" w:rsidP="00105319">
      <w:pPr>
        <w:tabs>
          <w:tab w:val="left" w:pos="3483"/>
        </w:tabs>
        <w:rPr>
          <w:rFonts w:ascii="Arial" w:eastAsia="Times New Roman" w:hAnsi="Arial" w:cs="Arial"/>
          <w:szCs w:val="26"/>
          <w:lang w:val="en-US"/>
        </w:rPr>
      </w:pPr>
    </w:p>
    <w:p w:rsidR="005C5F14" w:rsidRDefault="005C5F14" w:rsidP="00105319">
      <w:pPr>
        <w:tabs>
          <w:tab w:val="left" w:pos="3483"/>
        </w:tabs>
        <w:rPr>
          <w:rFonts w:ascii="Arial" w:eastAsia="Times New Roman" w:hAnsi="Arial" w:cs="Arial"/>
          <w:szCs w:val="26"/>
          <w:lang w:val="en-US"/>
        </w:rPr>
      </w:pPr>
    </w:p>
    <w:p w:rsidR="005C5F14" w:rsidRDefault="005C5F14" w:rsidP="00105319">
      <w:pPr>
        <w:tabs>
          <w:tab w:val="left" w:pos="3483"/>
        </w:tabs>
        <w:rPr>
          <w:rFonts w:ascii="Arial" w:eastAsia="Times New Roman" w:hAnsi="Arial" w:cs="Arial"/>
          <w:szCs w:val="26"/>
          <w:lang w:val="en-US"/>
        </w:rPr>
      </w:pPr>
    </w:p>
    <w:p w:rsidR="005C5F14" w:rsidRDefault="005C5F14" w:rsidP="00105319">
      <w:pPr>
        <w:tabs>
          <w:tab w:val="left" w:pos="3483"/>
        </w:tabs>
        <w:rPr>
          <w:rFonts w:ascii="Arial" w:eastAsia="Times New Roman" w:hAnsi="Arial" w:cs="Arial"/>
          <w:szCs w:val="26"/>
          <w:lang w:val="en-US"/>
        </w:rPr>
      </w:pPr>
    </w:p>
    <w:p w:rsidR="005C5F14" w:rsidRDefault="005C5F14" w:rsidP="00105319">
      <w:pPr>
        <w:tabs>
          <w:tab w:val="left" w:pos="3483"/>
        </w:tabs>
        <w:rPr>
          <w:rFonts w:ascii="Arial" w:eastAsia="Times New Roman" w:hAnsi="Arial" w:cs="Arial"/>
          <w:szCs w:val="26"/>
          <w:lang w:val="en-US"/>
        </w:rPr>
      </w:pPr>
    </w:p>
    <w:p w:rsidR="005C5F14" w:rsidRDefault="005C5F14" w:rsidP="00105319">
      <w:pPr>
        <w:tabs>
          <w:tab w:val="left" w:pos="3483"/>
        </w:tabs>
        <w:rPr>
          <w:rFonts w:ascii="Arial" w:eastAsia="Times New Roman" w:hAnsi="Arial" w:cs="Arial"/>
          <w:szCs w:val="26"/>
          <w:lang w:val="en-US"/>
        </w:rPr>
      </w:pPr>
    </w:p>
    <w:p w:rsidR="005C5F14" w:rsidRDefault="005C5F14" w:rsidP="00105319">
      <w:pPr>
        <w:tabs>
          <w:tab w:val="left" w:pos="3483"/>
        </w:tabs>
        <w:rPr>
          <w:rFonts w:ascii="Arial" w:eastAsia="Times New Roman" w:hAnsi="Arial" w:cs="Arial"/>
          <w:szCs w:val="26"/>
          <w:lang w:val="en-US"/>
        </w:rPr>
      </w:pPr>
    </w:p>
    <w:p w:rsidR="005C5F14" w:rsidRDefault="005C5F14" w:rsidP="00105319">
      <w:pPr>
        <w:tabs>
          <w:tab w:val="left" w:pos="3483"/>
        </w:tabs>
        <w:rPr>
          <w:rFonts w:ascii="Arial" w:eastAsia="Times New Roman" w:hAnsi="Arial" w:cs="Arial"/>
          <w:szCs w:val="26"/>
          <w:lang w:val="en-US"/>
        </w:rPr>
      </w:pPr>
    </w:p>
    <w:p w:rsidR="005C5F14" w:rsidRDefault="005C5F14" w:rsidP="00105319">
      <w:pPr>
        <w:tabs>
          <w:tab w:val="left" w:pos="3483"/>
        </w:tabs>
        <w:rPr>
          <w:rFonts w:ascii="Arial" w:eastAsia="Times New Roman" w:hAnsi="Arial" w:cs="Arial"/>
          <w:szCs w:val="26"/>
          <w:lang w:val="en-US"/>
        </w:rPr>
      </w:pPr>
    </w:p>
    <w:p w:rsidR="005C5F14" w:rsidRDefault="005C5F14" w:rsidP="00105319">
      <w:pPr>
        <w:tabs>
          <w:tab w:val="left" w:pos="3483"/>
        </w:tabs>
        <w:rPr>
          <w:rFonts w:ascii="Arial" w:eastAsia="Times New Roman" w:hAnsi="Arial" w:cs="Arial"/>
          <w:szCs w:val="26"/>
          <w:lang w:val="en-US"/>
        </w:rPr>
      </w:pPr>
    </w:p>
    <w:p w:rsidR="005C5F14" w:rsidRDefault="005C5F14" w:rsidP="00105319">
      <w:pPr>
        <w:tabs>
          <w:tab w:val="left" w:pos="3483"/>
        </w:tabs>
        <w:rPr>
          <w:rFonts w:ascii="Arial" w:eastAsia="Times New Roman" w:hAnsi="Arial" w:cs="Arial"/>
          <w:szCs w:val="26"/>
          <w:lang w:val="en-US"/>
        </w:rPr>
      </w:pPr>
    </w:p>
    <w:p w:rsidR="005C5F14" w:rsidRDefault="005C5F14" w:rsidP="00105319">
      <w:pPr>
        <w:tabs>
          <w:tab w:val="left" w:pos="3483"/>
        </w:tabs>
        <w:rPr>
          <w:rFonts w:ascii="Arial" w:eastAsia="Times New Roman" w:hAnsi="Arial" w:cs="Arial"/>
          <w:szCs w:val="26"/>
          <w:lang w:val="en-US"/>
        </w:rPr>
      </w:pPr>
    </w:p>
    <w:p w:rsidR="005C5F14" w:rsidRDefault="005C5F14" w:rsidP="00105319">
      <w:pPr>
        <w:tabs>
          <w:tab w:val="left" w:pos="3483"/>
        </w:tabs>
        <w:rPr>
          <w:rFonts w:ascii="Arial" w:eastAsia="Times New Roman" w:hAnsi="Arial" w:cs="Arial"/>
          <w:szCs w:val="26"/>
          <w:lang w:val="en-US"/>
        </w:rPr>
      </w:pPr>
    </w:p>
    <w:bookmarkStart w:id="58" w:name="_Toc178289671"/>
    <w:bookmarkStart w:id="59" w:name="_Toc178294630"/>
    <w:p w:rsidR="005C5F14" w:rsidRPr="009C27E5" w:rsidRDefault="00D157AE" w:rsidP="00606587">
      <w:pPr>
        <w:pStyle w:val="Heading1"/>
        <w:spacing w:line="360" w:lineRule="auto"/>
      </w:pPr>
      <w:r w:rsidRPr="009C27E5">
        <w:rPr>
          <w:noProof/>
          <w:lang w:val="en-US"/>
        </w:rPr>
        <w:lastRenderedPageBreak/>
        <mc:AlternateContent>
          <mc:Choice Requires="wps">
            <w:drawing>
              <wp:anchor distT="0" distB="0" distL="114300" distR="114300" simplePos="0" relativeHeight="251750400" behindDoc="0" locked="0" layoutInCell="1" allowOverlap="1" wp14:anchorId="5F35937D" wp14:editId="2567FFB3">
                <wp:simplePos x="0" y="0"/>
                <wp:positionH relativeFrom="column">
                  <wp:posOffset>4662908</wp:posOffset>
                </wp:positionH>
                <wp:positionV relativeFrom="paragraph">
                  <wp:posOffset>-1025155</wp:posOffset>
                </wp:positionV>
                <wp:extent cx="659219" cy="435934"/>
                <wp:effectExtent l="0" t="0" r="26670" b="21590"/>
                <wp:wrapNone/>
                <wp:docPr id="132" name="Rectangle 132"/>
                <wp:cNvGraphicFramePr/>
                <a:graphic xmlns:a="http://schemas.openxmlformats.org/drawingml/2006/main">
                  <a:graphicData uri="http://schemas.microsoft.com/office/word/2010/wordprocessingShape">
                    <wps:wsp>
                      <wps:cNvSpPr/>
                      <wps:spPr>
                        <a:xfrm>
                          <a:off x="0" y="0"/>
                          <a:ext cx="659219" cy="43593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 o:spid="_x0000_s1026" style="position:absolute;margin-left:367.15pt;margin-top:-80.7pt;width:51.9pt;height:34.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" fillcolor="white [3201]" strokecolor="white [3212]" strokeweight="2pt"/>
            </w:pict>
          </mc:Fallback>
        </mc:AlternateContent>
      </w:r>
      <w:r w:rsidR="005C5F14" w:rsidRPr="009C27E5">
        <w:t>BAB V</w:t>
      </w:r>
      <w:bookmarkEnd w:id="58"/>
      <w:bookmarkEnd w:id="59"/>
    </w:p>
    <w:p w:rsidR="005C5F14" w:rsidRPr="005C5F14" w:rsidRDefault="005C5F14" w:rsidP="00606587">
      <w:pPr>
        <w:widowControl/>
        <w:autoSpaceDE/>
        <w:autoSpaceDN/>
        <w:spacing w:after="240" w:line="360" w:lineRule="auto"/>
        <w:rPr>
          <w:rFonts w:ascii="Arial" w:eastAsiaTheme="minorHAnsi" w:hAnsi="Arial" w:cs="Arial"/>
          <w:b/>
          <w:szCs w:val="24"/>
          <w:lang w:val="en-US"/>
        </w:rPr>
      </w:pPr>
      <w:r w:rsidRPr="005C5F14">
        <w:rPr>
          <w:rFonts w:ascii="Arial" w:eastAsiaTheme="minorHAnsi" w:hAnsi="Arial" w:cs="Arial"/>
          <w:b/>
          <w:szCs w:val="24"/>
          <w:lang w:val="en-US"/>
        </w:rPr>
        <w:t>ANALISIS STANDAR PELAYANAN PUBLIK PADA KANTOR DESA MAKERUH KECAMATAN RUPAT KABUPATEN BENGKALIS</w:t>
      </w:r>
    </w:p>
    <w:p w:rsidR="005C5F14" w:rsidRPr="005C5F14" w:rsidRDefault="005C5F14" w:rsidP="00606587">
      <w:pPr>
        <w:keepNext/>
        <w:keepLines/>
        <w:widowControl/>
        <w:numPr>
          <w:ilvl w:val="0"/>
          <w:numId w:val="37"/>
        </w:numPr>
        <w:autoSpaceDE/>
        <w:autoSpaceDN/>
        <w:spacing w:line="480" w:lineRule="auto"/>
        <w:ind w:left="567" w:hanging="567"/>
        <w:jc w:val="left"/>
        <w:outlineLvl w:val="1"/>
        <w:rPr>
          <w:rFonts w:ascii="Arial" w:eastAsiaTheme="majorEastAsia" w:hAnsi="Arial" w:cs="Arial"/>
          <w:b/>
          <w:bCs/>
          <w:color w:val="000000" w:themeColor="text1"/>
          <w:szCs w:val="26"/>
          <w:lang w:val="id-ID"/>
        </w:rPr>
      </w:pPr>
      <w:bookmarkStart w:id="60" w:name="_Toc178289672"/>
      <w:bookmarkStart w:id="61" w:name="_Toc178294631"/>
      <w:r w:rsidRPr="005C5F14">
        <w:rPr>
          <w:rFonts w:ascii="Arial" w:eastAsiaTheme="majorEastAsia" w:hAnsi="Arial" w:cs="Arial"/>
          <w:b/>
          <w:bCs/>
          <w:color w:val="000000" w:themeColor="text1"/>
          <w:szCs w:val="26"/>
          <w:lang w:val="id-ID"/>
        </w:rPr>
        <w:t>Identitas Responden</w:t>
      </w:r>
      <w:bookmarkEnd w:id="60"/>
      <w:bookmarkEnd w:id="61"/>
    </w:p>
    <w:p w:rsidR="005C5F14" w:rsidRPr="005C5F14" w:rsidRDefault="005C5F14" w:rsidP="00606587">
      <w:pPr>
        <w:widowControl/>
        <w:autoSpaceDE/>
        <w:autoSpaceDN/>
        <w:spacing w:line="480" w:lineRule="auto"/>
        <w:ind w:firstLine="567"/>
        <w:jc w:val="both"/>
        <w:rPr>
          <w:rFonts w:ascii="Arial" w:eastAsiaTheme="minorHAnsi" w:hAnsi="Arial" w:cstheme="minorBidi"/>
          <w:color w:val="000000" w:themeColor="text1"/>
          <w:szCs w:val="24"/>
          <w:lang w:val="en-US"/>
        </w:rPr>
      </w:pPr>
      <w:r w:rsidRPr="005C5F14">
        <w:rPr>
          <w:rFonts w:ascii="Arial" w:eastAsiaTheme="minorHAnsi" w:hAnsi="Arial" w:cstheme="minorBidi"/>
          <w:szCs w:val="24"/>
          <w:lang w:val="id-ID"/>
        </w:rPr>
        <w:t>Sehubungan dengan penelitian yang dilakukan, maka terlebih dahulu penulis memaparkan identitas responden penelitian dengan judul Analisis</w:t>
      </w:r>
      <w:r w:rsidRPr="005C5F14">
        <w:rPr>
          <w:rFonts w:ascii="Arial" w:eastAsiaTheme="minorHAnsi" w:hAnsi="Arial" w:cstheme="minorBidi"/>
          <w:szCs w:val="24"/>
          <w:lang w:val="en-US"/>
        </w:rPr>
        <w:t xml:space="preserve"> Standar Pelayanan Publik Pada Kantor Desa Makeruh Kecamatan Rupat Kabupaten Bengkalis </w:t>
      </w:r>
      <w:r w:rsidRPr="005C5F14">
        <w:rPr>
          <w:rFonts w:ascii="Arial" w:eastAsiaTheme="minorHAnsi" w:hAnsi="Arial" w:cstheme="minorBidi"/>
          <w:szCs w:val="24"/>
          <w:lang w:val="id-ID"/>
        </w:rPr>
        <w:t xml:space="preserve">dengan </w:t>
      </w:r>
      <w:r w:rsidRPr="005C5F14">
        <w:rPr>
          <w:rFonts w:ascii="Arial" w:eastAsiaTheme="minorHAnsi" w:hAnsi="Arial" w:cstheme="minorBidi"/>
          <w:szCs w:val="24"/>
          <w:lang w:val="en-US"/>
        </w:rPr>
        <w:t>Jumlah responden</w:t>
      </w:r>
      <w:r w:rsidRPr="005C5F14">
        <w:rPr>
          <w:rFonts w:ascii="Arial" w:eastAsiaTheme="minorHAnsi" w:hAnsi="Arial" w:cstheme="minorBidi"/>
          <w:szCs w:val="24"/>
          <w:lang w:val="id-ID"/>
        </w:rPr>
        <w:t xml:space="preserve"> </w:t>
      </w:r>
      <w:r w:rsidRPr="005C5F14">
        <w:rPr>
          <w:rFonts w:ascii="Arial" w:eastAsiaTheme="minorHAnsi" w:hAnsi="Arial" w:cstheme="minorBidi"/>
          <w:szCs w:val="24"/>
          <w:lang w:val="en-US"/>
        </w:rPr>
        <w:t xml:space="preserve">sebanyak </w:t>
      </w:r>
      <w:r w:rsidRPr="005C5F14">
        <w:rPr>
          <w:rFonts w:ascii="Arial" w:eastAsiaTheme="minorHAnsi" w:hAnsi="Arial" w:cstheme="minorBidi"/>
          <w:szCs w:val="24"/>
          <w:lang w:val="id-ID"/>
        </w:rPr>
        <w:t>10</w:t>
      </w:r>
      <w:r w:rsidRPr="005C5F14">
        <w:rPr>
          <w:rFonts w:ascii="Arial" w:eastAsiaTheme="minorHAnsi" w:hAnsi="Arial" w:cstheme="minorBidi"/>
          <w:szCs w:val="24"/>
          <w:lang w:val="en-US"/>
        </w:rPr>
        <w:t>1</w:t>
      </w:r>
      <w:r w:rsidRPr="005C5F14">
        <w:rPr>
          <w:rFonts w:ascii="Arial" w:eastAsiaTheme="minorHAnsi" w:hAnsi="Arial" w:cstheme="minorBidi"/>
          <w:szCs w:val="24"/>
          <w:lang w:val="id-ID"/>
        </w:rPr>
        <w:t xml:space="preserve"> </w:t>
      </w:r>
      <w:r w:rsidRPr="005C5F14">
        <w:rPr>
          <w:rFonts w:ascii="Arial" w:eastAsiaTheme="minorHAnsi" w:hAnsi="Arial" w:cstheme="minorBidi"/>
          <w:szCs w:val="24"/>
          <w:lang w:val="en-US"/>
        </w:rPr>
        <w:t xml:space="preserve">Responden yang terdiri dari Pegawai Desa sebanyak </w:t>
      </w:r>
      <w:r w:rsidRPr="005C5F14">
        <w:rPr>
          <w:rFonts w:ascii="Arial" w:eastAsiaTheme="minorHAnsi" w:hAnsi="Arial" w:cstheme="minorBidi"/>
          <w:color w:val="000000" w:themeColor="text1"/>
          <w:szCs w:val="24"/>
          <w:lang w:val="en-US"/>
        </w:rPr>
        <w:t>41</w:t>
      </w:r>
      <w:r w:rsidRPr="005C5F14">
        <w:rPr>
          <w:rFonts w:ascii="Arial" w:eastAsiaTheme="minorHAnsi" w:hAnsi="Arial" w:cstheme="minorBidi"/>
          <w:color w:val="000000" w:themeColor="text1"/>
          <w:szCs w:val="24"/>
          <w:lang w:val="id-ID"/>
        </w:rPr>
        <w:t xml:space="preserve"> </w:t>
      </w:r>
      <w:r w:rsidRPr="005C5F14">
        <w:rPr>
          <w:rFonts w:ascii="Arial" w:eastAsiaTheme="minorHAnsi" w:hAnsi="Arial" w:cstheme="minorBidi"/>
          <w:color w:val="000000" w:themeColor="text1"/>
          <w:szCs w:val="24"/>
          <w:lang w:val="en-US"/>
        </w:rPr>
        <w:t xml:space="preserve">orang, </w:t>
      </w:r>
      <w:r w:rsidRPr="005C5F14">
        <w:rPr>
          <w:rFonts w:ascii="Arial" w:eastAsiaTheme="minorHAnsi" w:hAnsi="Arial" w:cstheme="minorBidi"/>
          <w:color w:val="000000" w:themeColor="text1"/>
          <w:szCs w:val="24"/>
          <w:lang w:val="id-ID"/>
        </w:rPr>
        <w:t xml:space="preserve">dan </w:t>
      </w:r>
      <w:r w:rsidRPr="005C5F14">
        <w:rPr>
          <w:rFonts w:ascii="Arial" w:eastAsiaTheme="minorHAnsi" w:hAnsi="Arial" w:cstheme="minorBidi"/>
          <w:color w:val="000000" w:themeColor="text1"/>
          <w:szCs w:val="24"/>
          <w:lang w:val="en-US"/>
        </w:rPr>
        <w:t xml:space="preserve">tanggapan </w:t>
      </w:r>
      <w:r w:rsidRPr="005C5F14">
        <w:rPr>
          <w:rFonts w:ascii="Arial" w:eastAsiaTheme="minorHAnsi" w:hAnsi="Arial" w:cstheme="minorBidi"/>
          <w:color w:val="000000" w:themeColor="text1"/>
          <w:szCs w:val="24"/>
          <w:lang w:val="id-ID"/>
        </w:rPr>
        <w:t xml:space="preserve">masyarakat </w:t>
      </w:r>
      <w:r w:rsidRPr="005C5F14">
        <w:rPr>
          <w:rFonts w:ascii="Arial" w:eastAsiaTheme="minorHAnsi" w:hAnsi="Arial" w:cstheme="minorBidi"/>
          <w:color w:val="000000" w:themeColor="text1"/>
          <w:szCs w:val="24"/>
          <w:lang w:val="en-US"/>
        </w:rPr>
        <w:t>sebanyak 60 orang.</w:t>
      </w:r>
    </w:p>
    <w:p w:rsidR="005C5F14" w:rsidRPr="005C5F14" w:rsidRDefault="005C5F14" w:rsidP="005C5F14">
      <w:pPr>
        <w:widowControl/>
        <w:autoSpaceDE/>
        <w:autoSpaceDN/>
        <w:spacing w:line="480" w:lineRule="auto"/>
        <w:ind w:firstLine="567"/>
        <w:jc w:val="both"/>
        <w:rPr>
          <w:rFonts w:ascii="Arial" w:eastAsiaTheme="minorHAnsi" w:hAnsi="Arial" w:cstheme="minorBidi"/>
          <w:color w:val="000000" w:themeColor="text1"/>
          <w:szCs w:val="24"/>
          <w:lang w:val="id-ID"/>
        </w:rPr>
      </w:pPr>
      <w:r w:rsidRPr="005C5F14">
        <w:rPr>
          <w:rFonts w:ascii="Arial" w:eastAsiaTheme="minorHAnsi" w:hAnsi="Arial" w:cstheme="minorBidi"/>
          <w:szCs w:val="24"/>
          <w:lang w:val="en-US"/>
        </w:rPr>
        <w:t>Penulis membagi peserta penelitian berdasarkan jenis kelamin, usia, dan tingkat pendidikan</w:t>
      </w:r>
      <w:r w:rsidRPr="005C5F14">
        <w:rPr>
          <w:rFonts w:ascii="Arial" w:eastAsiaTheme="minorHAnsi" w:hAnsi="Arial" w:cstheme="minorBidi"/>
          <w:szCs w:val="24"/>
          <w:lang w:val="id-ID"/>
        </w:rPr>
        <w:t xml:space="preserve">. </w:t>
      </w:r>
      <w:r w:rsidRPr="005C5F14">
        <w:rPr>
          <w:rFonts w:ascii="Arial" w:eastAsiaTheme="minorHAnsi" w:hAnsi="Arial" w:cstheme="minorBidi"/>
          <w:szCs w:val="24"/>
          <w:lang w:val="en-US"/>
        </w:rPr>
        <w:t>Data peserta penelitian dapat dilihat sebagai berikut.:</w:t>
      </w:r>
    </w:p>
    <w:p w:rsidR="005C5F14" w:rsidRPr="005C5F14" w:rsidRDefault="005C5F14" w:rsidP="00992813">
      <w:pPr>
        <w:widowControl/>
        <w:numPr>
          <w:ilvl w:val="0"/>
          <w:numId w:val="38"/>
        </w:numPr>
        <w:autoSpaceDE/>
        <w:autoSpaceDN/>
        <w:spacing w:after="200" w:line="480" w:lineRule="auto"/>
        <w:ind w:left="567" w:hanging="567"/>
        <w:contextualSpacing/>
        <w:jc w:val="both"/>
        <w:rPr>
          <w:rFonts w:ascii="Arial" w:eastAsiaTheme="minorHAnsi" w:hAnsi="Arial" w:cstheme="minorBidi"/>
          <w:b/>
          <w:szCs w:val="24"/>
          <w:lang w:val="en-US"/>
        </w:rPr>
      </w:pPr>
      <w:r w:rsidRPr="005C5F14">
        <w:rPr>
          <w:rFonts w:ascii="Arial" w:eastAsiaTheme="minorHAnsi" w:hAnsi="Arial" w:cstheme="minorBidi"/>
          <w:szCs w:val="24"/>
          <w:lang w:val="en-US"/>
        </w:rPr>
        <w:t>Identitas Responden</w:t>
      </w:r>
      <w:r w:rsidRPr="005C5F14">
        <w:rPr>
          <w:rFonts w:ascii="Arial" w:eastAsiaTheme="minorHAnsi" w:hAnsi="Arial" w:cstheme="minorBidi"/>
          <w:szCs w:val="24"/>
          <w:lang w:val="id-ID"/>
        </w:rPr>
        <w:t xml:space="preserve"> </w:t>
      </w:r>
      <w:r w:rsidRPr="005C5F14">
        <w:rPr>
          <w:rFonts w:ascii="Arial" w:eastAsiaTheme="minorHAnsi" w:hAnsi="Arial" w:cstheme="minorBidi"/>
          <w:szCs w:val="24"/>
          <w:lang w:val="en-US"/>
        </w:rPr>
        <w:t>Berdasarkan Jenis Kelamin</w:t>
      </w:r>
    </w:p>
    <w:p w:rsidR="005C5F14" w:rsidRPr="005C5F14" w:rsidRDefault="005C5F14" w:rsidP="00786F9E">
      <w:pPr>
        <w:widowControl/>
        <w:autoSpaceDE/>
        <w:autoSpaceDN/>
        <w:spacing w:line="480" w:lineRule="auto"/>
        <w:ind w:firstLine="567"/>
        <w:jc w:val="both"/>
        <w:rPr>
          <w:rFonts w:ascii="Arial" w:eastAsiaTheme="minorHAnsi" w:hAnsi="Arial" w:cstheme="minorBidi"/>
          <w:szCs w:val="24"/>
          <w:lang w:val="en-US"/>
        </w:rPr>
      </w:pPr>
      <w:r w:rsidRPr="005C5F14">
        <w:rPr>
          <w:rFonts w:ascii="Arial" w:eastAsiaTheme="minorHAnsi" w:hAnsi="Arial" w:cstheme="minorBidi"/>
          <w:szCs w:val="24"/>
          <w:lang w:val="en-US"/>
        </w:rPr>
        <w:t>Perbedaan gender dalam  memperoleh data dan informasi sangat hal ini di karenakan setiap pria maupun wanita memliki sudut pandang yang berbeda dalam memaknai sesuatu hal, dan juga cara berfikir untuk dapat menjawab dari setiap pernyataan dari angket/kuisioner yang disebarkan oleh penulis.</w:t>
      </w:r>
    </w:p>
    <w:p w:rsidR="005C5F14" w:rsidRPr="005C5F14" w:rsidRDefault="005C5F14" w:rsidP="005C5F14">
      <w:pPr>
        <w:widowControl/>
        <w:autoSpaceDE/>
        <w:autoSpaceDN/>
        <w:spacing w:line="480" w:lineRule="auto"/>
        <w:ind w:firstLine="567"/>
        <w:jc w:val="both"/>
        <w:rPr>
          <w:rFonts w:ascii="Arial" w:eastAsiaTheme="minorHAnsi" w:hAnsi="Arial" w:cstheme="minorBidi"/>
          <w:szCs w:val="24"/>
          <w:lang w:val="en-US"/>
        </w:rPr>
      </w:pPr>
      <w:r w:rsidRPr="005C5F14">
        <w:rPr>
          <w:rFonts w:ascii="Arial" w:eastAsiaTheme="minorHAnsi" w:hAnsi="Arial" w:cstheme="minorBidi"/>
          <w:szCs w:val="24"/>
          <w:lang w:val="en-US"/>
        </w:rPr>
        <w:t>Untuk melihat responden penelitian tentang Standar Pelayanan Publik pada Kantor Desa Makeruh Kecamatan Rupat kabupaten Bengkalis dapat dilihat melalui tabel sebagai berikut:</w:t>
      </w:r>
    </w:p>
    <w:p w:rsidR="005C5F14" w:rsidRPr="005C5F14" w:rsidRDefault="005C5F14" w:rsidP="005C5F14">
      <w:pPr>
        <w:widowControl/>
        <w:autoSpaceDE/>
        <w:autoSpaceDN/>
        <w:spacing w:line="480" w:lineRule="auto"/>
        <w:jc w:val="both"/>
        <w:rPr>
          <w:rFonts w:ascii="Arial" w:eastAsiaTheme="minorHAnsi" w:hAnsi="Arial" w:cstheme="minorBidi"/>
          <w:szCs w:val="24"/>
          <w:lang w:val="en-US"/>
        </w:rPr>
      </w:pPr>
    </w:p>
    <w:p w:rsidR="005C5F14" w:rsidRPr="005C5F14" w:rsidRDefault="005C5F14" w:rsidP="005C5F14">
      <w:pPr>
        <w:widowControl/>
        <w:autoSpaceDE/>
        <w:autoSpaceDN/>
        <w:spacing w:after="200" w:line="480" w:lineRule="auto"/>
        <w:jc w:val="both"/>
        <w:rPr>
          <w:rFonts w:ascii="Arial" w:eastAsiaTheme="minorHAnsi" w:hAnsi="Arial" w:cstheme="minorBidi"/>
          <w:szCs w:val="24"/>
          <w:lang w:val="en-US"/>
        </w:rPr>
      </w:pPr>
    </w:p>
    <w:p w:rsidR="005C5F14" w:rsidRPr="005C5F14" w:rsidRDefault="006E760B" w:rsidP="005C5F14">
      <w:pPr>
        <w:keepNext/>
        <w:keepLines/>
        <w:widowControl/>
        <w:autoSpaceDE/>
        <w:autoSpaceDN/>
        <w:spacing w:before="200"/>
        <w:outlineLvl w:val="1"/>
        <w:rPr>
          <w:rFonts w:ascii="Arial" w:eastAsia="Calibri" w:hAnsi="Arial" w:cs="Arial"/>
          <w:b/>
          <w:bCs/>
          <w:color w:val="000000" w:themeColor="text1"/>
          <w:szCs w:val="26"/>
          <w:lang w:val="en-US"/>
        </w:rPr>
      </w:pPr>
      <w:bookmarkStart w:id="62" w:name="_Toc178289673"/>
      <w:bookmarkStart w:id="63" w:name="_Toc178294632"/>
      <w:r>
        <w:rPr>
          <w:rFonts w:ascii="Arial" w:eastAsia="Calibri" w:hAnsi="Arial" w:cs="Arial"/>
          <w:b/>
          <w:bCs/>
          <w:color w:val="000000" w:themeColor="text1"/>
          <w:szCs w:val="26"/>
          <w:lang w:val="en-US"/>
        </w:rPr>
        <w:lastRenderedPageBreak/>
        <w:t xml:space="preserve">          </w:t>
      </w:r>
      <w:r w:rsidR="005C5F14" w:rsidRPr="005C5F14">
        <w:rPr>
          <w:rFonts w:ascii="Arial" w:eastAsia="Calibri" w:hAnsi="Arial" w:cs="Arial"/>
          <w:b/>
          <w:bCs/>
          <w:color w:val="000000" w:themeColor="text1"/>
          <w:szCs w:val="26"/>
          <w:lang w:val="en-US"/>
        </w:rPr>
        <w:t>Tabel. V.1</w:t>
      </w:r>
      <w:bookmarkEnd w:id="62"/>
      <w:bookmarkEnd w:id="63"/>
    </w:p>
    <w:p w:rsidR="005C5F14" w:rsidRPr="005C5F14" w:rsidRDefault="005C5F14" w:rsidP="005C5F14">
      <w:pPr>
        <w:widowControl/>
        <w:autoSpaceDE/>
        <w:autoSpaceDN/>
        <w:ind w:firstLine="567"/>
        <w:contextualSpacing/>
        <w:rPr>
          <w:rFonts w:ascii="Arial" w:eastAsia="Calibri" w:hAnsi="Arial" w:cs="Arial"/>
          <w:b/>
          <w:szCs w:val="24"/>
          <w:lang w:val="id-ID"/>
        </w:rPr>
      </w:pPr>
      <w:r w:rsidRPr="005C5F14">
        <w:rPr>
          <w:rFonts w:ascii="Arial" w:eastAsia="Calibri" w:hAnsi="Arial" w:cs="Arial"/>
          <w:b/>
          <w:szCs w:val="24"/>
          <w:lang w:val="en-US"/>
        </w:rPr>
        <w:t>Jumlah Responden Berdasarkan Jenis Kelamin</w:t>
      </w:r>
    </w:p>
    <w:tbl>
      <w:tblPr>
        <w:tblW w:w="7938" w:type="dxa"/>
        <w:tblInd w:w="108" w:type="dxa"/>
        <w:tblLayout w:type="fixed"/>
        <w:tblLook w:val="04A0" w:firstRow="1" w:lastRow="0" w:firstColumn="1" w:lastColumn="0" w:noHBand="0" w:noVBand="1"/>
      </w:tblPr>
      <w:tblGrid>
        <w:gridCol w:w="567"/>
        <w:gridCol w:w="1740"/>
        <w:gridCol w:w="1379"/>
        <w:gridCol w:w="1417"/>
        <w:gridCol w:w="851"/>
        <w:gridCol w:w="1984"/>
      </w:tblGrid>
      <w:tr w:rsidR="005C5F14" w:rsidRPr="005C5F14" w:rsidTr="00B4102E">
        <w:trPr>
          <w:trHeight w:val="39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F14" w:rsidRPr="005C5F14" w:rsidRDefault="005C5F14" w:rsidP="005C5F14">
            <w:pPr>
              <w:widowControl/>
              <w:autoSpaceDE/>
              <w:autoSpaceDN/>
              <w:spacing w:line="276" w:lineRule="auto"/>
              <w:ind w:left="-70"/>
              <w:rPr>
                <w:rFonts w:ascii="Arial" w:eastAsia="Times New Roman" w:hAnsi="Arial" w:cs="Arial"/>
                <w:b/>
                <w:bCs/>
                <w:sz w:val="22"/>
                <w:lang w:val="en-US"/>
              </w:rPr>
            </w:pPr>
            <w:r w:rsidRPr="005C5F14">
              <w:rPr>
                <w:rFonts w:ascii="Arial" w:eastAsia="Times New Roman" w:hAnsi="Arial" w:cs="Arial"/>
                <w:b/>
                <w:bCs/>
                <w:sz w:val="22"/>
                <w:lang w:val="en-US"/>
              </w:rPr>
              <w:t>No</w:t>
            </w:r>
          </w:p>
        </w:tc>
        <w:tc>
          <w:tcPr>
            <w:tcW w:w="1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F14" w:rsidRPr="005C5F14" w:rsidRDefault="005C5F14" w:rsidP="005C5F14">
            <w:pPr>
              <w:widowControl/>
              <w:autoSpaceDE/>
              <w:autoSpaceDN/>
              <w:spacing w:line="276" w:lineRule="auto"/>
              <w:rPr>
                <w:rFonts w:ascii="Arial" w:eastAsia="Times New Roman" w:hAnsi="Arial" w:cs="Arial"/>
                <w:b/>
                <w:bCs/>
                <w:sz w:val="22"/>
                <w:lang w:val="en-US"/>
              </w:rPr>
            </w:pPr>
            <w:r w:rsidRPr="005C5F14">
              <w:rPr>
                <w:rFonts w:ascii="Arial" w:eastAsia="Times New Roman" w:hAnsi="Arial" w:cs="Arial"/>
                <w:b/>
                <w:bCs/>
                <w:sz w:val="22"/>
                <w:lang w:val="en-US"/>
              </w:rPr>
              <w:t>Jenis Kelamin</w:t>
            </w:r>
          </w:p>
        </w:tc>
        <w:tc>
          <w:tcPr>
            <w:tcW w:w="2796" w:type="dxa"/>
            <w:gridSpan w:val="2"/>
            <w:tcBorders>
              <w:top w:val="single" w:sz="4" w:space="0" w:color="auto"/>
              <w:left w:val="nil"/>
              <w:bottom w:val="single" w:sz="4" w:space="0" w:color="auto"/>
              <w:right w:val="single" w:sz="4" w:space="0" w:color="auto"/>
            </w:tcBorders>
            <w:vAlign w:val="center"/>
          </w:tcPr>
          <w:p w:rsidR="005C5F14" w:rsidRPr="005C5F14" w:rsidRDefault="005C5F14" w:rsidP="005C5F14">
            <w:pPr>
              <w:widowControl/>
              <w:autoSpaceDE/>
              <w:autoSpaceDN/>
              <w:spacing w:line="276" w:lineRule="auto"/>
              <w:rPr>
                <w:rFonts w:ascii="Arial" w:eastAsia="Times New Roman" w:hAnsi="Arial" w:cs="Arial"/>
                <w:b/>
                <w:bCs/>
                <w:sz w:val="22"/>
                <w:lang w:val="en-US"/>
              </w:rPr>
            </w:pPr>
            <w:r w:rsidRPr="005C5F14">
              <w:rPr>
                <w:rFonts w:ascii="Arial" w:eastAsia="Times New Roman" w:hAnsi="Arial" w:cs="Arial"/>
                <w:b/>
                <w:bCs/>
                <w:sz w:val="22"/>
                <w:lang w:val="en-US"/>
              </w:rPr>
              <w:t>Responden</w:t>
            </w:r>
          </w:p>
        </w:tc>
        <w:tc>
          <w:tcPr>
            <w:tcW w:w="851" w:type="dxa"/>
            <w:tcBorders>
              <w:top w:val="single" w:sz="4" w:space="0" w:color="auto"/>
              <w:left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spacing w:line="276" w:lineRule="auto"/>
              <w:jc w:val="left"/>
              <w:rPr>
                <w:rFonts w:ascii="Arial" w:eastAsia="Times New Roman" w:hAnsi="Arial" w:cs="Arial"/>
                <w:b/>
                <w:bCs/>
                <w:sz w:val="22"/>
                <w:lang w:val="en-US"/>
              </w:rPr>
            </w:pPr>
            <w:r w:rsidRPr="005C5F14">
              <w:rPr>
                <w:rFonts w:ascii="Arial" w:eastAsia="Times New Roman" w:hAnsi="Arial" w:cs="Arial"/>
                <w:b/>
                <w:bCs/>
                <w:sz w:val="22"/>
                <w:lang w:val="en-US"/>
              </w:rPr>
              <w:t xml:space="preserve">  </w:t>
            </w:r>
          </w:p>
          <w:p w:rsidR="005C5F14" w:rsidRPr="005C5F14" w:rsidRDefault="005C5F14" w:rsidP="005C5F14">
            <w:pPr>
              <w:widowControl/>
              <w:autoSpaceDE/>
              <w:autoSpaceDN/>
              <w:spacing w:line="276" w:lineRule="auto"/>
              <w:jc w:val="left"/>
              <w:rPr>
                <w:rFonts w:ascii="Arial" w:eastAsia="Times New Roman" w:hAnsi="Arial" w:cs="Arial"/>
                <w:b/>
                <w:bCs/>
                <w:sz w:val="22"/>
                <w:lang w:val="id-ID"/>
              </w:rPr>
            </w:pPr>
            <w:r w:rsidRPr="005C5F14">
              <w:rPr>
                <w:rFonts w:ascii="Arial" w:eastAsia="Times New Roman" w:hAnsi="Arial" w:cs="Arial"/>
                <w:b/>
                <w:bCs/>
                <w:sz w:val="22"/>
                <w:lang w:val="id-ID"/>
              </w:rPr>
              <w:t>Total</w:t>
            </w:r>
          </w:p>
        </w:tc>
        <w:tc>
          <w:tcPr>
            <w:tcW w:w="1984" w:type="dxa"/>
            <w:tcBorders>
              <w:top w:val="single" w:sz="4" w:space="0" w:color="auto"/>
              <w:left w:val="single" w:sz="4" w:space="0" w:color="auto"/>
              <w:right w:val="single" w:sz="4" w:space="0" w:color="auto"/>
            </w:tcBorders>
            <w:shd w:val="clear" w:color="auto" w:fill="auto"/>
            <w:vAlign w:val="center"/>
            <w:hideMark/>
          </w:tcPr>
          <w:p w:rsidR="005C5F14" w:rsidRPr="005C5F14" w:rsidRDefault="005C5F14" w:rsidP="005C5F14">
            <w:pPr>
              <w:widowControl/>
              <w:autoSpaceDE/>
              <w:autoSpaceDN/>
              <w:spacing w:line="276" w:lineRule="auto"/>
              <w:rPr>
                <w:rFonts w:ascii="Arial" w:eastAsia="Times New Roman" w:hAnsi="Arial" w:cs="Arial"/>
                <w:b/>
                <w:bCs/>
                <w:sz w:val="22"/>
                <w:lang w:val="en-US"/>
              </w:rPr>
            </w:pPr>
          </w:p>
          <w:p w:rsidR="005C5F14" w:rsidRPr="005C5F14" w:rsidRDefault="005C5F14" w:rsidP="005C5F14">
            <w:pPr>
              <w:widowControl/>
              <w:autoSpaceDE/>
              <w:autoSpaceDN/>
              <w:spacing w:line="276" w:lineRule="auto"/>
              <w:rPr>
                <w:rFonts w:ascii="Arial" w:eastAsia="Times New Roman" w:hAnsi="Arial" w:cs="Arial"/>
                <w:b/>
                <w:bCs/>
                <w:sz w:val="22"/>
                <w:lang w:val="en-US"/>
              </w:rPr>
            </w:pPr>
            <w:r w:rsidRPr="005C5F14">
              <w:rPr>
                <w:rFonts w:ascii="Arial" w:eastAsia="Times New Roman" w:hAnsi="Arial" w:cs="Arial"/>
                <w:b/>
                <w:bCs/>
                <w:sz w:val="22"/>
                <w:lang w:val="en-US"/>
              </w:rPr>
              <w:t>Persentase (%)</w:t>
            </w:r>
          </w:p>
        </w:tc>
      </w:tr>
      <w:tr w:rsidR="005C5F14" w:rsidRPr="005C5F14" w:rsidTr="00B4102E">
        <w:trPr>
          <w:trHeight w:val="55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C5F14" w:rsidRPr="005C5F14" w:rsidRDefault="005C5F14" w:rsidP="005C5F14">
            <w:pPr>
              <w:widowControl/>
              <w:autoSpaceDE/>
              <w:autoSpaceDN/>
              <w:spacing w:line="276" w:lineRule="auto"/>
              <w:rPr>
                <w:rFonts w:ascii="Arial" w:eastAsia="Times New Roman" w:hAnsi="Arial" w:cs="Arial"/>
                <w:b/>
                <w:bCs/>
                <w:sz w:val="22"/>
                <w:lang w:val="en-US"/>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5C5F14" w:rsidRPr="005C5F14" w:rsidRDefault="005C5F14" w:rsidP="005C5F14">
            <w:pPr>
              <w:widowControl/>
              <w:autoSpaceDE/>
              <w:autoSpaceDN/>
              <w:spacing w:line="276" w:lineRule="auto"/>
              <w:rPr>
                <w:rFonts w:ascii="Arial" w:eastAsia="Times New Roman" w:hAnsi="Arial" w:cs="Arial"/>
                <w:b/>
                <w:bCs/>
                <w:sz w:val="22"/>
                <w:lang w:val="en-US"/>
              </w:rPr>
            </w:pPr>
          </w:p>
        </w:tc>
        <w:tc>
          <w:tcPr>
            <w:tcW w:w="1379" w:type="dxa"/>
            <w:tcBorders>
              <w:top w:val="nil"/>
              <w:left w:val="nil"/>
              <w:bottom w:val="single" w:sz="4" w:space="0" w:color="auto"/>
              <w:right w:val="single" w:sz="4" w:space="0" w:color="auto"/>
            </w:tcBorders>
            <w:shd w:val="clear" w:color="auto" w:fill="auto"/>
            <w:vAlign w:val="center"/>
            <w:hideMark/>
          </w:tcPr>
          <w:p w:rsidR="005C5F14" w:rsidRPr="005C5F14" w:rsidRDefault="005C5F14" w:rsidP="005C5F14">
            <w:pPr>
              <w:widowControl/>
              <w:autoSpaceDE/>
              <w:autoSpaceDN/>
              <w:spacing w:line="276" w:lineRule="auto"/>
              <w:rPr>
                <w:rFonts w:ascii="Arial" w:eastAsia="Times New Roman" w:hAnsi="Arial" w:cs="Arial"/>
                <w:b/>
                <w:bCs/>
                <w:sz w:val="22"/>
                <w:lang w:val="en-US"/>
              </w:rPr>
            </w:pPr>
            <w:r w:rsidRPr="005C5F14">
              <w:rPr>
                <w:rFonts w:ascii="Arial" w:eastAsia="Times New Roman" w:hAnsi="Arial" w:cs="Arial"/>
                <w:b/>
                <w:bCs/>
                <w:sz w:val="22"/>
                <w:lang w:val="en-US"/>
              </w:rPr>
              <w:t>Pegawai Desa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5C5F14" w:rsidRPr="005C5F14" w:rsidRDefault="005C5F14" w:rsidP="005C5F14">
            <w:pPr>
              <w:widowControl/>
              <w:autoSpaceDE/>
              <w:autoSpaceDN/>
              <w:spacing w:line="276" w:lineRule="auto"/>
              <w:rPr>
                <w:rFonts w:ascii="Arial" w:eastAsia="Times New Roman" w:hAnsi="Arial" w:cs="Arial"/>
                <w:b/>
                <w:bCs/>
                <w:sz w:val="22"/>
                <w:lang w:val="id-ID"/>
              </w:rPr>
            </w:pPr>
            <w:r w:rsidRPr="005C5F14">
              <w:rPr>
                <w:rFonts w:ascii="Arial" w:eastAsia="Times New Roman" w:hAnsi="Arial" w:cs="Arial"/>
                <w:b/>
                <w:bCs/>
                <w:sz w:val="22"/>
                <w:lang w:val="id-ID"/>
              </w:rPr>
              <w:t>Tokoh Masyarakat</w:t>
            </w:r>
          </w:p>
        </w:tc>
        <w:tc>
          <w:tcPr>
            <w:tcW w:w="851" w:type="dxa"/>
            <w:tcBorders>
              <w:left w:val="single" w:sz="4" w:space="0" w:color="auto"/>
              <w:bottom w:val="single" w:sz="4" w:space="0" w:color="auto"/>
              <w:right w:val="single" w:sz="4" w:space="0" w:color="auto"/>
            </w:tcBorders>
            <w:vAlign w:val="center"/>
            <w:hideMark/>
          </w:tcPr>
          <w:p w:rsidR="005C5F14" w:rsidRPr="005C5F14" w:rsidRDefault="005C5F14" w:rsidP="005C5F14">
            <w:pPr>
              <w:widowControl/>
              <w:autoSpaceDE/>
              <w:autoSpaceDN/>
              <w:spacing w:line="276" w:lineRule="auto"/>
              <w:rPr>
                <w:rFonts w:ascii="Arial" w:eastAsia="Times New Roman" w:hAnsi="Arial" w:cs="Arial"/>
                <w:b/>
                <w:bCs/>
                <w:sz w:val="22"/>
                <w:lang w:val="en-US"/>
              </w:rPr>
            </w:pPr>
          </w:p>
        </w:tc>
        <w:tc>
          <w:tcPr>
            <w:tcW w:w="1984" w:type="dxa"/>
            <w:tcBorders>
              <w:left w:val="single" w:sz="4" w:space="0" w:color="auto"/>
              <w:bottom w:val="single" w:sz="4" w:space="0" w:color="auto"/>
              <w:right w:val="single" w:sz="4" w:space="0" w:color="auto"/>
            </w:tcBorders>
            <w:vAlign w:val="center"/>
            <w:hideMark/>
          </w:tcPr>
          <w:p w:rsidR="005C5F14" w:rsidRPr="005C5F14" w:rsidRDefault="005C5F14" w:rsidP="005C5F14">
            <w:pPr>
              <w:widowControl/>
              <w:autoSpaceDE/>
              <w:autoSpaceDN/>
              <w:spacing w:line="276" w:lineRule="auto"/>
              <w:rPr>
                <w:rFonts w:ascii="Arial" w:eastAsia="Times New Roman" w:hAnsi="Arial" w:cs="Arial"/>
                <w:b/>
                <w:bCs/>
                <w:sz w:val="22"/>
                <w:lang w:val="en-US"/>
              </w:rPr>
            </w:pPr>
          </w:p>
        </w:tc>
      </w:tr>
      <w:tr w:rsidR="005C5F14" w:rsidRPr="005C5F14" w:rsidTr="00B410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2"/>
                <w:lang w:val="en-US"/>
              </w:rPr>
            </w:pPr>
            <w:r w:rsidRPr="005C5F14">
              <w:rPr>
                <w:rFonts w:ascii="Arial" w:eastAsia="Times New Roman" w:hAnsi="Arial" w:cs="Arial"/>
                <w:sz w:val="22"/>
                <w:lang w:val="en-US"/>
              </w:rPr>
              <w:t>1</w:t>
            </w:r>
          </w:p>
        </w:tc>
        <w:tc>
          <w:tcPr>
            <w:tcW w:w="1740"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jc w:val="left"/>
              <w:rPr>
                <w:rFonts w:ascii="Arial" w:eastAsia="Times New Roman" w:hAnsi="Arial" w:cs="Arial"/>
                <w:sz w:val="22"/>
                <w:lang w:val="en-US"/>
              </w:rPr>
            </w:pPr>
            <w:r w:rsidRPr="005C5F14">
              <w:rPr>
                <w:rFonts w:ascii="Arial" w:eastAsia="Times New Roman" w:hAnsi="Arial" w:cs="Arial"/>
                <w:sz w:val="22"/>
                <w:lang w:val="en-US"/>
              </w:rPr>
              <w:t>Laki-Laki</w:t>
            </w:r>
          </w:p>
        </w:tc>
        <w:tc>
          <w:tcPr>
            <w:tcW w:w="1379"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2"/>
                <w:lang w:val="en-US"/>
              </w:rPr>
            </w:pPr>
            <w:r w:rsidRPr="005C5F14">
              <w:rPr>
                <w:rFonts w:ascii="Arial" w:eastAsia="Times New Roman" w:hAnsi="Arial" w:cs="Arial"/>
                <w:sz w:val="22"/>
                <w:lang w:val="en-US"/>
              </w:rPr>
              <w:t>25</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2"/>
                <w:lang w:val="en-US"/>
              </w:rPr>
            </w:pPr>
            <w:r w:rsidRPr="005C5F14">
              <w:rPr>
                <w:rFonts w:ascii="Arial" w:eastAsia="Times New Roman" w:hAnsi="Arial" w:cs="Arial"/>
                <w:sz w:val="22"/>
                <w:lang w:val="en-US"/>
              </w:rPr>
              <w:t>60</w:t>
            </w:r>
          </w:p>
        </w:tc>
        <w:tc>
          <w:tcPr>
            <w:tcW w:w="851"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2"/>
                <w:lang w:val="en-US"/>
              </w:rPr>
            </w:pPr>
            <w:r w:rsidRPr="005C5F14">
              <w:rPr>
                <w:rFonts w:ascii="Arial" w:eastAsia="Times New Roman" w:hAnsi="Arial" w:cs="Arial"/>
                <w:sz w:val="22"/>
                <w:lang w:val="en-US"/>
              </w:rPr>
              <w:t>85</w:t>
            </w:r>
          </w:p>
        </w:tc>
        <w:tc>
          <w:tcPr>
            <w:tcW w:w="1984"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2"/>
                <w:lang w:val="en-US"/>
              </w:rPr>
            </w:pPr>
            <w:r w:rsidRPr="005C5F14">
              <w:rPr>
                <w:rFonts w:ascii="Arial" w:eastAsia="Times New Roman" w:hAnsi="Arial" w:cs="Arial"/>
                <w:sz w:val="22"/>
                <w:lang w:val="en-US"/>
              </w:rPr>
              <w:t>84</w:t>
            </w:r>
          </w:p>
        </w:tc>
      </w:tr>
      <w:tr w:rsidR="005C5F14" w:rsidRPr="005C5F14" w:rsidTr="00B410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2"/>
                <w:lang w:val="en-US"/>
              </w:rPr>
            </w:pPr>
            <w:r w:rsidRPr="005C5F14">
              <w:rPr>
                <w:rFonts w:ascii="Arial" w:eastAsia="Times New Roman" w:hAnsi="Arial" w:cs="Arial"/>
                <w:sz w:val="22"/>
                <w:lang w:val="en-US"/>
              </w:rPr>
              <w:t>2</w:t>
            </w:r>
          </w:p>
        </w:tc>
        <w:tc>
          <w:tcPr>
            <w:tcW w:w="1740"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jc w:val="left"/>
              <w:rPr>
                <w:rFonts w:ascii="Arial" w:eastAsia="Times New Roman" w:hAnsi="Arial" w:cs="Arial"/>
                <w:sz w:val="22"/>
                <w:lang w:val="en-US"/>
              </w:rPr>
            </w:pPr>
            <w:r w:rsidRPr="005C5F14">
              <w:rPr>
                <w:rFonts w:ascii="Arial" w:eastAsia="Times New Roman" w:hAnsi="Arial" w:cs="Arial"/>
                <w:sz w:val="22"/>
                <w:lang w:val="en-US"/>
              </w:rPr>
              <w:t>Perempuan</w:t>
            </w:r>
          </w:p>
        </w:tc>
        <w:tc>
          <w:tcPr>
            <w:tcW w:w="1379"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2"/>
                <w:lang w:val="en-US"/>
              </w:rPr>
            </w:pPr>
            <w:r w:rsidRPr="005C5F14">
              <w:rPr>
                <w:rFonts w:ascii="Arial" w:eastAsia="Times New Roman" w:hAnsi="Arial" w:cs="Arial"/>
                <w:sz w:val="22"/>
                <w:lang w:val="en-US"/>
              </w:rPr>
              <w:t>16</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2"/>
                <w:lang w:val="id-ID"/>
              </w:rPr>
            </w:pPr>
            <w:r w:rsidRPr="005C5F14">
              <w:rPr>
                <w:rFonts w:ascii="Arial" w:eastAsia="Times New Roman" w:hAnsi="Arial" w:cs="Arial"/>
                <w:sz w:val="22"/>
                <w:lang w:val="id-ID"/>
              </w:rPr>
              <w:t>-</w:t>
            </w:r>
          </w:p>
        </w:tc>
        <w:tc>
          <w:tcPr>
            <w:tcW w:w="851"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2"/>
                <w:lang w:val="en-US"/>
              </w:rPr>
            </w:pPr>
            <w:r w:rsidRPr="005C5F14">
              <w:rPr>
                <w:rFonts w:ascii="Arial" w:eastAsia="Times New Roman" w:hAnsi="Arial" w:cs="Arial"/>
                <w:sz w:val="22"/>
                <w:lang w:val="en-US"/>
              </w:rPr>
              <w:t>16</w:t>
            </w:r>
          </w:p>
        </w:tc>
        <w:tc>
          <w:tcPr>
            <w:tcW w:w="1984"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2"/>
                <w:lang w:val="en-US"/>
              </w:rPr>
            </w:pPr>
            <w:r w:rsidRPr="005C5F14">
              <w:rPr>
                <w:rFonts w:ascii="Arial" w:eastAsia="Times New Roman" w:hAnsi="Arial" w:cs="Arial"/>
                <w:sz w:val="22"/>
                <w:lang w:val="en-US"/>
              </w:rPr>
              <w:t>15</w:t>
            </w:r>
          </w:p>
        </w:tc>
      </w:tr>
      <w:tr w:rsidR="005C5F14" w:rsidRPr="005C5F14" w:rsidTr="00B4102E">
        <w:trPr>
          <w:trHeight w:val="300"/>
        </w:trPr>
        <w:tc>
          <w:tcPr>
            <w:tcW w:w="23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b/>
                <w:bCs/>
                <w:sz w:val="22"/>
                <w:lang w:val="en-US"/>
              </w:rPr>
            </w:pPr>
            <w:r w:rsidRPr="005C5F14">
              <w:rPr>
                <w:rFonts w:ascii="Arial" w:eastAsia="Times New Roman" w:hAnsi="Arial" w:cs="Arial"/>
                <w:b/>
                <w:bCs/>
                <w:sz w:val="22"/>
                <w:lang w:val="en-US"/>
              </w:rPr>
              <w:t>Jumlah</w:t>
            </w:r>
          </w:p>
        </w:tc>
        <w:tc>
          <w:tcPr>
            <w:tcW w:w="1379"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b/>
                <w:bCs/>
                <w:sz w:val="22"/>
                <w:lang w:val="en-US"/>
              </w:rPr>
            </w:pPr>
            <w:r w:rsidRPr="005C5F14">
              <w:rPr>
                <w:rFonts w:ascii="Arial" w:eastAsia="Times New Roman" w:hAnsi="Arial" w:cs="Arial"/>
                <w:b/>
                <w:bCs/>
                <w:sz w:val="22"/>
                <w:lang w:val="en-US"/>
              </w:rPr>
              <w:t>41</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b/>
                <w:bCs/>
                <w:sz w:val="22"/>
                <w:lang w:val="en-US"/>
              </w:rPr>
            </w:pPr>
            <w:r w:rsidRPr="005C5F14">
              <w:rPr>
                <w:rFonts w:ascii="Arial" w:eastAsia="Times New Roman" w:hAnsi="Arial" w:cs="Arial"/>
                <w:b/>
                <w:bCs/>
                <w:sz w:val="22"/>
                <w:lang w:val="en-US"/>
              </w:rPr>
              <w:t>60</w:t>
            </w:r>
          </w:p>
        </w:tc>
        <w:tc>
          <w:tcPr>
            <w:tcW w:w="851"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b/>
                <w:bCs/>
                <w:sz w:val="22"/>
                <w:lang w:val="en-US"/>
              </w:rPr>
            </w:pPr>
            <w:r w:rsidRPr="005C5F14">
              <w:rPr>
                <w:rFonts w:ascii="Arial" w:eastAsia="Times New Roman" w:hAnsi="Arial" w:cs="Arial"/>
                <w:b/>
                <w:bCs/>
                <w:sz w:val="22"/>
                <w:lang w:val="en-US"/>
              </w:rPr>
              <w:t>101</w:t>
            </w:r>
          </w:p>
        </w:tc>
        <w:tc>
          <w:tcPr>
            <w:tcW w:w="1984"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b/>
                <w:bCs/>
                <w:sz w:val="22"/>
                <w:lang w:val="id-ID"/>
              </w:rPr>
            </w:pPr>
            <w:r w:rsidRPr="005C5F14">
              <w:rPr>
                <w:rFonts w:ascii="Arial" w:eastAsia="Times New Roman" w:hAnsi="Arial" w:cs="Arial"/>
                <w:b/>
                <w:bCs/>
                <w:sz w:val="22"/>
                <w:lang w:val="en-US"/>
              </w:rPr>
              <w:t>100</w:t>
            </w:r>
          </w:p>
        </w:tc>
      </w:tr>
    </w:tbl>
    <w:p w:rsidR="005C5F14" w:rsidRPr="005C5F14" w:rsidRDefault="005C5F14" w:rsidP="005C5F14">
      <w:pPr>
        <w:widowControl/>
        <w:tabs>
          <w:tab w:val="left" w:pos="7535"/>
        </w:tabs>
        <w:autoSpaceDE/>
        <w:autoSpaceDN/>
        <w:spacing w:line="480" w:lineRule="auto"/>
        <w:contextualSpacing/>
        <w:jc w:val="both"/>
        <w:rPr>
          <w:rFonts w:ascii="Arial" w:eastAsia="Calibri" w:hAnsi="Arial" w:cs="Arial"/>
          <w:lang w:val="en-US"/>
        </w:rPr>
      </w:pPr>
      <w:r w:rsidRPr="005C5F14">
        <w:rPr>
          <w:rFonts w:ascii="Arial" w:eastAsia="Calibri" w:hAnsi="Arial" w:cs="Arial"/>
          <w:lang w:val="en-US"/>
        </w:rPr>
        <w:t xml:space="preserve">Sumber </w:t>
      </w:r>
      <w:r w:rsidRPr="005C5F14">
        <w:rPr>
          <w:rFonts w:ascii="Arial" w:eastAsia="Calibri" w:hAnsi="Arial" w:cs="Arial"/>
          <w:lang w:val="id-ID"/>
        </w:rPr>
        <w:t>data</w:t>
      </w:r>
      <w:r w:rsidRPr="005C5F14">
        <w:rPr>
          <w:rFonts w:ascii="Arial" w:eastAsia="Calibri" w:hAnsi="Arial" w:cs="Arial"/>
          <w:lang w:val="en-US"/>
        </w:rPr>
        <w:t xml:space="preserve">: Hasil </w:t>
      </w:r>
      <w:r w:rsidRPr="005C5F14">
        <w:rPr>
          <w:rFonts w:ascii="Arial" w:eastAsia="Calibri" w:hAnsi="Arial" w:cs="Arial"/>
          <w:lang w:val="id-ID"/>
        </w:rPr>
        <w:t>olahan data</w:t>
      </w:r>
      <w:r w:rsidRPr="005C5F14">
        <w:rPr>
          <w:rFonts w:ascii="Arial" w:eastAsia="Calibri" w:hAnsi="Arial" w:cs="Arial"/>
          <w:lang w:val="en-US"/>
        </w:rPr>
        <w:t xml:space="preserve"> </w:t>
      </w:r>
      <w:r w:rsidRPr="005C5F14">
        <w:rPr>
          <w:rFonts w:ascii="Arial" w:eastAsia="Calibri" w:hAnsi="Arial" w:cs="Arial"/>
          <w:lang w:val="id-ID"/>
        </w:rPr>
        <w:t>l</w:t>
      </w:r>
      <w:r w:rsidRPr="005C5F14">
        <w:rPr>
          <w:rFonts w:ascii="Arial" w:eastAsia="Calibri" w:hAnsi="Arial" w:cs="Arial"/>
          <w:lang w:val="en-US"/>
        </w:rPr>
        <w:t>apangan</w:t>
      </w:r>
      <w:r w:rsidRPr="005C5F14">
        <w:rPr>
          <w:rFonts w:ascii="Arial" w:eastAsia="Calibri" w:hAnsi="Arial" w:cs="Arial"/>
          <w:lang w:val="id-ID"/>
        </w:rPr>
        <w:t>,</w:t>
      </w:r>
      <w:r w:rsidRPr="005C5F14">
        <w:rPr>
          <w:rFonts w:ascii="Arial" w:eastAsia="Calibri" w:hAnsi="Arial" w:cs="Arial"/>
          <w:lang w:val="en-US"/>
        </w:rPr>
        <w:t xml:space="preserve"> </w:t>
      </w:r>
      <w:r w:rsidRPr="005C5F14">
        <w:rPr>
          <w:rFonts w:ascii="Arial" w:eastAsia="Calibri" w:hAnsi="Arial" w:cs="Arial"/>
          <w:lang w:val="id-ID"/>
        </w:rPr>
        <w:t>t</w:t>
      </w:r>
      <w:r w:rsidRPr="005C5F14">
        <w:rPr>
          <w:rFonts w:ascii="Arial" w:eastAsia="Calibri" w:hAnsi="Arial" w:cs="Arial"/>
          <w:lang w:val="en-US"/>
        </w:rPr>
        <w:t>ahun 20</w:t>
      </w:r>
      <w:r w:rsidRPr="005C5F14">
        <w:rPr>
          <w:rFonts w:ascii="Arial" w:eastAsia="Calibri" w:hAnsi="Arial" w:cs="Arial"/>
          <w:lang w:val="id-ID"/>
        </w:rPr>
        <w:t>2</w:t>
      </w:r>
      <w:r w:rsidRPr="005C5F14">
        <w:rPr>
          <w:rFonts w:ascii="Arial" w:eastAsia="Calibri" w:hAnsi="Arial" w:cs="Arial"/>
          <w:lang w:val="en-US"/>
        </w:rPr>
        <w:t>4</w:t>
      </w:r>
    </w:p>
    <w:p w:rsidR="005C5F14" w:rsidRPr="005C5F14" w:rsidRDefault="005C5F14" w:rsidP="005C5F14">
      <w:pPr>
        <w:widowControl/>
        <w:autoSpaceDE/>
        <w:autoSpaceDN/>
        <w:spacing w:line="480" w:lineRule="auto"/>
        <w:ind w:firstLine="567"/>
        <w:jc w:val="both"/>
        <w:rPr>
          <w:rFonts w:ascii="Arial" w:eastAsiaTheme="minorHAnsi" w:hAnsi="Arial" w:cs="Arial"/>
          <w:szCs w:val="24"/>
          <w:lang w:val="en-US"/>
        </w:rPr>
      </w:pPr>
      <w:r w:rsidRPr="005C5F14">
        <w:rPr>
          <w:rFonts w:ascii="Arial" w:eastAsiaTheme="minorHAnsi" w:hAnsi="Arial" w:cs="Arial"/>
          <w:szCs w:val="24"/>
          <w:shd w:val="clear" w:color="auto" w:fill="FFFFFF"/>
          <w:lang w:val="id-ID"/>
        </w:rPr>
        <w:t>Di lihat dari tabel V.1 di atas menjelaskan bahwa</w:t>
      </w:r>
      <w:r w:rsidRPr="005C5F14">
        <w:rPr>
          <w:rFonts w:ascii="Arial" w:eastAsiaTheme="minorHAnsi" w:hAnsi="Arial" w:cs="Arial"/>
          <w:szCs w:val="24"/>
          <w:lang w:val="en-US"/>
        </w:rPr>
        <w:t xml:space="preserve"> sebagian besar responden penelitian berjenis kelamin laki-laki yang berjumlah</w:t>
      </w:r>
      <w:r w:rsidRPr="005C5F14">
        <w:rPr>
          <w:rFonts w:ascii="Arial" w:eastAsiaTheme="minorHAnsi" w:hAnsi="Arial" w:cs="Arial"/>
          <w:szCs w:val="24"/>
          <w:lang w:val="id-ID"/>
        </w:rPr>
        <w:t xml:space="preserve"> </w:t>
      </w:r>
      <w:r w:rsidRPr="005C5F14">
        <w:rPr>
          <w:rFonts w:ascii="Arial" w:eastAsiaTheme="minorHAnsi" w:hAnsi="Arial" w:cs="Arial"/>
          <w:szCs w:val="24"/>
          <w:lang w:val="en-US"/>
        </w:rPr>
        <w:t>85 orang (84%), sedangkan responden perempuan berjumlah 16 orang (15</w:t>
      </w:r>
      <w:r w:rsidRPr="005C5F14">
        <w:rPr>
          <w:rFonts w:ascii="Arial" w:eastAsiaTheme="minorHAnsi" w:hAnsi="Arial" w:cs="Arial"/>
          <w:szCs w:val="24"/>
          <w:lang w:val="id-ID"/>
        </w:rPr>
        <w:t>%</w:t>
      </w:r>
      <w:r w:rsidRPr="005C5F14">
        <w:rPr>
          <w:rFonts w:ascii="Arial" w:eastAsiaTheme="minorHAnsi" w:hAnsi="Arial" w:cs="Arial"/>
          <w:szCs w:val="24"/>
          <w:lang w:val="en-US"/>
        </w:rPr>
        <w:t>).</w:t>
      </w:r>
    </w:p>
    <w:p w:rsidR="005C5F14" w:rsidRPr="005C5F14" w:rsidRDefault="005C5F14" w:rsidP="00992813">
      <w:pPr>
        <w:widowControl/>
        <w:numPr>
          <w:ilvl w:val="0"/>
          <w:numId w:val="39"/>
        </w:numPr>
        <w:autoSpaceDE/>
        <w:autoSpaceDN/>
        <w:spacing w:after="200" w:line="480" w:lineRule="auto"/>
        <w:ind w:left="567"/>
        <w:contextualSpacing/>
        <w:jc w:val="both"/>
        <w:rPr>
          <w:rFonts w:ascii="Arial" w:eastAsiaTheme="minorHAnsi" w:hAnsi="Arial" w:cs="Arial"/>
          <w:b/>
          <w:szCs w:val="24"/>
          <w:lang w:val="en-US"/>
        </w:rPr>
      </w:pPr>
      <w:r w:rsidRPr="005C5F14">
        <w:rPr>
          <w:rFonts w:ascii="Arial" w:eastAsiaTheme="minorHAnsi" w:hAnsi="Arial" w:cs="Arial"/>
          <w:szCs w:val="24"/>
          <w:lang w:val="en-US"/>
        </w:rPr>
        <w:t>Identitas Responden Berdasarkan Tingkat Umur</w:t>
      </w:r>
    </w:p>
    <w:p w:rsidR="005C5F14" w:rsidRPr="005C5F14" w:rsidRDefault="005C5F14" w:rsidP="005C5F14">
      <w:pPr>
        <w:widowControl/>
        <w:autoSpaceDE/>
        <w:autoSpaceDN/>
        <w:spacing w:line="480" w:lineRule="auto"/>
        <w:ind w:firstLine="567"/>
        <w:contextualSpacing/>
        <w:jc w:val="both"/>
        <w:rPr>
          <w:rFonts w:ascii="Arial" w:eastAsiaTheme="minorHAnsi" w:hAnsi="Arial" w:cstheme="minorBidi"/>
          <w:szCs w:val="24"/>
          <w:lang w:val="en-US"/>
        </w:rPr>
      </w:pPr>
      <w:r w:rsidRPr="005C5F14">
        <w:rPr>
          <w:rFonts w:ascii="Arial" w:eastAsiaTheme="minorHAnsi" w:hAnsi="Arial" w:cstheme="minorBidi"/>
          <w:szCs w:val="24"/>
          <w:lang w:val="en-US"/>
        </w:rPr>
        <w:t>Dalam penelitian ini tingkat umur juga merupakan salah satu dasar penulis untuk membedakan umur responden yang menjadi penelitian penulis, sehingga dengan adanya perbedaan umur dapat memberikan gambaran dalam mencari jawaban dari hasil penelitian penulis. Untuk mengetahui jumlah Usia responden terc</w:t>
      </w:r>
      <w:r w:rsidR="00B4102E">
        <w:rPr>
          <w:rFonts w:ascii="Arial" w:eastAsiaTheme="minorHAnsi" w:hAnsi="Arial" w:cstheme="minorBidi"/>
          <w:szCs w:val="24"/>
          <w:lang w:val="en-US"/>
        </w:rPr>
        <w:t>antum dalam tabel di bawah ini:</w:t>
      </w:r>
    </w:p>
    <w:p w:rsidR="005C5F14" w:rsidRPr="005C5F14" w:rsidRDefault="005C5F14" w:rsidP="005C5F14">
      <w:pPr>
        <w:keepNext/>
        <w:keepLines/>
        <w:widowControl/>
        <w:autoSpaceDE/>
        <w:autoSpaceDN/>
        <w:outlineLvl w:val="1"/>
        <w:rPr>
          <w:rFonts w:ascii="Arial" w:eastAsiaTheme="majorEastAsia" w:hAnsi="Arial" w:cs="Arial"/>
          <w:b/>
          <w:bCs/>
          <w:color w:val="000000" w:themeColor="text1"/>
          <w:szCs w:val="26"/>
          <w:lang w:val="en-US"/>
        </w:rPr>
      </w:pPr>
      <w:bookmarkStart w:id="64" w:name="_Toc178289674"/>
      <w:bookmarkStart w:id="65" w:name="_Toc178294633"/>
      <w:r w:rsidRPr="005C5F14">
        <w:rPr>
          <w:rFonts w:ascii="Arial" w:eastAsiaTheme="majorEastAsia" w:hAnsi="Arial" w:cs="Arial"/>
          <w:b/>
          <w:bCs/>
          <w:color w:val="000000" w:themeColor="text1"/>
          <w:szCs w:val="26"/>
          <w:lang w:val="en-US"/>
        </w:rPr>
        <w:t>Tabel. V. 2</w:t>
      </w:r>
      <w:bookmarkEnd w:id="64"/>
      <w:bookmarkEnd w:id="65"/>
    </w:p>
    <w:p w:rsidR="005C5F14" w:rsidRPr="005C5F14" w:rsidRDefault="005C5F14" w:rsidP="005C5F14">
      <w:pPr>
        <w:widowControl/>
        <w:autoSpaceDE/>
        <w:autoSpaceDN/>
        <w:ind w:firstLine="567"/>
        <w:contextualSpacing/>
        <w:rPr>
          <w:rFonts w:ascii="Arial" w:eastAsiaTheme="minorHAnsi" w:hAnsi="Arial" w:cs="Arial"/>
          <w:b/>
          <w:szCs w:val="24"/>
          <w:lang w:val="en-US"/>
        </w:rPr>
      </w:pPr>
      <w:r w:rsidRPr="005C5F14">
        <w:rPr>
          <w:rFonts w:ascii="Arial" w:eastAsiaTheme="minorHAnsi" w:hAnsi="Arial" w:cs="Arial"/>
          <w:b/>
          <w:szCs w:val="24"/>
          <w:lang w:val="en-US"/>
        </w:rPr>
        <w:t>Jumlah Responden Berdasarkan Tingkat Umur</w:t>
      </w:r>
    </w:p>
    <w:tbl>
      <w:tblPr>
        <w:tblW w:w="7938" w:type="dxa"/>
        <w:tblInd w:w="108" w:type="dxa"/>
        <w:tblLook w:val="04A0" w:firstRow="1" w:lastRow="0" w:firstColumn="1" w:lastColumn="0" w:noHBand="0" w:noVBand="1"/>
      </w:tblPr>
      <w:tblGrid>
        <w:gridCol w:w="567"/>
        <w:gridCol w:w="1377"/>
        <w:gridCol w:w="1317"/>
        <w:gridCol w:w="1559"/>
        <w:gridCol w:w="1417"/>
        <w:gridCol w:w="1701"/>
      </w:tblGrid>
      <w:tr w:rsidR="005C5F14" w:rsidRPr="005C5F14" w:rsidTr="00B4102E">
        <w:trPr>
          <w:trHeight w:val="30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F14" w:rsidRPr="005C5F14" w:rsidRDefault="005C5F14" w:rsidP="005C5F14">
            <w:pPr>
              <w:widowControl/>
              <w:autoSpaceDE/>
              <w:autoSpaceDN/>
              <w:spacing w:line="276" w:lineRule="auto"/>
              <w:rPr>
                <w:rFonts w:ascii="Arial" w:eastAsia="Times New Roman" w:hAnsi="Arial" w:cs="Arial"/>
                <w:b/>
                <w:bCs/>
                <w:sz w:val="20"/>
                <w:szCs w:val="20"/>
                <w:lang w:val="en-US"/>
              </w:rPr>
            </w:pPr>
            <w:r w:rsidRPr="005C5F14">
              <w:rPr>
                <w:rFonts w:ascii="Arial" w:eastAsia="Times New Roman" w:hAnsi="Arial" w:cs="Arial"/>
                <w:b/>
                <w:bCs/>
                <w:sz w:val="20"/>
                <w:szCs w:val="20"/>
                <w:lang w:val="en-US"/>
              </w:rPr>
              <w:t>No</w:t>
            </w:r>
          </w:p>
        </w:tc>
        <w:tc>
          <w:tcPr>
            <w:tcW w:w="13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F14" w:rsidRPr="005C5F14" w:rsidRDefault="005C5F14" w:rsidP="005C5F14">
            <w:pPr>
              <w:widowControl/>
              <w:autoSpaceDE/>
              <w:autoSpaceDN/>
              <w:spacing w:line="276" w:lineRule="auto"/>
              <w:rPr>
                <w:rFonts w:ascii="Arial" w:eastAsia="Times New Roman" w:hAnsi="Arial" w:cs="Arial"/>
                <w:b/>
                <w:bCs/>
                <w:sz w:val="20"/>
                <w:szCs w:val="20"/>
                <w:lang w:val="en-US"/>
              </w:rPr>
            </w:pPr>
            <w:r w:rsidRPr="005C5F14">
              <w:rPr>
                <w:rFonts w:ascii="Arial" w:eastAsia="Times New Roman" w:hAnsi="Arial" w:cs="Arial"/>
                <w:b/>
                <w:bCs/>
                <w:sz w:val="20"/>
                <w:szCs w:val="20"/>
                <w:lang w:val="en-US"/>
              </w:rPr>
              <w:t>Tingkat  Umur</w:t>
            </w:r>
          </w:p>
        </w:tc>
        <w:tc>
          <w:tcPr>
            <w:tcW w:w="2876" w:type="dxa"/>
            <w:gridSpan w:val="2"/>
            <w:tcBorders>
              <w:top w:val="single" w:sz="4" w:space="0" w:color="auto"/>
              <w:left w:val="nil"/>
              <w:bottom w:val="single" w:sz="4" w:space="0" w:color="auto"/>
              <w:right w:val="single" w:sz="4" w:space="0" w:color="auto"/>
            </w:tcBorders>
            <w:vAlign w:val="center"/>
          </w:tcPr>
          <w:p w:rsidR="005C5F14" w:rsidRPr="005C5F14" w:rsidRDefault="005C5F14" w:rsidP="005C5F14">
            <w:pPr>
              <w:widowControl/>
              <w:autoSpaceDE/>
              <w:autoSpaceDN/>
              <w:spacing w:line="276" w:lineRule="auto"/>
              <w:rPr>
                <w:rFonts w:ascii="Arial" w:eastAsia="Times New Roman" w:hAnsi="Arial" w:cs="Arial"/>
                <w:b/>
                <w:bCs/>
                <w:sz w:val="20"/>
                <w:szCs w:val="20"/>
                <w:lang w:val="en-US"/>
              </w:rPr>
            </w:pPr>
            <w:r w:rsidRPr="005C5F14">
              <w:rPr>
                <w:rFonts w:ascii="Arial" w:eastAsia="Times New Roman" w:hAnsi="Arial" w:cs="Arial"/>
                <w:b/>
                <w:bCs/>
                <w:sz w:val="20"/>
                <w:szCs w:val="20"/>
                <w:lang w:val="en-US"/>
              </w:rPr>
              <w:t>Responden</w:t>
            </w:r>
          </w:p>
        </w:tc>
        <w:tc>
          <w:tcPr>
            <w:tcW w:w="1417" w:type="dxa"/>
            <w:tcBorders>
              <w:top w:val="single" w:sz="4" w:space="0" w:color="auto"/>
              <w:left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spacing w:line="276" w:lineRule="auto"/>
              <w:rPr>
                <w:rFonts w:ascii="Arial" w:eastAsia="Times New Roman" w:hAnsi="Arial" w:cs="Arial"/>
                <w:b/>
                <w:bCs/>
                <w:sz w:val="20"/>
                <w:szCs w:val="20"/>
                <w:lang w:val="en-US"/>
              </w:rPr>
            </w:pPr>
          </w:p>
          <w:p w:rsidR="005C5F14" w:rsidRPr="005C5F14" w:rsidRDefault="005C5F14" w:rsidP="005C5F14">
            <w:pPr>
              <w:widowControl/>
              <w:autoSpaceDE/>
              <w:autoSpaceDN/>
              <w:spacing w:line="276" w:lineRule="auto"/>
              <w:rPr>
                <w:rFonts w:ascii="Arial" w:eastAsia="Times New Roman" w:hAnsi="Arial" w:cs="Arial"/>
                <w:b/>
                <w:bCs/>
                <w:sz w:val="20"/>
                <w:szCs w:val="20"/>
                <w:lang w:val="id-ID"/>
              </w:rPr>
            </w:pPr>
            <w:r w:rsidRPr="005C5F14">
              <w:rPr>
                <w:rFonts w:ascii="Arial" w:eastAsia="Times New Roman" w:hAnsi="Arial" w:cs="Arial"/>
                <w:b/>
                <w:bCs/>
                <w:sz w:val="20"/>
                <w:szCs w:val="20"/>
                <w:lang w:val="id-ID"/>
              </w:rPr>
              <w:t>Total</w:t>
            </w:r>
          </w:p>
        </w:tc>
        <w:tc>
          <w:tcPr>
            <w:tcW w:w="1701" w:type="dxa"/>
            <w:tcBorders>
              <w:top w:val="single" w:sz="4" w:space="0" w:color="auto"/>
              <w:left w:val="single" w:sz="4" w:space="0" w:color="auto"/>
              <w:right w:val="single" w:sz="4" w:space="0" w:color="auto"/>
            </w:tcBorders>
            <w:shd w:val="clear" w:color="auto" w:fill="auto"/>
            <w:vAlign w:val="center"/>
            <w:hideMark/>
          </w:tcPr>
          <w:p w:rsidR="005C5F14" w:rsidRPr="005C5F14" w:rsidRDefault="005C5F14" w:rsidP="005C5F14">
            <w:pPr>
              <w:widowControl/>
              <w:autoSpaceDE/>
              <w:autoSpaceDN/>
              <w:spacing w:line="276" w:lineRule="auto"/>
              <w:rPr>
                <w:rFonts w:ascii="Arial" w:eastAsia="Times New Roman" w:hAnsi="Arial" w:cs="Arial"/>
                <w:b/>
                <w:bCs/>
                <w:sz w:val="20"/>
                <w:szCs w:val="20"/>
                <w:lang w:val="en-US"/>
              </w:rPr>
            </w:pPr>
          </w:p>
          <w:p w:rsidR="005C5F14" w:rsidRPr="005C5F14" w:rsidRDefault="005C5F14" w:rsidP="005C5F14">
            <w:pPr>
              <w:widowControl/>
              <w:autoSpaceDE/>
              <w:autoSpaceDN/>
              <w:spacing w:line="276" w:lineRule="auto"/>
              <w:rPr>
                <w:rFonts w:ascii="Arial" w:eastAsia="Times New Roman" w:hAnsi="Arial" w:cs="Arial"/>
                <w:b/>
                <w:bCs/>
                <w:sz w:val="20"/>
                <w:szCs w:val="20"/>
                <w:lang w:val="en-US"/>
              </w:rPr>
            </w:pPr>
            <w:r w:rsidRPr="005C5F14">
              <w:rPr>
                <w:rFonts w:ascii="Arial" w:eastAsia="Times New Roman" w:hAnsi="Arial" w:cs="Arial"/>
                <w:b/>
                <w:bCs/>
                <w:sz w:val="20"/>
                <w:szCs w:val="20"/>
                <w:lang w:val="en-US"/>
              </w:rPr>
              <w:t>Persentase (%)</w:t>
            </w:r>
          </w:p>
        </w:tc>
      </w:tr>
      <w:tr w:rsidR="005C5F14" w:rsidRPr="005C5F14" w:rsidTr="00B4102E">
        <w:trPr>
          <w:trHeight w:val="52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C5F14" w:rsidRPr="005C5F14" w:rsidRDefault="005C5F14" w:rsidP="005C5F14">
            <w:pPr>
              <w:widowControl/>
              <w:autoSpaceDE/>
              <w:autoSpaceDN/>
              <w:spacing w:line="276" w:lineRule="auto"/>
              <w:jc w:val="left"/>
              <w:rPr>
                <w:rFonts w:ascii="Arial" w:eastAsia="Times New Roman" w:hAnsi="Arial" w:cs="Arial"/>
                <w:b/>
                <w:bCs/>
                <w:sz w:val="20"/>
                <w:szCs w:val="20"/>
                <w:lang w:val="en-US"/>
              </w:rPr>
            </w:pPr>
          </w:p>
        </w:tc>
        <w:tc>
          <w:tcPr>
            <w:tcW w:w="1377" w:type="dxa"/>
            <w:vMerge/>
            <w:tcBorders>
              <w:top w:val="single" w:sz="4" w:space="0" w:color="auto"/>
              <w:left w:val="single" w:sz="4" w:space="0" w:color="auto"/>
              <w:bottom w:val="single" w:sz="4" w:space="0" w:color="auto"/>
              <w:right w:val="single" w:sz="4" w:space="0" w:color="auto"/>
            </w:tcBorders>
            <w:vAlign w:val="center"/>
            <w:hideMark/>
          </w:tcPr>
          <w:p w:rsidR="005C5F14" w:rsidRPr="005C5F14" w:rsidRDefault="005C5F14" w:rsidP="005C5F14">
            <w:pPr>
              <w:widowControl/>
              <w:autoSpaceDE/>
              <w:autoSpaceDN/>
              <w:spacing w:line="276" w:lineRule="auto"/>
              <w:jc w:val="left"/>
              <w:rPr>
                <w:rFonts w:ascii="Arial" w:eastAsia="Times New Roman" w:hAnsi="Arial" w:cs="Arial"/>
                <w:b/>
                <w:bCs/>
                <w:sz w:val="20"/>
                <w:szCs w:val="20"/>
                <w:lang w:val="en-US"/>
              </w:rPr>
            </w:pPr>
          </w:p>
        </w:tc>
        <w:tc>
          <w:tcPr>
            <w:tcW w:w="1317" w:type="dxa"/>
            <w:tcBorders>
              <w:top w:val="nil"/>
              <w:left w:val="nil"/>
              <w:bottom w:val="single" w:sz="4" w:space="0" w:color="auto"/>
              <w:right w:val="single" w:sz="4" w:space="0" w:color="auto"/>
            </w:tcBorders>
            <w:shd w:val="clear" w:color="auto" w:fill="auto"/>
            <w:vAlign w:val="center"/>
            <w:hideMark/>
          </w:tcPr>
          <w:p w:rsidR="005C5F14" w:rsidRPr="005C5F14" w:rsidRDefault="005C5F14" w:rsidP="005C5F14">
            <w:pPr>
              <w:widowControl/>
              <w:autoSpaceDE/>
              <w:autoSpaceDN/>
              <w:spacing w:line="276" w:lineRule="auto"/>
              <w:rPr>
                <w:rFonts w:ascii="Arial" w:eastAsia="Times New Roman" w:hAnsi="Arial" w:cs="Arial"/>
                <w:b/>
                <w:bCs/>
                <w:sz w:val="20"/>
                <w:szCs w:val="20"/>
                <w:lang w:val="en-US"/>
              </w:rPr>
            </w:pPr>
            <w:r w:rsidRPr="005C5F14">
              <w:rPr>
                <w:rFonts w:ascii="Arial" w:eastAsia="Times New Roman" w:hAnsi="Arial" w:cs="Arial"/>
                <w:b/>
                <w:bCs/>
                <w:sz w:val="20"/>
                <w:szCs w:val="20"/>
                <w:lang w:val="en-US"/>
              </w:rPr>
              <w:t>Pegawai Desa</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5C5F14" w:rsidRPr="005C5F14" w:rsidRDefault="005C5F14" w:rsidP="005C5F14">
            <w:pPr>
              <w:widowControl/>
              <w:autoSpaceDE/>
              <w:autoSpaceDN/>
              <w:spacing w:line="276" w:lineRule="auto"/>
              <w:rPr>
                <w:rFonts w:ascii="Arial" w:eastAsia="Times New Roman" w:hAnsi="Arial" w:cs="Arial"/>
                <w:b/>
                <w:bCs/>
                <w:sz w:val="20"/>
                <w:szCs w:val="20"/>
                <w:lang w:val="id-ID"/>
              </w:rPr>
            </w:pPr>
            <w:r w:rsidRPr="005C5F14">
              <w:rPr>
                <w:rFonts w:ascii="Arial" w:eastAsia="Times New Roman" w:hAnsi="Arial" w:cs="Arial"/>
                <w:b/>
                <w:bCs/>
                <w:sz w:val="20"/>
                <w:szCs w:val="20"/>
                <w:lang w:val="id-ID"/>
              </w:rPr>
              <w:t>Tokoh Masyarakat</w:t>
            </w:r>
          </w:p>
        </w:tc>
        <w:tc>
          <w:tcPr>
            <w:tcW w:w="1417" w:type="dxa"/>
            <w:tcBorders>
              <w:left w:val="single" w:sz="4" w:space="0" w:color="auto"/>
              <w:bottom w:val="single" w:sz="4" w:space="0" w:color="auto"/>
              <w:right w:val="single" w:sz="4" w:space="0" w:color="auto"/>
            </w:tcBorders>
            <w:vAlign w:val="center"/>
            <w:hideMark/>
          </w:tcPr>
          <w:p w:rsidR="005C5F14" w:rsidRPr="005C5F14" w:rsidRDefault="005C5F14" w:rsidP="005C5F14">
            <w:pPr>
              <w:widowControl/>
              <w:autoSpaceDE/>
              <w:autoSpaceDN/>
              <w:spacing w:line="276" w:lineRule="auto"/>
              <w:rPr>
                <w:rFonts w:ascii="Arial" w:eastAsia="Times New Roman" w:hAnsi="Arial" w:cs="Arial"/>
                <w:b/>
                <w:bCs/>
                <w:sz w:val="20"/>
                <w:szCs w:val="20"/>
                <w:lang w:val="en-US"/>
              </w:rPr>
            </w:pPr>
          </w:p>
        </w:tc>
        <w:tc>
          <w:tcPr>
            <w:tcW w:w="1701" w:type="dxa"/>
            <w:tcBorders>
              <w:left w:val="single" w:sz="4" w:space="0" w:color="auto"/>
              <w:bottom w:val="single" w:sz="4" w:space="0" w:color="auto"/>
              <w:right w:val="single" w:sz="4" w:space="0" w:color="auto"/>
            </w:tcBorders>
            <w:vAlign w:val="center"/>
            <w:hideMark/>
          </w:tcPr>
          <w:p w:rsidR="005C5F14" w:rsidRPr="005C5F14" w:rsidRDefault="005C5F14" w:rsidP="005C5F14">
            <w:pPr>
              <w:widowControl/>
              <w:autoSpaceDE/>
              <w:autoSpaceDN/>
              <w:spacing w:line="276" w:lineRule="auto"/>
              <w:rPr>
                <w:rFonts w:ascii="Arial" w:eastAsia="Times New Roman" w:hAnsi="Arial" w:cs="Arial"/>
                <w:b/>
                <w:bCs/>
                <w:sz w:val="20"/>
                <w:szCs w:val="20"/>
                <w:lang w:val="en-US"/>
              </w:rPr>
            </w:pPr>
          </w:p>
        </w:tc>
      </w:tr>
      <w:tr w:rsidR="005C5F14" w:rsidRPr="005C5F14" w:rsidTr="00B410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1</w:t>
            </w:r>
          </w:p>
        </w:tc>
        <w:tc>
          <w:tcPr>
            <w:tcW w:w="1377"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id-ID"/>
              </w:rPr>
            </w:pPr>
            <w:r w:rsidRPr="005C5F14">
              <w:rPr>
                <w:rFonts w:ascii="Arial" w:eastAsia="Times New Roman" w:hAnsi="Arial" w:cs="Arial"/>
                <w:sz w:val="20"/>
                <w:szCs w:val="20"/>
                <w:lang w:val="id-ID"/>
              </w:rPr>
              <w:t>26 - 35</w:t>
            </w:r>
          </w:p>
        </w:tc>
        <w:tc>
          <w:tcPr>
            <w:tcW w:w="1317"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id-ID"/>
              </w:rPr>
              <w:t>1</w:t>
            </w:r>
            <w:r w:rsidRPr="005C5F14">
              <w:rPr>
                <w:rFonts w:ascii="Arial" w:eastAsia="Times New Roman" w:hAnsi="Arial" w:cs="Arial"/>
                <w:sz w:val="20"/>
                <w:szCs w:val="20"/>
                <w:lang w:val="en-US"/>
              </w:rPr>
              <w:t>5</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16</w:t>
            </w:r>
          </w:p>
        </w:tc>
        <w:tc>
          <w:tcPr>
            <w:tcW w:w="1417"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31</w:t>
            </w:r>
          </w:p>
        </w:tc>
        <w:tc>
          <w:tcPr>
            <w:tcW w:w="1701"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31</w:t>
            </w:r>
          </w:p>
        </w:tc>
      </w:tr>
      <w:tr w:rsidR="005C5F14" w:rsidRPr="005C5F14" w:rsidTr="00B410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2</w:t>
            </w:r>
          </w:p>
        </w:tc>
        <w:tc>
          <w:tcPr>
            <w:tcW w:w="1377"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id-ID"/>
              </w:rPr>
            </w:pPr>
            <w:r w:rsidRPr="005C5F14">
              <w:rPr>
                <w:rFonts w:ascii="Arial" w:eastAsia="Times New Roman" w:hAnsi="Arial" w:cs="Arial"/>
                <w:sz w:val="20"/>
                <w:szCs w:val="20"/>
                <w:lang w:val="id-ID"/>
              </w:rPr>
              <w:t>36 - 45</w:t>
            </w:r>
          </w:p>
        </w:tc>
        <w:tc>
          <w:tcPr>
            <w:tcW w:w="1317"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10</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25</w:t>
            </w:r>
          </w:p>
        </w:tc>
        <w:tc>
          <w:tcPr>
            <w:tcW w:w="1417"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35</w:t>
            </w:r>
          </w:p>
        </w:tc>
        <w:tc>
          <w:tcPr>
            <w:tcW w:w="1701"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35</w:t>
            </w:r>
          </w:p>
        </w:tc>
      </w:tr>
      <w:tr w:rsidR="005C5F14" w:rsidRPr="005C5F14" w:rsidTr="00B4102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3</w:t>
            </w:r>
          </w:p>
        </w:tc>
        <w:tc>
          <w:tcPr>
            <w:tcW w:w="1377" w:type="dxa"/>
            <w:tcBorders>
              <w:top w:val="single" w:sz="4" w:space="0" w:color="auto"/>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id-ID"/>
              </w:rPr>
            </w:pPr>
            <w:r w:rsidRPr="005C5F14">
              <w:rPr>
                <w:rFonts w:ascii="Arial" w:eastAsia="Times New Roman" w:hAnsi="Arial" w:cs="Arial"/>
                <w:sz w:val="20"/>
                <w:szCs w:val="20"/>
                <w:lang w:val="id-ID"/>
              </w:rPr>
              <w:t>46 - 55</w:t>
            </w:r>
          </w:p>
        </w:tc>
        <w:tc>
          <w:tcPr>
            <w:tcW w:w="1317" w:type="dxa"/>
            <w:tcBorders>
              <w:top w:val="single" w:sz="4" w:space="0" w:color="auto"/>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id-ID"/>
              </w:rPr>
            </w:pPr>
            <w:r w:rsidRPr="005C5F14">
              <w:rPr>
                <w:rFonts w:ascii="Arial" w:eastAsia="Times New Roman" w:hAnsi="Arial" w:cs="Arial"/>
                <w:sz w:val="20"/>
                <w:szCs w:val="20"/>
                <w:lang w:val="en-US"/>
              </w:rPr>
              <w:t>1</w:t>
            </w:r>
            <w:r w:rsidRPr="005C5F14">
              <w:rPr>
                <w:rFonts w:ascii="Arial" w:eastAsia="Times New Roman" w:hAnsi="Arial" w:cs="Arial"/>
                <w:sz w:val="20"/>
                <w:szCs w:val="20"/>
                <w:lang w:val="id-ID"/>
              </w:rPr>
              <w:t>6</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14</w:t>
            </w:r>
          </w:p>
        </w:tc>
        <w:tc>
          <w:tcPr>
            <w:tcW w:w="1417"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30</w:t>
            </w:r>
          </w:p>
        </w:tc>
        <w:tc>
          <w:tcPr>
            <w:tcW w:w="1701"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30</w:t>
            </w:r>
          </w:p>
        </w:tc>
      </w:tr>
      <w:tr w:rsidR="005C5F14" w:rsidRPr="005C5F14" w:rsidTr="00B4102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4</w:t>
            </w:r>
          </w:p>
        </w:tc>
        <w:tc>
          <w:tcPr>
            <w:tcW w:w="1377"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id-ID"/>
              </w:rPr>
            </w:pPr>
            <w:r w:rsidRPr="005C5F14">
              <w:rPr>
                <w:rFonts w:ascii="Arial" w:eastAsia="Times New Roman" w:hAnsi="Arial" w:cs="Arial"/>
                <w:sz w:val="20"/>
                <w:szCs w:val="20"/>
                <w:lang w:val="id-ID"/>
              </w:rPr>
              <w:t>&gt;56</w:t>
            </w:r>
          </w:p>
        </w:tc>
        <w:tc>
          <w:tcPr>
            <w:tcW w:w="1317"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id-ID"/>
              </w:rPr>
            </w:pPr>
            <w:r w:rsidRPr="005C5F14">
              <w:rPr>
                <w:rFonts w:ascii="Arial" w:eastAsia="Times New Roman" w:hAnsi="Arial" w:cs="Arial"/>
                <w:sz w:val="20"/>
                <w:szCs w:val="20"/>
                <w:lang w:val="id-ID"/>
              </w:rPr>
              <w:t>-</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5</w:t>
            </w:r>
          </w:p>
        </w:tc>
        <w:tc>
          <w:tcPr>
            <w:tcW w:w="1417"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5</w:t>
            </w:r>
          </w:p>
        </w:tc>
        <w:tc>
          <w:tcPr>
            <w:tcW w:w="1701"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4</w:t>
            </w:r>
          </w:p>
        </w:tc>
      </w:tr>
      <w:tr w:rsidR="005C5F14" w:rsidRPr="005C5F14" w:rsidTr="00B4102E">
        <w:trPr>
          <w:trHeight w:val="300"/>
        </w:trPr>
        <w:tc>
          <w:tcPr>
            <w:tcW w:w="19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b/>
                <w:bCs/>
                <w:sz w:val="20"/>
                <w:szCs w:val="20"/>
                <w:lang w:val="en-US"/>
              </w:rPr>
            </w:pPr>
            <w:r w:rsidRPr="005C5F14">
              <w:rPr>
                <w:rFonts w:ascii="Arial" w:eastAsia="Times New Roman" w:hAnsi="Arial" w:cs="Arial"/>
                <w:b/>
                <w:bCs/>
                <w:sz w:val="20"/>
                <w:szCs w:val="20"/>
                <w:lang w:val="en-US"/>
              </w:rPr>
              <w:t>Jumlah</w:t>
            </w:r>
          </w:p>
        </w:tc>
        <w:tc>
          <w:tcPr>
            <w:tcW w:w="1317"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b/>
                <w:bCs/>
                <w:sz w:val="20"/>
                <w:szCs w:val="20"/>
                <w:lang w:val="en-US"/>
              </w:rPr>
            </w:pPr>
            <w:r w:rsidRPr="005C5F14">
              <w:rPr>
                <w:rFonts w:ascii="Arial" w:eastAsia="Times New Roman" w:hAnsi="Arial" w:cs="Arial"/>
                <w:b/>
                <w:bCs/>
                <w:sz w:val="20"/>
                <w:szCs w:val="20"/>
                <w:lang w:val="en-US"/>
              </w:rPr>
              <w:t>41</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b/>
                <w:bCs/>
                <w:sz w:val="20"/>
                <w:szCs w:val="20"/>
                <w:lang w:val="en-US"/>
              </w:rPr>
            </w:pPr>
            <w:r w:rsidRPr="005C5F14">
              <w:rPr>
                <w:rFonts w:ascii="Arial" w:eastAsia="Times New Roman" w:hAnsi="Arial" w:cs="Arial"/>
                <w:b/>
                <w:bCs/>
                <w:sz w:val="20"/>
                <w:szCs w:val="20"/>
                <w:lang w:val="en-US"/>
              </w:rPr>
              <w:t>60</w:t>
            </w:r>
          </w:p>
        </w:tc>
        <w:tc>
          <w:tcPr>
            <w:tcW w:w="1417"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b/>
                <w:bCs/>
                <w:sz w:val="20"/>
                <w:szCs w:val="20"/>
                <w:lang w:val="en-US"/>
              </w:rPr>
            </w:pPr>
            <w:r w:rsidRPr="005C5F14">
              <w:rPr>
                <w:rFonts w:ascii="Arial" w:eastAsia="Times New Roman" w:hAnsi="Arial" w:cs="Arial"/>
                <w:b/>
                <w:bCs/>
                <w:sz w:val="20"/>
                <w:szCs w:val="20"/>
                <w:lang w:val="en-US"/>
              </w:rPr>
              <w:t>101</w:t>
            </w:r>
          </w:p>
        </w:tc>
        <w:tc>
          <w:tcPr>
            <w:tcW w:w="1701"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b/>
                <w:bCs/>
                <w:sz w:val="20"/>
                <w:szCs w:val="20"/>
                <w:lang w:val="id-ID"/>
              </w:rPr>
            </w:pPr>
            <w:r w:rsidRPr="005C5F14">
              <w:rPr>
                <w:rFonts w:ascii="Arial" w:eastAsia="Times New Roman" w:hAnsi="Arial" w:cs="Arial"/>
                <w:b/>
                <w:bCs/>
                <w:sz w:val="20"/>
                <w:szCs w:val="20"/>
                <w:lang w:val="en-US"/>
              </w:rPr>
              <w:t>100</w:t>
            </w:r>
          </w:p>
        </w:tc>
      </w:tr>
    </w:tbl>
    <w:p w:rsidR="005C5F14" w:rsidRPr="005C5F14" w:rsidRDefault="005C5F14" w:rsidP="005C5F14">
      <w:pPr>
        <w:widowControl/>
        <w:autoSpaceDE/>
        <w:autoSpaceDN/>
        <w:spacing w:line="480" w:lineRule="auto"/>
        <w:contextualSpacing/>
        <w:jc w:val="both"/>
        <w:rPr>
          <w:rFonts w:ascii="Arial" w:eastAsiaTheme="minorHAnsi" w:hAnsi="Arial" w:cs="Arial"/>
          <w:lang w:val="en-US"/>
        </w:rPr>
      </w:pPr>
      <w:r w:rsidRPr="005C5F14">
        <w:rPr>
          <w:rFonts w:ascii="Arial" w:eastAsiaTheme="minorHAnsi" w:hAnsi="Arial" w:cs="Arial"/>
          <w:lang w:val="en-US"/>
        </w:rPr>
        <w:t xml:space="preserve">Sumber </w:t>
      </w:r>
      <w:r w:rsidRPr="005C5F14">
        <w:rPr>
          <w:rFonts w:ascii="Arial" w:eastAsiaTheme="minorHAnsi" w:hAnsi="Arial" w:cs="Arial"/>
          <w:lang w:val="id-ID"/>
        </w:rPr>
        <w:t>data</w:t>
      </w:r>
      <w:r w:rsidRPr="005C5F14">
        <w:rPr>
          <w:rFonts w:ascii="Arial" w:eastAsiaTheme="minorHAnsi" w:hAnsi="Arial" w:cs="Arial"/>
          <w:lang w:val="en-US"/>
        </w:rPr>
        <w:t xml:space="preserve">: Hasil </w:t>
      </w:r>
      <w:r w:rsidRPr="005C5F14">
        <w:rPr>
          <w:rFonts w:ascii="Arial" w:eastAsiaTheme="minorHAnsi" w:hAnsi="Arial" w:cs="Arial"/>
          <w:lang w:val="id-ID"/>
        </w:rPr>
        <w:t>olahan data</w:t>
      </w:r>
      <w:r w:rsidRPr="005C5F14">
        <w:rPr>
          <w:rFonts w:ascii="Arial" w:eastAsiaTheme="minorHAnsi" w:hAnsi="Arial" w:cs="Arial"/>
          <w:lang w:val="en-US"/>
        </w:rPr>
        <w:t xml:space="preserve"> </w:t>
      </w:r>
      <w:r w:rsidRPr="005C5F14">
        <w:rPr>
          <w:rFonts w:ascii="Arial" w:eastAsiaTheme="minorHAnsi" w:hAnsi="Arial" w:cs="Arial"/>
          <w:lang w:val="id-ID"/>
        </w:rPr>
        <w:t>l</w:t>
      </w:r>
      <w:r w:rsidRPr="005C5F14">
        <w:rPr>
          <w:rFonts w:ascii="Arial" w:eastAsiaTheme="minorHAnsi" w:hAnsi="Arial" w:cs="Arial"/>
          <w:lang w:val="en-US"/>
        </w:rPr>
        <w:t>apangan</w:t>
      </w:r>
      <w:r w:rsidRPr="005C5F14">
        <w:rPr>
          <w:rFonts w:ascii="Arial" w:eastAsiaTheme="minorHAnsi" w:hAnsi="Arial" w:cs="Arial"/>
          <w:lang w:val="id-ID"/>
        </w:rPr>
        <w:t>,</w:t>
      </w:r>
      <w:r w:rsidRPr="005C5F14">
        <w:rPr>
          <w:rFonts w:ascii="Arial" w:eastAsiaTheme="minorHAnsi" w:hAnsi="Arial" w:cs="Arial"/>
          <w:lang w:val="en-US"/>
        </w:rPr>
        <w:t xml:space="preserve"> </w:t>
      </w:r>
      <w:r w:rsidRPr="005C5F14">
        <w:rPr>
          <w:rFonts w:ascii="Arial" w:eastAsiaTheme="minorHAnsi" w:hAnsi="Arial" w:cs="Arial"/>
          <w:lang w:val="id-ID"/>
        </w:rPr>
        <w:t>t</w:t>
      </w:r>
      <w:r w:rsidRPr="005C5F14">
        <w:rPr>
          <w:rFonts w:ascii="Arial" w:eastAsiaTheme="minorHAnsi" w:hAnsi="Arial" w:cs="Arial"/>
          <w:lang w:val="en-US"/>
        </w:rPr>
        <w:t>ahun 20</w:t>
      </w:r>
      <w:r w:rsidRPr="005C5F14">
        <w:rPr>
          <w:rFonts w:ascii="Arial" w:eastAsiaTheme="minorHAnsi" w:hAnsi="Arial" w:cs="Arial"/>
          <w:lang w:val="id-ID"/>
        </w:rPr>
        <w:t>2</w:t>
      </w:r>
      <w:r w:rsidRPr="005C5F14">
        <w:rPr>
          <w:rFonts w:ascii="Arial" w:eastAsiaTheme="minorHAnsi" w:hAnsi="Arial" w:cs="Arial"/>
          <w:lang w:val="en-US"/>
        </w:rPr>
        <w:t>4</w:t>
      </w:r>
    </w:p>
    <w:p w:rsidR="005C5F14" w:rsidRPr="005C5F14" w:rsidRDefault="005C5F14" w:rsidP="005C5F14">
      <w:pPr>
        <w:widowControl/>
        <w:autoSpaceDE/>
        <w:autoSpaceDN/>
        <w:spacing w:line="480" w:lineRule="auto"/>
        <w:ind w:firstLine="567"/>
        <w:contextualSpacing/>
        <w:jc w:val="both"/>
        <w:rPr>
          <w:rFonts w:ascii="Arial" w:eastAsiaTheme="minorHAnsi" w:hAnsi="Arial" w:cs="Arial"/>
          <w:szCs w:val="24"/>
          <w:lang w:val="en-US"/>
        </w:rPr>
      </w:pPr>
      <w:r w:rsidRPr="005C5F14">
        <w:rPr>
          <w:rFonts w:ascii="Arial" w:eastAsiaTheme="minorHAnsi" w:hAnsi="Arial" w:cs="Arial"/>
          <w:szCs w:val="24"/>
          <w:lang w:val="en-US"/>
        </w:rPr>
        <w:t xml:space="preserve">Dari tabel V.2 di atas dapat dijelaskan, </w:t>
      </w:r>
      <w:r w:rsidRPr="005C5F14">
        <w:rPr>
          <w:rFonts w:ascii="Arial" w:eastAsiaTheme="minorHAnsi" w:hAnsi="Arial" w:cs="Arial"/>
          <w:szCs w:val="24"/>
          <w:lang w:val="id-ID"/>
        </w:rPr>
        <w:t>tingkat umur yang paling banyak dari</w:t>
      </w:r>
      <w:r w:rsidRPr="005C5F14">
        <w:rPr>
          <w:rFonts w:ascii="Arial" w:eastAsiaTheme="minorHAnsi" w:hAnsi="Arial" w:cs="Arial"/>
          <w:szCs w:val="24"/>
          <w:lang w:val="en-US"/>
        </w:rPr>
        <w:t xml:space="preserve"> responden penelitian yaitu</w:t>
      </w:r>
      <w:r w:rsidRPr="005C5F14">
        <w:rPr>
          <w:rFonts w:ascii="Arial" w:eastAsiaTheme="minorHAnsi" w:hAnsi="Arial" w:cs="Arial"/>
          <w:szCs w:val="24"/>
          <w:lang w:val="id-ID"/>
        </w:rPr>
        <w:t xml:space="preserve"> berusia</w:t>
      </w:r>
      <w:r w:rsidRPr="005C5F14">
        <w:rPr>
          <w:rFonts w:ascii="Arial" w:eastAsiaTheme="minorHAnsi" w:hAnsi="Arial" w:cs="Arial"/>
          <w:szCs w:val="24"/>
          <w:lang w:val="en-US"/>
        </w:rPr>
        <w:t xml:space="preserve"> antara </w:t>
      </w:r>
      <w:r w:rsidRPr="005C5F14">
        <w:rPr>
          <w:rFonts w:ascii="Arial" w:eastAsiaTheme="minorHAnsi" w:hAnsi="Arial" w:cs="Arial"/>
          <w:szCs w:val="24"/>
          <w:lang w:val="id-ID"/>
        </w:rPr>
        <w:t>36</w:t>
      </w:r>
      <w:r w:rsidRPr="005C5F14">
        <w:rPr>
          <w:rFonts w:ascii="Arial" w:eastAsiaTheme="minorHAnsi" w:hAnsi="Arial" w:cs="Arial"/>
          <w:szCs w:val="24"/>
          <w:lang w:val="en-US"/>
        </w:rPr>
        <w:t xml:space="preserve"> sampai dengan </w:t>
      </w:r>
      <w:r w:rsidRPr="005C5F14">
        <w:rPr>
          <w:rFonts w:ascii="Arial" w:eastAsiaTheme="minorHAnsi" w:hAnsi="Arial" w:cs="Arial"/>
          <w:szCs w:val="24"/>
          <w:lang w:val="id-ID"/>
        </w:rPr>
        <w:lastRenderedPageBreak/>
        <w:t>45</w:t>
      </w:r>
      <w:r w:rsidRPr="005C5F14">
        <w:rPr>
          <w:rFonts w:ascii="Arial" w:eastAsiaTheme="minorHAnsi" w:hAnsi="Arial" w:cs="Arial"/>
          <w:szCs w:val="24"/>
          <w:lang w:val="en-US"/>
        </w:rPr>
        <w:t xml:space="preserve"> tahun berjumlah </w:t>
      </w:r>
      <w:r w:rsidRPr="005C5F14">
        <w:rPr>
          <w:rFonts w:ascii="Arial" w:eastAsiaTheme="minorHAnsi" w:hAnsi="Arial" w:cs="Arial"/>
          <w:szCs w:val="24"/>
          <w:lang w:val="id-ID"/>
        </w:rPr>
        <w:t>3</w:t>
      </w:r>
      <w:r w:rsidRPr="005C5F14">
        <w:rPr>
          <w:rFonts w:ascii="Arial" w:eastAsiaTheme="minorHAnsi" w:hAnsi="Arial" w:cs="Arial"/>
          <w:szCs w:val="24"/>
          <w:lang w:val="en-US"/>
        </w:rPr>
        <w:t>5 orang (35%),</w:t>
      </w:r>
      <w:r w:rsidRPr="005C5F14">
        <w:rPr>
          <w:rFonts w:ascii="Arial" w:eastAsiaTheme="minorHAnsi" w:hAnsi="Arial" w:cs="Arial"/>
          <w:szCs w:val="24"/>
          <w:lang w:val="id-ID"/>
        </w:rPr>
        <w:t xml:space="preserve"> selanjutnya diikuti dengan responden tingkat umur 46 sampai dengan 55 tahun berjumlah </w:t>
      </w:r>
      <w:r w:rsidRPr="005C5F14">
        <w:rPr>
          <w:rFonts w:ascii="Arial" w:eastAsiaTheme="minorHAnsi" w:hAnsi="Arial" w:cs="Arial"/>
          <w:szCs w:val="24"/>
          <w:lang w:val="en-US"/>
        </w:rPr>
        <w:t>30</w:t>
      </w:r>
      <w:r w:rsidRPr="005C5F14">
        <w:rPr>
          <w:rFonts w:ascii="Arial" w:eastAsiaTheme="minorHAnsi" w:hAnsi="Arial" w:cs="Arial"/>
          <w:szCs w:val="24"/>
          <w:lang w:val="id-ID"/>
        </w:rPr>
        <w:t xml:space="preserve"> orang (3</w:t>
      </w:r>
      <w:r w:rsidRPr="005C5F14">
        <w:rPr>
          <w:rFonts w:ascii="Arial" w:eastAsiaTheme="minorHAnsi" w:hAnsi="Arial" w:cs="Arial"/>
          <w:szCs w:val="24"/>
          <w:lang w:val="en-US"/>
        </w:rPr>
        <w:t>0</w:t>
      </w:r>
      <w:r w:rsidRPr="005C5F14">
        <w:rPr>
          <w:rFonts w:ascii="Arial" w:eastAsiaTheme="minorHAnsi" w:hAnsi="Arial" w:cs="Arial"/>
          <w:szCs w:val="24"/>
          <w:lang w:val="id-ID"/>
        </w:rPr>
        <w:t>%), dilanjutkan tingkat umur 26 sampai dengan 35 tahun</w:t>
      </w:r>
      <w:r w:rsidRPr="005C5F14">
        <w:rPr>
          <w:rFonts w:ascii="Arial" w:eastAsiaTheme="minorHAnsi" w:hAnsi="Arial" w:cs="Arial"/>
          <w:szCs w:val="24"/>
          <w:lang w:val="en-US"/>
        </w:rPr>
        <w:t xml:space="preserve"> yaitu berjumlah 31</w:t>
      </w:r>
      <w:r w:rsidRPr="005C5F14">
        <w:rPr>
          <w:rFonts w:ascii="Arial" w:eastAsiaTheme="minorHAnsi" w:hAnsi="Arial" w:cs="Arial"/>
          <w:szCs w:val="24"/>
          <w:lang w:val="id-ID"/>
        </w:rPr>
        <w:t xml:space="preserve"> </w:t>
      </w:r>
      <w:r w:rsidRPr="005C5F14">
        <w:rPr>
          <w:rFonts w:ascii="Arial" w:eastAsiaTheme="minorHAnsi" w:hAnsi="Arial" w:cs="Arial"/>
          <w:szCs w:val="24"/>
          <w:lang w:val="en-US"/>
        </w:rPr>
        <w:t>orang (31%)</w:t>
      </w:r>
      <w:r w:rsidRPr="005C5F14">
        <w:rPr>
          <w:rFonts w:ascii="Arial" w:eastAsiaTheme="minorHAnsi" w:hAnsi="Arial" w:cs="Arial"/>
          <w:szCs w:val="24"/>
          <w:lang w:val="id-ID"/>
        </w:rPr>
        <w:t xml:space="preserve">, dan tingkatan umur &gt;56 tahun sebanyak </w:t>
      </w:r>
      <w:r w:rsidRPr="005C5F14">
        <w:rPr>
          <w:rFonts w:ascii="Arial" w:eastAsiaTheme="minorHAnsi" w:hAnsi="Arial" w:cs="Arial"/>
          <w:szCs w:val="24"/>
          <w:lang w:val="en-US"/>
        </w:rPr>
        <w:t>5</w:t>
      </w:r>
      <w:r w:rsidRPr="005C5F14">
        <w:rPr>
          <w:rFonts w:ascii="Arial" w:eastAsiaTheme="minorHAnsi" w:hAnsi="Arial" w:cs="Arial"/>
          <w:szCs w:val="24"/>
          <w:lang w:val="id-ID"/>
        </w:rPr>
        <w:t xml:space="preserve"> orang (</w:t>
      </w:r>
      <w:r w:rsidRPr="005C5F14">
        <w:rPr>
          <w:rFonts w:ascii="Arial" w:eastAsiaTheme="minorHAnsi" w:hAnsi="Arial" w:cs="Arial"/>
          <w:szCs w:val="24"/>
          <w:lang w:val="en-US"/>
        </w:rPr>
        <w:t>4</w:t>
      </w:r>
      <w:r w:rsidRPr="005C5F14">
        <w:rPr>
          <w:rFonts w:ascii="Arial" w:eastAsiaTheme="minorHAnsi" w:hAnsi="Arial" w:cs="Arial"/>
          <w:szCs w:val="24"/>
          <w:lang w:val="id-ID"/>
        </w:rPr>
        <w:t xml:space="preserve">%). </w:t>
      </w:r>
    </w:p>
    <w:p w:rsidR="005C5F14" w:rsidRPr="005C5F14" w:rsidRDefault="005C5F14" w:rsidP="00992813">
      <w:pPr>
        <w:widowControl/>
        <w:numPr>
          <w:ilvl w:val="0"/>
          <w:numId w:val="39"/>
        </w:numPr>
        <w:autoSpaceDE/>
        <w:autoSpaceDN/>
        <w:spacing w:after="200" w:line="480" w:lineRule="auto"/>
        <w:ind w:left="426" w:hanging="426"/>
        <w:contextualSpacing/>
        <w:jc w:val="both"/>
        <w:rPr>
          <w:rFonts w:ascii="Arial" w:eastAsiaTheme="minorHAnsi" w:hAnsi="Arial" w:cs="Arial"/>
          <w:szCs w:val="24"/>
          <w:lang w:val="en-US"/>
        </w:rPr>
      </w:pPr>
      <w:r w:rsidRPr="005C5F14">
        <w:rPr>
          <w:rFonts w:ascii="Arial" w:eastAsiaTheme="minorHAnsi" w:hAnsi="Arial" w:cs="Arial"/>
          <w:szCs w:val="24"/>
          <w:lang w:val="en-US"/>
        </w:rPr>
        <w:t xml:space="preserve">Identitas Responden Berdasarkan </w:t>
      </w:r>
      <w:r w:rsidRPr="005C5F14">
        <w:rPr>
          <w:rFonts w:ascii="Arial" w:eastAsiaTheme="minorHAnsi" w:hAnsi="Arial" w:cs="Arial"/>
          <w:szCs w:val="24"/>
          <w:lang w:val="id-ID"/>
        </w:rPr>
        <w:t>Tingkat Pendidikan</w:t>
      </w:r>
    </w:p>
    <w:p w:rsidR="005C5F14" w:rsidRPr="005C5F14" w:rsidRDefault="005C5F14" w:rsidP="005C5F14">
      <w:pPr>
        <w:widowControl/>
        <w:autoSpaceDE/>
        <w:autoSpaceDN/>
        <w:spacing w:line="480" w:lineRule="auto"/>
        <w:ind w:firstLine="426"/>
        <w:jc w:val="both"/>
        <w:rPr>
          <w:rFonts w:ascii="Arial" w:eastAsiaTheme="minorHAnsi" w:hAnsi="Arial" w:cs="Arial"/>
          <w:szCs w:val="24"/>
          <w:lang w:val="en-US"/>
        </w:rPr>
      </w:pPr>
      <w:r w:rsidRPr="005C5F14">
        <w:rPr>
          <w:rFonts w:ascii="Arial" w:eastAsiaTheme="minorHAnsi" w:hAnsi="Arial" w:cs="Arial"/>
          <w:szCs w:val="24"/>
          <w:lang w:val="id-ID"/>
        </w:rPr>
        <w:t>Pendidikan merupakan salah satu hal yang menjadi utama dalam menggerakkan dan menjalankan suatu roda pemerintahan, dengan memiliki tingkat pendidikan yang tinggi dapat mempengaruhi kemampuan dan keterampilan setiap individu dalam menjalankan atau mengemban tugas dan pekerjaan. Oleh karena itu latar belakang pendidikan seseorang dapat memberikan pengaruh keberhasilan terhadap pelaksanaan roda pemerintahan di Desa</w:t>
      </w:r>
      <w:r w:rsidRPr="005C5F14">
        <w:rPr>
          <w:rFonts w:ascii="Arial" w:eastAsiaTheme="minorHAnsi" w:hAnsi="Arial" w:cs="Arial"/>
          <w:szCs w:val="24"/>
          <w:lang w:val="en-US"/>
        </w:rPr>
        <w:t>.</w:t>
      </w:r>
    </w:p>
    <w:p w:rsidR="005C5F14" w:rsidRPr="005C5F14" w:rsidRDefault="005C5F14" w:rsidP="005C5F14">
      <w:pPr>
        <w:widowControl/>
        <w:autoSpaceDE/>
        <w:autoSpaceDN/>
        <w:spacing w:line="480" w:lineRule="auto"/>
        <w:ind w:firstLine="851"/>
        <w:jc w:val="both"/>
        <w:rPr>
          <w:rFonts w:ascii="Arial" w:eastAsiaTheme="minorHAnsi" w:hAnsi="Arial" w:cs="Arial"/>
          <w:szCs w:val="24"/>
          <w:lang w:val="en-US"/>
        </w:rPr>
      </w:pPr>
      <w:r w:rsidRPr="005C5F14">
        <w:rPr>
          <w:rFonts w:ascii="Arial" w:eastAsiaTheme="minorHAnsi" w:hAnsi="Arial" w:cs="Arial"/>
          <w:szCs w:val="24"/>
          <w:lang w:val="id-ID"/>
        </w:rPr>
        <w:t xml:space="preserve">Untuk lebih jelas dapat dilihat tabel dibawah ini untuk mengetahui latar belakang tingkat pendidikan dalam penelitian penulis yaitu sebagai berikut: </w:t>
      </w:r>
    </w:p>
    <w:p w:rsidR="005C5F14" w:rsidRPr="005C5F14" w:rsidRDefault="005C5F14" w:rsidP="005C5F14">
      <w:pPr>
        <w:keepNext/>
        <w:keepLines/>
        <w:widowControl/>
        <w:autoSpaceDE/>
        <w:autoSpaceDN/>
        <w:spacing w:before="200"/>
        <w:outlineLvl w:val="1"/>
        <w:rPr>
          <w:rFonts w:ascii="Arial" w:eastAsia="Calibri" w:hAnsi="Arial" w:cs="Arial"/>
          <w:b/>
          <w:bCs/>
          <w:color w:val="000000" w:themeColor="text1"/>
          <w:szCs w:val="26"/>
          <w:lang w:val="en-US"/>
        </w:rPr>
      </w:pPr>
      <w:bookmarkStart w:id="66" w:name="_Toc178289675"/>
      <w:bookmarkStart w:id="67" w:name="_Toc178294634"/>
      <w:r w:rsidRPr="005C5F14">
        <w:rPr>
          <w:rFonts w:ascii="Arial" w:eastAsia="Calibri" w:hAnsi="Arial" w:cs="Arial"/>
          <w:b/>
          <w:bCs/>
          <w:color w:val="000000" w:themeColor="text1"/>
          <w:szCs w:val="26"/>
          <w:lang w:val="en-US"/>
        </w:rPr>
        <w:t>Tabel. V. 3</w:t>
      </w:r>
      <w:bookmarkEnd w:id="66"/>
      <w:bookmarkEnd w:id="67"/>
    </w:p>
    <w:p w:rsidR="005C5F14" w:rsidRPr="005C5F14" w:rsidRDefault="005C5F14" w:rsidP="005C5F14">
      <w:pPr>
        <w:widowControl/>
        <w:autoSpaceDE/>
        <w:autoSpaceDN/>
        <w:contextualSpacing/>
        <w:rPr>
          <w:rFonts w:ascii="Arial" w:eastAsia="Calibri" w:hAnsi="Arial" w:cs="Arial"/>
          <w:b/>
          <w:szCs w:val="24"/>
          <w:lang w:val="id-ID"/>
        </w:rPr>
      </w:pPr>
      <w:r w:rsidRPr="005C5F14">
        <w:rPr>
          <w:rFonts w:ascii="Arial" w:eastAsia="Calibri" w:hAnsi="Arial" w:cs="Arial"/>
          <w:b/>
          <w:szCs w:val="24"/>
          <w:lang w:val="en-US"/>
        </w:rPr>
        <w:t xml:space="preserve">Jumlah Responden Berdasarkan </w:t>
      </w:r>
      <w:r w:rsidRPr="005C5F14">
        <w:rPr>
          <w:rFonts w:ascii="Arial" w:eastAsia="Calibri" w:hAnsi="Arial" w:cs="Arial"/>
          <w:b/>
          <w:szCs w:val="24"/>
          <w:lang w:val="id-ID"/>
        </w:rPr>
        <w:t>Tingkat Pendidikan</w:t>
      </w:r>
    </w:p>
    <w:tbl>
      <w:tblPr>
        <w:tblW w:w="7938" w:type="dxa"/>
        <w:tblInd w:w="108" w:type="dxa"/>
        <w:tblLayout w:type="fixed"/>
        <w:tblLook w:val="04A0" w:firstRow="1" w:lastRow="0" w:firstColumn="1" w:lastColumn="0" w:noHBand="0" w:noVBand="1"/>
      </w:tblPr>
      <w:tblGrid>
        <w:gridCol w:w="566"/>
        <w:gridCol w:w="1417"/>
        <w:gridCol w:w="1419"/>
        <w:gridCol w:w="1560"/>
        <w:gridCol w:w="1275"/>
        <w:gridCol w:w="1701"/>
      </w:tblGrid>
      <w:tr w:rsidR="005C5F14" w:rsidRPr="005C5F14" w:rsidTr="00B4102E">
        <w:trPr>
          <w:trHeight w:val="300"/>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F14" w:rsidRPr="005C5F14" w:rsidRDefault="005C5F14" w:rsidP="005C5F14">
            <w:pPr>
              <w:widowControl/>
              <w:autoSpaceDE/>
              <w:autoSpaceDN/>
              <w:rPr>
                <w:rFonts w:ascii="Arial" w:eastAsia="Times New Roman" w:hAnsi="Arial" w:cs="Arial"/>
                <w:b/>
                <w:bCs/>
                <w:sz w:val="20"/>
                <w:szCs w:val="20"/>
                <w:lang w:val="en-US"/>
              </w:rPr>
            </w:pPr>
            <w:r w:rsidRPr="005C5F14">
              <w:rPr>
                <w:rFonts w:ascii="Arial" w:eastAsia="Times New Roman" w:hAnsi="Arial" w:cs="Arial"/>
                <w:b/>
                <w:bCs/>
                <w:sz w:val="20"/>
                <w:szCs w:val="20"/>
                <w:lang w:val="en-US"/>
              </w:rPr>
              <w:t>No</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F14" w:rsidRPr="005C5F14" w:rsidRDefault="005C5F14" w:rsidP="005C5F14">
            <w:pPr>
              <w:widowControl/>
              <w:autoSpaceDE/>
              <w:autoSpaceDN/>
              <w:rPr>
                <w:rFonts w:ascii="Arial" w:eastAsia="Times New Roman" w:hAnsi="Arial" w:cs="Arial"/>
                <w:b/>
                <w:bCs/>
                <w:sz w:val="20"/>
                <w:szCs w:val="20"/>
                <w:lang w:val="en-US"/>
              </w:rPr>
            </w:pPr>
            <w:r w:rsidRPr="005C5F14">
              <w:rPr>
                <w:rFonts w:ascii="Arial" w:eastAsia="Times New Roman" w:hAnsi="Arial" w:cs="Arial"/>
                <w:b/>
                <w:bCs/>
                <w:sz w:val="20"/>
                <w:szCs w:val="20"/>
                <w:lang w:val="en-US"/>
              </w:rPr>
              <w:t>Tingkat  Pendidikan</w:t>
            </w:r>
          </w:p>
        </w:tc>
        <w:tc>
          <w:tcPr>
            <w:tcW w:w="2979" w:type="dxa"/>
            <w:gridSpan w:val="2"/>
            <w:tcBorders>
              <w:top w:val="single" w:sz="4" w:space="0" w:color="auto"/>
              <w:left w:val="nil"/>
              <w:bottom w:val="single" w:sz="4" w:space="0" w:color="auto"/>
              <w:right w:val="single" w:sz="4" w:space="0" w:color="auto"/>
            </w:tcBorders>
            <w:vAlign w:val="center"/>
          </w:tcPr>
          <w:p w:rsidR="005C5F14" w:rsidRPr="005C5F14" w:rsidRDefault="005C5F14" w:rsidP="005C5F14">
            <w:pPr>
              <w:widowControl/>
              <w:autoSpaceDE/>
              <w:autoSpaceDN/>
              <w:rPr>
                <w:rFonts w:ascii="Arial" w:eastAsia="Times New Roman" w:hAnsi="Arial" w:cs="Arial"/>
                <w:b/>
                <w:bCs/>
                <w:sz w:val="20"/>
                <w:szCs w:val="20"/>
                <w:lang w:val="en-US"/>
              </w:rPr>
            </w:pPr>
            <w:r w:rsidRPr="005C5F14">
              <w:rPr>
                <w:rFonts w:ascii="Arial" w:eastAsia="Times New Roman" w:hAnsi="Arial" w:cs="Arial"/>
                <w:b/>
                <w:bCs/>
                <w:sz w:val="20"/>
                <w:szCs w:val="20"/>
                <w:lang w:val="en-US"/>
              </w:rPr>
              <w:t>Responden</w:t>
            </w:r>
          </w:p>
        </w:tc>
        <w:tc>
          <w:tcPr>
            <w:tcW w:w="1275" w:type="dxa"/>
            <w:tcBorders>
              <w:top w:val="single" w:sz="4" w:space="0" w:color="auto"/>
              <w:left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b/>
                <w:bCs/>
                <w:sz w:val="20"/>
                <w:szCs w:val="20"/>
                <w:lang w:val="en-US"/>
              </w:rPr>
            </w:pPr>
          </w:p>
          <w:p w:rsidR="005C5F14" w:rsidRPr="005C5F14" w:rsidRDefault="005C5F14" w:rsidP="005C5F14">
            <w:pPr>
              <w:widowControl/>
              <w:autoSpaceDE/>
              <w:autoSpaceDN/>
              <w:rPr>
                <w:rFonts w:ascii="Arial" w:eastAsia="Times New Roman" w:hAnsi="Arial" w:cs="Arial"/>
                <w:b/>
                <w:bCs/>
                <w:sz w:val="20"/>
                <w:szCs w:val="20"/>
                <w:lang w:val="id-ID"/>
              </w:rPr>
            </w:pPr>
            <w:r w:rsidRPr="005C5F14">
              <w:rPr>
                <w:rFonts w:ascii="Arial" w:eastAsia="Times New Roman" w:hAnsi="Arial" w:cs="Arial"/>
                <w:b/>
                <w:bCs/>
                <w:sz w:val="20"/>
                <w:szCs w:val="20"/>
                <w:lang w:val="id-ID"/>
              </w:rPr>
              <w:t>Total</w:t>
            </w:r>
          </w:p>
        </w:tc>
        <w:tc>
          <w:tcPr>
            <w:tcW w:w="1701" w:type="dxa"/>
            <w:tcBorders>
              <w:top w:val="single" w:sz="4" w:space="0" w:color="auto"/>
              <w:left w:val="single" w:sz="4" w:space="0" w:color="auto"/>
              <w:right w:val="single" w:sz="4" w:space="0" w:color="auto"/>
            </w:tcBorders>
            <w:shd w:val="clear" w:color="auto" w:fill="auto"/>
            <w:vAlign w:val="center"/>
            <w:hideMark/>
          </w:tcPr>
          <w:p w:rsidR="005C5F14" w:rsidRPr="005C5F14" w:rsidRDefault="005C5F14" w:rsidP="005C5F14">
            <w:pPr>
              <w:widowControl/>
              <w:autoSpaceDE/>
              <w:autoSpaceDN/>
              <w:rPr>
                <w:rFonts w:ascii="Arial" w:eastAsia="Times New Roman" w:hAnsi="Arial" w:cs="Arial"/>
                <w:b/>
                <w:bCs/>
                <w:sz w:val="20"/>
                <w:szCs w:val="20"/>
                <w:lang w:val="en-US"/>
              </w:rPr>
            </w:pPr>
          </w:p>
          <w:p w:rsidR="005C5F14" w:rsidRPr="005C5F14" w:rsidRDefault="005C5F14" w:rsidP="005C5F14">
            <w:pPr>
              <w:widowControl/>
              <w:autoSpaceDE/>
              <w:autoSpaceDN/>
              <w:rPr>
                <w:rFonts w:ascii="Arial" w:eastAsia="Times New Roman" w:hAnsi="Arial" w:cs="Arial"/>
                <w:b/>
                <w:bCs/>
                <w:sz w:val="20"/>
                <w:szCs w:val="20"/>
                <w:lang w:val="en-US"/>
              </w:rPr>
            </w:pPr>
            <w:r w:rsidRPr="005C5F14">
              <w:rPr>
                <w:rFonts w:ascii="Arial" w:eastAsia="Times New Roman" w:hAnsi="Arial" w:cs="Arial"/>
                <w:b/>
                <w:bCs/>
                <w:sz w:val="20"/>
                <w:szCs w:val="20"/>
                <w:lang w:val="en-US"/>
              </w:rPr>
              <w:t>Persentase (%)</w:t>
            </w:r>
          </w:p>
        </w:tc>
      </w:tr>
      <w:tr w:rsidR="005C5F14" w:rsidRPr="005C5F14" w:rsidTr="00B4102E">
        <w:trPr>
          <w:trHeight w:val="525"/>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C5F14" w:rsidRPr="005C5F14" w:rsidRDefault="005C5F14" w:rsidP="005C5F14">
            <w:pPr>
              <w:widowControl/>
              <w:autoSpaceDE/>
              <w:autoSpaceDN/>
              <w:jc w:val="left"/>
              <w:rPr>
                <w:rFonts w:ascii="Arial" w:eastAsia="Times New Roman" w:hAnsi="Arial" w:cs="Arial"/>
                <w:b/>
                <w:bCs/>
                <w:sz w:val="20"/>
                <w:szCs w:val="20"/>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C5F14" w:rsidRPr="005C5F14" w:rsidRDefault="005C5F14" w:rsidP="005C5F14">
            <w:pPr>
              <w:widowControl/>
              <w:autoSpaceDE/>
              <w:autoSpaceDN/>
              <w:jc w:val="left"/>
              <w:rPr>
                <w:rFonts w:ascii="Arial" w:eastAsia="Times New Roman" w:hAnsi="Arial" w:cs="Arial"/>
                <w:b/>
                <w:bCs/>
                <w:sz w:val="20"/>
                <w:szCs w:val="20"/>
                <w:lang w:val="en-US"/>
              </w:rPr>
            </w:pPr>
          </w:p>
        </w:tc>
        <w:tc>
          <w:tcPr>
            <w:tcW w:w="1419" w:type="dxa"/>
            <w:tcBorders>
              <w:top w:val="nil"/>
              <w:left w:val="nil"/>
              <w:bottom w:val="single" w:sz="4" w:space="0" w:color="auto"/>
              <w:right w:val="single" w:sz="4" w:space="0" w:color="auto"/>
            </w:tcBorders>
            <w:shd w:val="clear" w:color="auto" w:fill="auto"/>
            <w:vAlign w:val="center"/>
            <w:hideMark/>
          </w:tcPr>
          <w:p w:rsidR="005C5F14" w:rsidRPr="005C5F14" w:rsidRDefault="005C5F14" w:rsidP="005C5F14">
            <w:pPr>
              <w:widowControl/>
              <w:autoSpaceDE/>
              <w:autoSpaceDN/>
              <w:rPr>
                <w:rFonts w:ascii="Arial" w:eastAsia="Times New Roman" w:hAnsi="Arial" w:cs="Arial"/>
                <w:b/>
                <w:bCs/>
                <w:sz w:val="20"/>
                <w:szCs w:val="20"/>
                <w:lang w:val="en-US"/>
              </w:rPr>
            </w:pPr>
            <w:r w:rsidRPr="005C5F14">
              <w:rPr>
                <w:rFonts w:ascii="Arial" w:eastAsia="Times New Roman" w:hAnsi="Arial" w:cs="Arial"/>
                <w:b/>
                <w:bCs/>
                <w:sz w:val="20"/>
                <w:szCs w:val="20"/>
                <w:lang w:val="en-US"/>
              </w:rPr>
              <w:t>Pegawai    Desa</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rsidR="005C5F14" w:rsidRPr="005C5F14" w:rsidRDefault="005C5F14" w:rsidP="005C5F14">
            <w:pPr>
              <w:widowControl/>
              <w:autoSpaceDE/>
              <w:autoSpaceDN/>
              <w:rPr>
                <w:rFonts w:ascii="Arial" w:eastAsia="Times New Roman" w:hAnsi="Arial" w:cs="Arial"/>
                <w:b/>
                <w:bCs/>
                <w:sz w:val="20"/>
                <w:szCs w:val="20"/>
                <w:lang w:val="id-ID"/>
              </w:rPr>
            </w:pPr>
            <w:r w:rsidRPr="005C5F14">
              <w:rPr>
                <w:rFonts w:ascii="Arial" w:eastAsia="Times New Roman" w:hAnsi="Arial" w:cs="Arial"/>
                <w:b/>
                <w:bCs/>
                <w:sz w:val="20"/>
                <w:szCs w:val="20"/>
                <w:lang w:val="id-ID"/>
              </w:rPr>
              <w:t>Tokoh Masyarakat</w:t>
            </w:r>
          </w:p>
        </w:tc>
        <w:tc>
          <w:tcPr>
            <w:tcW w:w="1275" w:type="dxa"/>
            <w:tcBorders>
              <w:left w:val="single" w:sz="4" w:space="0" w:color="auto"/>
              <w:bottom w:val="single" w:sz="4" w:space="0" w:color="auto"/>
              <w:right w:val="single" w:sz="4" w:space="0" w:color="auto"/>
            </w:tcBorders>
            <w:vAlign w:val="center"/>
            <w:hideMark/>
          </w:tcPr>
          <w:p w:rsidR="005C5F14" w:rsidRPr="005C5F14" w:rsidRDefault="005C5F14" w:rsidP="005C5F14">
            <w:pPr>
              <w:widowControl/>
              <w:autoSpaceDE/>
              <w:autoSpaceDN/>
              <w:rPr>
                <w:rFonts w:ascii="Arial" w:eastAsia="Times New Roman" w:hAnsi="Arial" w:cs="Arial"/>
                <w:b/>
                <w:bCs/>
                <w:sz w:val="20"/>
                <w:szCs w:val="20"/>
                <w:lang w:val="en-US"/>
              </w:rPr>
            </w:pPr>
          </w:p>
        </w:tc>
        <w:tc>
          <w:tcPr>
            <w:tcW w:w="1701" w:type="dxa"/>
            <w:tcBorders>
              <w:left w:val="single" w:sz="4" w:space="0" w:color="auto"/>
              <w:bottom w:val="single" w:sz="4" w:space="0" w:color="auto"/>
              <w:right w:val="single" w:sz="4" w:space="0" w:color="auto"/>
            </w:tcBorders>
            <w:vAlign w:val="center"/>
            <w:hideMark/>
          </w:tcPr>
          <w:p w:rsidR="005C5F14" w:rsidRPr="005C5F14" w:rsidRDefault="005C5F14" w:rsidP="005C5F14">
            <w:pPr>
              <w:widowControl/>
              <w:autoSpaceDE/>
              <w:autoSpaceDN/>
              <w:rPr>
                <w:rFonts w:ascii="Arial" w:eastAsia="Times New Roman" w:hAnsi="Arial" w:cs="Arial"/>
                <w:b/>
                <w:bCs/>
                <w:sz w:val="20"/>
                <w:szCs w:val="20"/>
                <w:lang w:val="en-US"/>
              </w:rPr>
            </w:pPr>
          </w:p>
        </w:tc>
      </w:tr>
      <w:tr w:rsidR="005C5F14" w:rsidRPr="005C5F14" w:rsidTr="00B4102E">
        <w:trPr>
          <w:trHeight w:val="30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1</w:t>
            </w:r>
          </w:p>
        </w:tc>
        <w:tc>
          <w:tcPr>
            <w:tcW w:w="1417"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S1</w:t>
            </w:r>
          </w:p>
        </w:tc>
        <w:tc>
          <w:tcPr>
            <w:tcW w:w="1419"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20</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id-ID"/>
              </w:rPr>
            </w:pPr>
            <w:r w:rsidRPr="005C5F14">
              <w:rPr>
                <w:rFonts w:ascii="Arial" w:eastAsia="Times New Roman" w:hAnsi="Arial" w:cs="Arial"/>
                <w:sz w:val="20"/>
                <w:szCs w:val="20"/>
                <w:lang w:val="id-ID"/>
              </w:rPr>
              <w:t>-</w:t>
            </w:r>
          </w:p>
        </w:tc>
        <w:tc>
          <w:tcPr>
            <w:tcW w:w="1275"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20</w:t>
            </w:r>
          </w:p>
        </w:tc>
        <w:tc>
          <w:tcPr>
            <w:tcW w:w="1701"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20</w:t>
            </w:r>
          </w:p>
        </w:tc>
      </w:tr>
      <w:tr w:rsidR="005C5F14" w:rsidRPr="005C5F14" w:rsidTr="00B4102E">
        <w:trPr>
          <w:trHeight w:val="30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2</w:t>
            </w:r>
          </w:p>
        </w:tc>
        <w:tc>
          <w:tcPr>
            <w:tcW w:w="1417"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D3</w:t>
            </w:r>
          </w:p>
        </w:tc>
        <w:tc>
          <w:tcPr>
            <w:tcW w:w="1419"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10</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id-ID"/>
              </w:rPr>
            </w:pPr>
            <w:r w:rsidRPr="005C5F14">
              <w:rPr>
                <w:rFonts w:ascii="Arial" w:eastAsia="Times New Roman" w:hAnsi="Arial" w:cs="Arial"/>
                <w:sz w:val="20"/>
                <w:szCs w:val="20"/>
                <w:lang w:val="id-ID"/>
              </w:rPr>
              <w:t>-</w:t>
            </w:r>
          </w:p>
        </w:tc>
        <w:tc>
          <w:tcPr>
            <w:tcW w:w="1275"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10</w:t>
            </w:r>
          </w:p>
        </w:tc>
        <w:tc>
          <w:tcPr>
            <w:tcW w:w="1701"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10</w:t>
            </w:r>
          </w:p>
        </w:tc>
      </w:tr>
      <w:tr w:rsidR="005C5F14" w:rsidRPr="005C5F14" w:rsidTr="00B4102E">
        <w:trPr>
          <w:trHeight w:val="30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3</w:t>
            </w:r>
          </w:p>
        </w:tc>
        <w:tc>
          <w:tcPr>
            <w:tcW w:w="1417"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SLTA</w:t>
            </w:r>
          </w:p>
        </w:tc>
        <w:tc>
          <w:tcPr>
            <w:tcW w:w="1419"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6</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30</w:t>
            </w:r>
          </w:p>
        </w:tc>
        <w:tc>
          <w:tcPr>
            <w:tcW w:w="1275"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36</w:t>
            </w:r>
          </w:p>
        </w:tc>
        <w:tc>
          <w:tcPr>
            <w:tcW w:w="1701"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35</w:t>
            </w:r>
          </w:p>
        </w:tc>
      </w:tr>
      <w:tr w:rsidR="005C5F14" w:rsidRPr="005C5F14" w:rsidTr="00B4102E">
        <w:trPr>
          <w:trHeight w:val="30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4</w:t>
            </w:r>
          </w:p>
        </w:tc>
        <w:tc>
          <w:tcPr>
            <w:tcW w:w="1417"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SLTP</w:t>
            </w:r>
          </w:p>
        </w:tc>
        <w:tc>
          <w:tcPr>
            <w:tcW w:w="1419"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5</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20</w:t>
            </w:r>
          </w:p>
        </w:tc>
        <w:tc>
          <w:tcPr>
            <w:tcW w:w="1275"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25</w:t>
            </w:r>
          </w:p>
        </w:tc>
        <w:tc>
          <w:tcPr>
            <w:tcW w:w="1701"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25</w:t>
            </w:r>
          </w:p>
        </w:tc>
      </w:tr>
      <w:tr w:rsidR="005C5F14" w:rsidRPr="005C5F14" w:rsidTr="00B4102E">
        <w:trPr>
          <w:trHeight w:val="30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5</w:t>
            </w:r>
          </w:p>
        </w:tc>
        <w:tc>
          <w:tcPr>
            <w:tcW w:w="1417"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SD</w:t>
            </w:r>
          </w:p>
        </w:tc>
        <w:tc>
          <w:tcPr>
            <w:tcW w:w="1419"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10</w:t>
            </w:r>
          </w:p>
        </w:tc>
        <w:tc>
          <w:tcPr>
            <w:tcW w:w="1275"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10</w:t>
            </w:r>
          </w:p>
        </w:tc>
        <w:tc>
          <w:tcPr>
            <w:tcW w:w="1701"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sz w:val="20"/>
                <w:szCs w:val="20"/>
                <w:lang w:val="en-US"/>
              </w:rPr>
            </w:pPr>
            <w:r w:rsidRPr="005C5F14">
              <w:rPr>
                <w:rFonts w:ascii="Arial" w:eastAsia="Times New Roman" w:hAnsi="Arial" w:cs="Arial"/>
                <w:sz w:val="20"/>
                <w:szCs w:val="20"/>
                <w:lang w:val="en-US"/>
              </w:rPr>
              <w:t>10</w:t>
            </w:r>
          </w:p>
        </w:tc>
      </w:tr>
      <w:tr w:rsidR="005C5F14" w:rsidRPr="005C5F14" w:rsidTr="00B4102E">
        <w:trPr>
          <w:trHeight w:val="300"/>
        </w:trPr>
        <w:tc>
          <w:tcPr>
            <w:tcW w:w="19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b/>
                <w:bCs/>
                <w:sz w:val="20"/>
                <w:szCs w:val="20"/>
                <w:lang w:val="en-US"/>
              </w:rPr>
            </w:pPr>
            <w:r w:rsidRPr="005C5F14">
              <w:rPr>
                <w:rFonts w:ascii="Arial" w:eastAsia="Times New Roman" w:hAnsi="Arial" w:cs="Arial"/>
                <w:b/>
                <w:bCs/>
                <w:sz w:val="20"/>
                <w:szCs w:val="20"/>
                <w:lang w:val="en-US"/>
              </w:rPr>
              <w:t>Jumlah</w:t>
            </w:r>
          </w:p>
        </w:tc>
        <w:tc>
          <w:tcPr>
            <w:tcW w:w="1419" w:type="dxa"/>
            <w:tcBorders>
              <w:top w:val="nil"/>
              <w:left w:val="nil"/>
              <w:bottom w:val="single" w:sz="4" w:space="0" w:color="auto"/>
              <w:right w:val="single" w:sz="4" w:space="0" w:color="auto"/>
            </w:tcBorders>
            <w:shd w:val="clear" w:color="auto" w:fill="auto"/>
            <w:noWrap/>
            <w:vAlign w:val="center"/>
            <w:hideMark/>
          </w:tcPr>
          <w:p w:rsidR="005C5F14" w:rsidRPr="00606587" w:rsidRDefault="00606587" w:rsidP="005C5F14">
            <w:pPr>
              <w:widowControl/>
              <w:autoSpaceDE/>
              <w:autoSpaceDN/>
              <w:rPr>
                <w:rFonts w:ascii="Arial" w:eastAsia="Times New Roman" w:hAnsi="Arial" w:cs="Arial"/>
                <w:b/>
                <w:bCs/>
                <w:sz w:val="20"/>
                <w:szCs w:val="20"/>
                <w:lang w:val="en-US"/>
              </w:rPr>
            </w:pPr>
            <w:r>
              <w:rPr>
                <w:rFonts w:ascii="Arial" w:eastAsia="Times New Roman" w:hAnsi="Arial" w:cs="Arial"/>
                <w:b/>
                <w:bCs/>
                <w:sz w:val="20"/>
                <w:szCs w:val="20"/>
                <w:lang w:val="en-US"/>
              </w:rPr>
              <w:t>41</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b/>
                <w:bCs/>
                <w:sz w:val="20"/>
                <w:szCs w:val="20"/>
                <w:lang w:val="en-US"/>
              </w:rPr>
            </w:pPr>
            <w:r w:rsidRPr="005C5F14">
              <w:rPr>
                <w:rFonts w:ascii="Arial" w:eastAsia="Times New Roman" w:hAnsi="Arial" w:cs="Arial"/>
                <w:b/>
                <w:bCs/>
                <w:sz w:val="20"/>
                <w:szCs w:val="20"/>
                <w:lang w:val="en-US"/>
              </w:rPr>
              <w:t>60</w:t>
            </w:r>
          </w:p>
        </w:tc>
        <w:tc>
          <w:tcPr>
            <w:tcW w:w="1275"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b/>
                <w:bCs/>
                <w:sz w:val="20"/>
                <w:szCs w:val="20"/>
                <w:lang w:val="en-US"/>
              </w:rPr>
            </w:pPr>
            <w:r w:rsidRPr="005C5F14">
              <w:rPr>
                <w:rFonts w:ascii="Arial" w:eastAsia="Times New Roman" w:hAnsi="Arial" w:cs="Arial"/>
                <w:b/>
                <w:bCs/>
                <w:sz w:val="20"/>
                <w:szCs w:val="20"/>
                <w:lang w:val="en-US"/>
              </w:rPr>
              <w:t>101</w:t>
            </w:r>
          </w:p>
        </w:tc>
        <w:tc>
          <w:tcPr>
            <w:tcW w:w="1701" w:type="dxa"/>
            <w:tcBorders>
              <w:top w:val="nil"/>
              <w:left w:val="nil"/>
              <w:bottom w:val="single" w:sz="4" w:space="0" w:color="auto"/>
              <w:right w:val="single" w:sz="4" w:space="0" w:color="auto"/>
            </w:tcBorders>
            <w:shd w:val="clear" w:color="auto" w:fill="auto"/>
            <w:noWrap/>
            <w:vAlign w:val="center"/>
            <w:hideMark/>
          </w:tcPr>
          <w:p w:rsidR="005C5F14" w:rsidRPr="005C5F14" w:rsidRDefault="005C5F14" w:rsidP="005C5F14">
            <w:pPr>
              <w:widowControl/>
              <w:autoSpaceDE/>
              <w:autoSpaceDN/>
              <w:rPr>
                <w:rFonts w:ascii="Arial" w:eastAsia="Times New Roman" w:hAnsi="Arial" w:cs="Arial"/>
                <w:b/>
                <w:bCs/>
                <w:sz w:val="20"/>
                <w:szCs w:val="20"/>
                <w:lang w:val="en-US"/>
              </w:rPr>
            </w:pPr>
            <w:r w:rsidRPr="005C5F14">
              <w:rPr>
                <w:rFonts w:ascii="Arial" w:eastAsia="Times New Roman" w:hAnsi="Arial" w:cs="Arial"/>
                <w:b/>
                <w:bCs/>
                <w:sz w:val="20"/>
                <w:szCs w:val="20"/>
                <w:lang w:val="en-US"/>
              </w:rPr>
              <w:t>100</w:t>
            </w:r>
          </w:p>
        </w:tc>
      </w:tr>
    </w:tbl>
    <w:p w:rsidR="005C5F14" w:rsidRPr="005C5F14" w:rsidRDefault="005C5F14" w:rsidP="005C5F14">
      <w:pPr>
        <w:widowControl/>
        <w:autoSpaceDE/>
        <w:autoSpaceDN/>
        <w:spacing w:line="480" w:lineRule="auto"/>
        <w:contextualSpacing/>
        <w:jc w:val="both"/>
        <w:rPr>
          <w:rFonts w:ascii="Arial" w:eastAsia="Calibri" w:hAnsi="Arial" w:cs="Arial"/>
          <w:lang w:val="id-ID"/>
        </w:rPr>
      </w:pPr>
      <w:r w:rsidRPr="005C5F14">
        <w:rPr>
          <w:rFonts w:ascii="Arial" w:eastAsia="Calibri" w:hAnsi="Arial" w:cs="Arial"/>
          <w:lang w:val="en-US"/>
        </w:rPr>
        <w:t>Sumber</w:t>
      </w:r>
      <w:r w:rsidRPr="005C5F14">
        <w:rPr>
          <w:rFonts w:ascii="Arial" w:eastAsia="Calibri" w:hAnsi="Arial" w:cs="Arial"/>
          <w:lang w:val="id-ID"/>
        </w:rPr>
        <w:t xml:space="preserve"> data</w:t>
      </w:r>
      <w:r w:rsidRPr="005C5F14">
        <w:rPr>
          <w:rFonts w:ascii="Arial" w:eastAsia="Calibri" w:hAnsi="Arial" w:cs="Arial"/>
          <w:lang w:val="en-US"/>
        </w:rPr>
        <w:t xml:space="preserve">: Hasil </w:t>
      </w:r>
      <w:r w:rsidRPr="005C5F14">
        <w:rPr>
          <w:rFonts w:ascii="Arial" w:eastAsia="Calibri" w:hAnsi="Arial" w:cs="Arial"/>
          <w:lang w:val="id-ID"/>
        </w:rPr>
        <w:t>olahan data</w:t>
      </w:r>
      <w:r w:rsidRPr="005C5F14">
        <w:rPr>
          <w:rFonts w:ascii="Arial" w:eastAsia="Calibri" w:hAnsi="Arial" w:cs="Arial"/>
          <w:lang w:val="en-US"/>
        </w:rPr>
        <w:t xml:space="preserve"> </w:t>
      </w:r>
      <w:r w:rsidRPr="005C5F14">
        <w:rPr>
          <w:rFonts w:ascii="Arial" w:eastAsia="Calibri" w:hAnsi="Arial" w:cs="Arial"/>
          <w:lang w:val="id-ID"/>
        </w:rPr>
        <w:t>l</w:t>
      </w:r>
      <w:r w:rsidRPr="005C5F14">
        <w:rPr>
          <w:rFonts w:ascii="Arial" w:eastAsia="Calibri" w:hAnsi="Arial" w:cs="Arial"/>
          <w:lang w:val="en-US"/>
        </w:rPr>
        <w:t>apangan</w:t>
      </w:r>
      <w:r w:rsidRPr="005C5F14">
        <w:rPr>
          <w:rFonts w:ascii="Arial" w:eastAsia="Calibri" w:hAnsi="Arial" w:cs="Arial"/>
          <w:lang w:val="id-ID"/>
        </w:rPr>
        <w:t>,</w:t>
      </w:r>
      <w:r w:rsidRPr="005C5F14">
        <w:rPr>
          <w:rFonts w:ascii="Arial" w:eastAsia="Calibri" w:hAnsi="Arial" w:cs="Arial"/>
          <w:lang w:val="en-US"/>
        </w:rPr>
        <w:t xml:space="preserve"> </w:t>
      </w:r>
      <w:r w:rsidRPr="005C5F14">
        <w:rPr>
          <w:rFonts w:ascii="Arial" w:eastAsia="Calibri" w:hAnsi="Arial" w:cs="Arial"/>
          <w:lang w:val="id-ID"/>
        </w:rPr>
        <w:t>t</w:t>
      </w:r>
      <w:r w:rsidRPr="005C5F14">
        <w:rPr>
          <w:rFonts w:ascii="Arial" w:eastAsia="Calibri" w:hAnsi="Arial" w:cs="Arial"/>
          <w:lang w:val="en-US"/>
        </w:rPr>
        <w:t>ahun 20</w:t>
      </w:r>
      <w:r w:rsidRPr="005C5F14">
        <w:rPr>
          <w:rFonts w:ascii="Arial" w:eastAsia="Calibri" w:hAnsi="Arial" w:cs="Arial"/>
          <w:lang w:val="id-ID"/>
        </w:rPr>
        <w:t>2</w:t>
      </w:r>
      <w:r w:rsidRPr="005C5F14">
        <w:rPr>
          <w:rFonts w:ascii="Arial" w:eastAsia="Calibri" w:hAnsi="Arial" w:cs="Arial"/>
          <w:lang w:val="en-US"/>
        </w:rPr>
        <w:t>4</w:t>
      </w:r>
      <w:r w:rsidRPr="005C5F14">
        <w:rPr>
          <w:rFonts w:ascii="Arial" w:eastAsia="Calibri" w:hAnsi="Arial" w:cs="Arial"/>
          <w:lang w:val="id-ID"/>
        </w:rPr>
        <w:t>.</w:t>
      </w:r>
    </w:p>
    <w:p w:rsidR="005C5F14" w:rsidRPr="005C5F14" w:rsidRDefault="005C5F14" w:rsidP="00D06450">
      <w:pPr>
        <w:widowControl/>
        <w:autoSpaceDE/>
        <w:autoSpaceDN/>
        <w:spacing w:line="480" w:lineRule="auto"/>
        <w:ind w:firstLine="567"/>
        <w:jc w:val="both"/>
        <w:rPr>
          <w:rFonts w:ascii="Arial" w:eastAsiaTheme="minorHAnsi" w:hAnsi="Arial" w:cstheme="minorBidi"/>
          <w:szCs w:val="24"/>
          <w:lang w:val="en-US"/>
        </w:rPr>
      </w:pPr>
      <w:r w:rsidRPr="005C5F14">
        <w:rPr>
          <w:rFonts w:ascii="Arial" w:eastAsia="Calibri" w:hAnsi="Arial" w:cs="Arial"/>
          <w:szCs w:val="24"/>
          <w:lang w:val="id-ID"/>
        </w:rPr>
        <w:lastRenderedPageBreak/>
        <w:t>Berdasarkan</w:t>
      </w:r>
      <w:r w:rsidRPr="005C5F14">
        <w:rPr>
          <w:rFonts w:ascii="Arial" w:eastAsia="Calibri" w:hAnsi="Arial" w:cs="Arial"/>
          <w:szCs w:val="24"/>
          <w:lang w:val="en-US"/>
        </w:rPr>
        <w:t xml:space="preserve"> tabel V.3 diatas dapat dijelaskan, sebagian besar responden </w:t>
      </w:r>
      <w:r w:rsidRPr="005C5F14">
        <w:rPr>
          <w:rFonts w:ascii="Arial" w:eastAsia="Calibri" w:hAnsi="Arial" w:cs="Arial"/>
          <w:szCs w:val="24"/>
          <w:lang w:val="id-ID"/>
        </w:rPr>
        <w:t xml:space="preserve">penelitian berpendidikan SLTA yaitu berjumlah </w:t>
      </w:r>
      <w:r w:rsidRPr="005C5F14">
        <w:rPr>
          <w:rFonts w:ascii="Arial" w:eastAsia="Calibri" w:hAnsi="Arial" w:cs="Arial"/>
          <w:szCs w:val="24"/>
          <w:lang w:val="en-US"/>
        </w:rPr>
        <w:t>36</w:t>
      </w:r>
      <w:r w:rsidRPr="005C5F14">
        <w:rPr>
          <w:rFonts w:ascii="Arial" w:eastAsia="Calibri" w:hAnsi="Arial" w:cs="Arial"/>
          <w:szCs w:val="24"/>
          <w:lang w:val="id-ID"/>
        </w:rPr>
        <w:t xml:space="preserve"> orang (</w:t>
      </w:r>
      <w:r w:rsidRPr="005C5F14">
        <w:rPr>
          <w:rFonts w:ascii="Arial" w:eastAsia="Calibri" w:hAnsi="Arial" w:cs="Arial"/>
          <w:szCs w:val="24"/>
          <w:lang w:val="en-US"/>
        </w:rPr>
        <w:t>35</w:t>
      </w:r>
      <w:r w:rsidRPr="005C5F14">
        <w:rPr>
          <w:rFonts w:ascii="Arial" w:eastAsia="Calibri" w:hAnsi="Arial" w:cs="Arial"/>
          <w:szCs w:val="24"/>
          <w:lang w:val="id-ID"/>
        </w:rPr>
        <w:t xml:space="preserve">%), Sedangkan untuk tingkat pendidikan S1 hanya </w:t>
      </w:r>
      <w:r w:rsidRPr="005C5F14">
        <w:rPr>
          <w:rFonts w:ascii="Arial" w:eastAsia="Calibri" w:hAnsi="Arial" w:cs="Arial"/>
          <w:szCs w:val="24"/>
          <w:lang w:val="en-US"/>
        </w:rPr>
        <w:t>20</w:t>
      </w:r>
      <w:r w:rsidRPr="005C5F14">
        <w:rPr>
          <w:rFonts w:ascii="Arial" w:eastAsia="Calibri" w:hAnsi="Arial" w:cs="Arial"/>
          <w:szCs w:val="24"/>
          <w:lang w:val="id-ID"/>
        </w:rPr>
        <w:t xml:space="preserve"> orang (</w:t>
      </w:r>
      <w:r w:rsidRPr="005C5F14">
        <w:rPr>
          <w:rFonts w:ascii="Arial" w:eastAsia="Calibri" w:hAnsi="Arial" w:cs="Arial"/>
          <w:szCs w:val="24"/>
          <w:lang w:val="en-US"/>
        </w:rPr>
        <w:t>20</w:t>
      </w:r>
      <w:r w:rsidRPr="005C5F14">
        <w:rPr>
          <w:rFonts w:ascii="Arial" w:eastAsia="Calibri" w:hAnsi="Arial" w:cs="Arial"/>
          <w:szCs w:val="24"/>
          <w:lang w:val="id-ID"/>
        </w:rPr>
        <w:t>%), dan sisanya dari tingkat pendidikan D3 sebanyak 10 orang (</w:t>
      </w:r>
      <w:r w:rsidRPr="005C5F14">
        <w:rPr>
          <w:rFonts w:ascii="Arial" w:eastAsia="Calibri" w:hAnsi="Arial" w:cs="Arial"/>
          <w:szCs w:val="24"/>
          <w:lang w:val="en-US"/>
        </w:rPr>
        <w:t>10</w:t>
      </w:r>
      <w:r w:rsidRPr="005C5F14">
        <w:rPr>
          <w:rFonts w:ascii="Arial" w:eastAsia="Calibri" w:hAnsi="Arial" w:cs="Arial"/>
          <w:szCs w:val="24"/>
          <w:lang w:val="id-ID"/>
        </w:rPr>
        <w:t xml:space="preserve">%), dari tingkat pendidikan SLTP hanya </w:t>
      </w:r>
      <w:r w:rsidRPr="005C5F14">
        <w:rPr>
          <w:rFonts w:ascii="Arial" w:eastAsia="Calibri" w:hAnsi="Arial" w:cs="Arial"/>
          <w:szCs w:val="24"/>
          <w:lang w:val="en-US"/>
        </w:rPr>
        <w:t>25</w:t>
      </w:r>
      <w:r w:rsidRPr="005C5F14">
        <w:rPr>
          <w:rFonts w:ascii="Arial" w:eastAsia="Calibri" w:hAnsi="Arial" w:cs="Arial"/>
          <w:szCs w:val="24"/>
          <w:lang w:val="id-ID"/>
        </w:rPr>
        <w:t xml:space="preserve"> orang (</w:t>
      </w:r>
      <w:r w:rsidRPr="005C5F14">
        <w:rPr>
          <w:rFonts w:ascii="Arial" w:eastAsia="Calibri" w:hAnsi="Arial" w:cs="Arial"/>
          <w:szCs w:val="24"/>
          <w:lang w:val="en-US"/>
        </w:rPr>
        <w:t>25</w:t>
      </w:r>
      <w:r w:rsidRPr="005C5F14">
        <w:rPr>
          <w:rFonts w:ascii="Arial" w:eastAsia="Calibri" w:hAnsi="Arial" w:cs="Arial"/>
          <w:szCs w:val="24"/>
          <w:lang w:val="id-ID"/>
        </w:rPr>
        <w:t xml:space="preserve">%) </w:t>
      </w:r>
      <w:r w:rsidRPr="005C5F14">
        <w:rPr>
          <w:rFonts w:ascii="Arial" w:eastAsiaTheme="minorHAnsi" w:hAnsi="Arial" w:cstheme="minorBidi"/>
          <w:szCs w:val="24"/>
          <w:lang w:val="id-ID"/>
        </w:rPr>
        <w:t>dan  tingkat pendidikan SD hanya 10 orang (1</w:t>
      </w:r>
      <w:r w:rsidRPr="005C5F14">
        <w:rPr>
          <w:rFonts w:ascii="Arial" w:eastAsiaTheme="minorHAnsi" w:hAnsi="Arial" w:cstheme="minorBidi"/>
          <w:szCs w:val="24"/>
          <w:lang w:val="en-US"/>
        </w:rPr>
        <w:t>0</w:t>
      </w:r>
      <w:r w:rsidRPr="005C5F14">
        <w:rPr>
          <w:rFonts w:ascii="Arial" w:eastAsiaTheme="minorHAnsi" w:hAnsi="Arial" w:cstheme="minorBidi"/>
          <w:szCs w:val="24"/>
          <w:lang w:val="id-ID"/>
        </w:rPr>
        <w:t>%).</w:t>
      </w:r>
    </w:p>
    <w:p w:rsidR="005C5F14" w:rsidRPr="005C5F14" w:rsidRDefault="005C5F14" w:rsidP="00D06450">
      <w:pPr>
        <w:keepNext/>
        <w:keepLines/>
        <w:widowControl/>
        <w:numPr>
          <w:ilvl w:val="0"/>
          <w:numId w:val="37"/>
        </w:numPr>
        <w:autoSpaceDE/>
        <w:autoSpaceDN/>
        <w:spacing w:line="480" w:lineRule="auto"/>
        <w:ind w:left="567" w:hanging="567"/>
        <w:jc w:val="left"/>
        <w:outlineLvl w:val="1"/>
        <w:rPr>
          <w:rFonts w:ascii="Arial" w:eastAsiaTheme="majorEastAsia" w:hAnsi="Arial" w:cs="Arial"/>
          <w:b/>
          <w:bCs/>
          <w:color w:val="000000" w:themeColor="text1"/>
          <w:szCs w:val="26"/>
          <w:lang w:val="en-US"/>
        </w:rPr>
      </w:pPr>
      <w:bookmarkStart w:id="68" w:name="_Toc178289676"/>
      <w:bookmarkStart w:id="69" w:name="_Toc178294635"/>
      <w:r w:rsidRPr="005C5F14">
        <w:rPr>
          <w:rFonts w:ascii="Arial" w:eastAsiaTheme="majorEastAsia" w:hAnsi="Arial" w:cs="Arial"/>
          <w:b/>
          <w:bCs/>
          <w:color w:val="000000" w:themeColor="text1"/>
          <w:szCs w:val="26"/>
          <w:lang w:val="en-US"/>
        </w:rPr>
        <w:t>Analisis Standar Pelayanan Publik pada Kantor Desa Makeruh Kecamatan Rupat Kabupaten Bengkalis</w:t>
      </w:r>
      <w:bookmarkEnd w:id="68"/>
      <w:bookmarkEnd w:id="69"/>
    </w:p>
    <w:p w:rsidR="005C5F14" w:rsidRPr="005C5F14" w:rsidRDefault="005C5F14" w:rsidP="005C5F14">
      <w:pPr>
        <w:widowControl/>
        <w:autoSpaceDE/>
        <w:autoSpaceDN/>
        <w:spacing w:after="240" w:line="480" w:lineRule="auto"/>
        <w:ind w:firstLine="567"/>
        <w:contextualSpacing/>
        <w:jc w:val="both"/>
        <w:rPr>
          <w:rFonts w:ascii="Arial" w:eastAsiaTheme="minorHAnsi" w:hAnsi="Arial" w:cs="Arial"/>
          <w:szCs w:val="24"/>
          <w:lang w:val="en-US"/>
        </w:rPr>
      </w:pPr>
      <w:r w:rsidRPr="005C5F14">
        <w:rPr>
          <w:rFonts w:ascii="Arial" w:eastAsiaTheme="minorHAnsi" w:hAnsi="Arial" w:cs="Arial"/>
          <w:szCs w:val="24"/>
          <w:lang w:val="en-US"/>
        </w:rPr>
        <w:t>Standar pelayanan merupakan acuan dari pada pelaksanaan kegiatan tetap berjalan sesuai dengan real, yang berisikan persyaratan, aturan hokum, dan lainnya sebagai pedoman pelaksanaan pelayanan. Standar pelayanan publik merupakan aturan-aturan yang ditetapkan sesuai dengan kondisi lingkungan yang terjadi yang terdapat dijadikan acuan dalam memberikan pelayanan kepada mesyarakat.</w:t>
      </w:r>
    </w:p>
    <w:p w:rsidR="005C5F14" w:rsidRPr="005C5F14" w:rsidRDefault="005C5F14" w:rsidP="005C5F14">
      <w:pPr>
        <w:widowControl/>
        <w:autoSpaceDE/>
        <w:autoSpaceDN/>
        <w:spacing w:line="480" w:lineRule="auto"/>
        <w:contextualSpacing/>
        <w:jc w:val="both"/>
        <w:rPr>
          <w:rFonts w:ascii="Arial" w:eastAsiaTheme="minorHAnsi" w:hAnsi="Arial" w:cs="Arial"/>
          <w:lang w:val="en-US"/>
        </w:rPr>
      </w:pPr>
      <w:r w:rsidRPr="005C5F14">
        <w:rPr>
          <w:rFonts w:ascii="Arial" w:eastAsiaTheme="minorHAnsi" w:hAnsi="Arial" w:cs="Arial"/>
          <w:lang w:val="en-US"/>
        </w:rPr>
        <w:tab/>
        <w:t>Untuk melihat standar pelayanan publik pada Kantor Desa Makeruh Kecamatan Rupat Kabupaten Bengkalis dapat dilihat melalui tanggapan responden berdasarkan indikator sebagai berikut:</w:t>
      </w:r>
    </w:p>
    <w:p w:rsidR="005C5F14" w:rsidRPr="005C5F14" w:rsidRDefault="005C5F14" w:rsidP="00992813">
      <w:pPr>
        <w:widowControl/>
        <w:numPr>
          <w:ilvl w:val="0"/>
          <w:numId w:val="40"/>
        </w:numPr>
        <w:autoSpaceDE/>
        <w:autoSpaceDN/>
        <w:spacing w:after="240" w:line="480" w:lineRule="auto"/>
        <w:ind w:left="567" w:hanging="567"/>
        <w:contextualSpacing/>
        <w:jc w:val="both"/>
        <w:rPr>
          <w:rFonts w:ascii="Arial" w:eastAsiaTheme="minorHAnsi" w:hAnsi="Arial" w:cs="Arial"/>
          <w:lang w:val="en-US"/>
        </w:rPr>
      </w:pPr>
      <w:r w:rsidRPr="005C5F14">
        <w:rPr>
          <w:rFonts w:ascii="Arial" w:eastAsiaTheme="minorHAnsi" w:hAnsi="Arial" w:cs="Arial"/>
          <w:lang w:val="en-US"/>
        </w:rPr>
        <w:t>Prosedur Pelayanan</w:t>
      </w:r>
    </w:p>
    <w:p w:rsidR="005C5F14" w:rsidRPr="005C5F14" w:rsidRDefault="005C5F14" w:rsidP="005C5F14">
      <w:pPr>
        <w:widowControl/>
        <w:autoSpaceDE/>
        <w:autoSpaceDN/>
        <w:spacing w:after="240" w:line="480" w:lineRule="auto"/>
        <w:ind w:firstLine="567"/>
        <w:contextualSpacing/>
        <w:jc w:val="both"/>
        <w:rPr>
          <w:rFonts w:ascii="Arial" w:eastAsiaTheme="minorHAnsi" w:hAnsi="Arial" w:cs="Arial"/>
          <w:lang w:val="en-US"/>
        </w:rPr>
      </w:pPr>
      <w:r w:rsidRPr="005C5F14">
        <w:rPr>
          <w:rFonts w:ascii="Arial" w:eastAsiaTheme="minorHAnsi" w:hAnsi="Arial" w:cs="Arial"/>
          <w:lang w:val="en-US"/>
        </w:rPr>
        <w:t xml:space="preserve">Dalam hal ini harus ditetapkan standar pelayanan yang dibakukan bagi pemberi dan penerima pelayanan termasuk prosedur pengaduan. Pada hakikatnya prosedur pelayanan merupakan acuan langkah-langkah suatu kegiatan yang akan menujukan kemudahanan tahapan dalam proses pemberian pelayanan termasuk dalam hal ini persyaratan yang </w:t>
      </w:r>
      <w:r w:rsidRPr="005C5F14">
        <w:rPr>
          <w:rFonts w:ascii="Arial" w:eastAsiaTheme="minorHAnsi" w:hAnsi="Arial" w:cs="Arial"/>
          <w:lang w:val="en-US"/>
        </w:rPr>
        <w:lastRenderedPageBreak/>
        <w:t>wajib dipenuhi penerima pelayanan termasuk pengaduan, yang dilihat dari sisi kesederhanaan alur pelayanan.</w:t>
      </w:r>
    </w:p>
    <w:p w:rsidR="005C5F14" w:rsidRPr="005C5F14" w:rsidRDefault="005C5F14" w:rsidP="005C5F14">
      <w:pPr>
        <w:widowControl/>
        <w:autoSpaceDE/>
        <w:autoSpaceDN/>
        <w:spacing w:line="480" w:lineRule="auto"/>
        <w:ind w:firstLine="567"/>
        <w:contextualSpacing/>
        <w:jc w:val="both"/>
        <w:rPr>
          <w:rFonts w:ascii="Arial" w:eastAsiaTheme="minorHAnsi" w:hAnsi="Arial" w:cs="Arial"/>
          <w:lang w:val="en-US"/>
        </w:rPr>
      </w:pPr>
      <w:r w:rsidRPr="005C5F14">
        <w:rPr>
          <w:rFonts w:ascii="Arial" w:eastAsiaTheme="minorHAnsi" w:hAnsi="Arial" w:cs="Arial"/>
          <w:lang w:val="en-US"/>
        </w:rPr>
        <w:t>Prosedur pelayanan yang dijalani dengan cermat akan menimbulkan kualitas pelayanan yang lebih baik. Kualitas layanan dikatakan baik jika  pelayanan yang diterima masyarakat dengan sesuai yang diharapkan. Jika masyarakat, maka kualitas pelayanan dipersepsikan sebagai kualitas yang tidak baik atau tidak memuaskan.</w:t>
      </w:r>
    </w:p>
    <w:p w:rsidR="005C5F14" w:rsidRPr="005C5F14" w:rsidRDefault="005C5F14" w:rsidP="005C5F14">
      <w:pPr>
        <w:widowControl/>
        <w:autoSpaceDE/>
        <w:autoSpaceDN/>
        <w:spacing w:line="480" w:lineRule="auto"/>
        <w:ind w:firstLine="567"/>
        <w:contextualSpacing/>
        <w:jc w:val="both"/>
        <w:rPr>
          <w:rFonts w:ascii="Arial" w:eastAsiaTheme="minorHAnsi" w:hAnsi="Arial" w:cs="Arial"/>
          <w:lang w:val="en-US"/>
        </w:rPr>
      </w:pPr>
      <w:r w:rsidRPr="005C5F14">
        <w:rPr>
          <w:rFonts w:ascii="Arial" w:eastAsiaTheme="minorHAnsi" w:hAnsi="Arial" w:cs="Arial"/>
          <w:lang w:val="en-US"/>
        </w:rPr>
        <w:t>Untuk melihat prosedur pelayanan terhadap standar pelayanan publik yang ada pada Kantor Desa Makeruh Kecamatan Rupat  Kabupaten Bengkalis dalam penelitian ini dapat dilihat memalui sub indikator sebagai berikut:</w:t>
      </w:r>
    </w:p>
    <w:p w:rsidR="005C5F14" w:rsidRPr="005C5F14" w:rsidRDefault="005C5F14" w:rsidP="0086194F">
      <w:pPr>
        <w:widowControl/>
        <w:numPr>
          <w:ilvl w:val="1"/>
          <w:numId w:val="9"/>
        </w:numPr>
        <w:autoSpaceDE/>
        <w:autoSpaceDN/>
        <w:spacing w:line="480" w:lineRule="auto"/>
        <w:ind w:left="567"/>
        <w:jc w:val="both"/>
        <w:rPr>
          <w:rFonts w:ascii="Arial" w:hAnsi="Arial" w:cs="Arial"/>
        </w:rPr>
      </w:pPr>
      <w:r w:rsidRPr="005C5F14">
        <w:rPr>
          <w:rFonts w:ascii="Arial" w:hAnsi="Arial" w:cs="Arial"/>
        </w:rPr>
        <w:t>Adanya</w:t>
      </w:r>
      <w:r w:rsidRPr="005C5F14">
        <w:rPr>
          <w:rFonts w:ascii="Arial" w:hAnsi="Arial" w:cs="Arial"/>
          <w:spacing w:val="-5"/>
        </w:rPr>
        <w:t xml:space="preserve"> </w:t>
      </w:r>
      <w:r w:rsidRPr="005C5F14">
        <w:rPr>
          <w:rFonts w:ascii="Arial" w:hAnsi="Arial" w:cs="Arial"/>
        </w:rPr>
        <w:t>papan informasi mengenai</w:t>
      </w:r>
      <w:r w:rsidRPr="005C5F14">
        <w:rPr>
          <w:rFonts w:ascii="Arial" w:hAnsi="Arial" w:cs="Arial"/>
          <w:spacing w:val="-2"/>
        </w:rPr>
        <w:t xml:space="preserve"> </w:t>
      </w:r>
      <w:r w:rsidRPr="005C5F14">
        <w:rPr>
          <w:rFonts w:ascii="Arial" w:hAnsi="Arial" w:cs="Arial"/>
        </w:rPr>
        <w:t>kejelasan</w:t>
      </w:r>
      <w:r w:rsidRPr="005C5F14">
        <w:rPr>
          <w:rFonts w:ascii="Arial" w:hAnsi="Arial" w:cs="Arial"/>
          <w:spacing w:val="-5"/>
        </w:rPr>
        <w:t xml:space="preserve"> </w:t>
      </w:r>
      <w:r w:rsidRPr="005C5F14">
        <w:rPr>
          <w:rFonts w:ascii="Arial" w:hAnsi="Arial" w:cs="Arial"/>
        </w:rPr>
        <w:t>persyaratan</w:t>
      </w:r>
      <w:r w:rsidRPr="005C5F14">
        <w:rPr>
          <w:rFonts w:ascii="Arial" w:hAnsi="Arial" w:cs="Arial"/>
          <w:spacing w:val="-3"/>
        </w:rPr>
        <w:t xml:space="preserve"> </w:t>
      </w:r>
      <w:r w:rsidRPr="005C5F14">
        <w:rPr>
          <w:rFonts w:ascii="Arial" w:hAnsi="Arial" w:cs="Arial"/>
        </w:rPr>
        <w:t>yang</w:t>
      </w:r>
      <w:r w:rsidRPr="005C5F14">
        <w:rPr>
          <w:rFonts w:ascii="Arial" w:hAnsi="Arial" w:cs="Arial"/>
          <w:spacing w:val="-5"/>
        </w:rPr>
        <w:t xml:space="preserve"> </w:t>
      </w:r>
      <w:r w:rsidRPr="005C5F14">
        <w:rPr>
          <w:rFonts w:ascii="Arial" w:hAnsi="Arial" w:cs="Arial"/>
        </w:rPr>
        <w:t>harus</w:t>
      </w:r>
      <w:r w:rsidRPr="005C5F14">
        <w:rPr>
          <w:rFonts w:ascii="Arial" w:hAnsi="Arial" w:cs="Arial"/>
          <w:spacing w:val="-2"/>
        </w:rPr>
        <w:t xml:space="preserve"> dipenuhi</w:t>
      </w:r>
    </w:p>
    <w:p w:rsidR="005C5F14" w:rsidRPr="005C5F14" w:rsidRDefault="005C5F14" w:rsidP="0086194F">
      <w:pPr>
        <w:spacing w:line="480" w:lineRule="auto"/>
        <w:ind w:left="567"/>
        <w:jc w:val="both"/>
        <w:rPr>
          <w:rFonts w:ascii="Arial" w:eastAsiaTheme="minorHAnsi" w:hAnsi="Arial" w:cs="Arial"/>
          <w:szCs w:val="24"/>
          <w:lang w:val="en-US"/>
        </w:rPr>
      </w:pPr>
      <w:r w:rsidRPr="005C5F14">
        <w:rPr>
          <w:rFonts w:ascii="Arial" w:eastAsiaTheme="minorHAnsi" w:hAnsi="Arial" w:cs="Arial"/>
          <w:szCs w:val="24"/>
          <w:lang w:val="en-US"/>
        </w:rPr>
        <w:t xml:space="preserve">Adalah penyediaan informasi yang jelas dan terperinci terkait syarat-syarat yang perlu dipenuhi oleh individu atau pihak dalam suatu proses atau kegiatan. Tujuan dari papan informasi ini adalah untuk memastikan bahwa semua masyarakat yang terlibat memahami apa yang diperlukan untuk memenuhi persyaratan yang berlaku, sehingga proses dapat berjalan dengan lancar dan efektif. Papan informasi yang ada di Kantor Desa Makeruh Kecamatan Rupat Kabupaten Bengkalis berfungsi untuk memberikan informasi yang jelas dan terperinci tentang syarat-syarat yang harus dipenuhi untuk berbagai keperluan. Alur informasi pelayanan administrasi </w:t>
      </w:r>
      <w:r w:rsidRPr="005C5F14">
        <w:rPr>
          <w:rFonts w:ascii="Arial" w:eastAsiaTheme="minorHAnsi" w:hAnsi="Arial" w:cs="Arial"/>
          <w:szCs w:val="24"/>
          <w:lang w:val="en-US"/>
        </w:rPr>
        <w:lastRenderedPageBreak/>
        <w:t>Persyarata</w:t>
      </w:r>
      <w:r w:rsidR="00B30310">
        <w:rPr>
          <w:rFonts w:ascii="Arial" w:eastAsiaTheme="minorHAnsi" w:hAnsi="Arial" w:cs="Arial"/>
          <w:szCs w:val="24"/>
          <w:lang w:val="en-US"/>
        </w:rPr>
        <w:t>n di Kantor Desa Makeruh yang</w:t>
      </w:r>
      <w:r w:rsidRPr="005C5F14">
        <w:rPr>
          <w:rFonts w:ascii="Arial" w:eastAsiaTheme="minorHAnsi" w:hAnsi="Arial" w:cs="Arial"/>
          <w:szCs w:val="24"/>
          <w:lang w:val="en-US"/>
        </w:rPr>
        <w:t xml:space="preserve"> pertama yaitu pemohon terlebih dahulu meminta surat pengantar k</w:t>
      </w:r>
      <w:r w:rsidR="008E08AF">
        <w:rPr>
          <w:rFonts w:ascii="Arial" w:eastAsiaTheme="minorHAnsi" w:hAnsi="Arial" w:cs="Arial"/>
          <w:szCs w:val="24"/>
          <w:lang w:val="en-US"/>
        </w:rPr>
        <w:t>epada ketua RT setempat. yang</w:t>
      </w:r>
      <w:r w:rsidRPr="005C5F14">
        <w:rPr>
          <w:rFonts w:ascii="Arial" w:eastAsiaTheme="minorHAnsi" w:hAnsi="Arial" w:cs="Arial"/>
          <w:szCs w:val="24"/>
          <w:lang w:val="en-US"/>
        </w:rPr>
        <w:t xml:space="preserve"> pertama pelayanan administrasi adalah pemohon meminta surat pengantar kepada RT dengan membawa KTP/KK, Ketua RT mengisi blanko surat pengantar sesuai dengan keperluan dan mencatat dalam buku register lalu ditandatangani dan dicap, Ketua RW mengecek data pemohon lalu menandatangani dan dicap, Pemohon menunjukkan surat pengantar beserta KK dan KTP ke petugas pelayanan administrasi Desa Makeruh, petugas membuatkan surat yang diperlukan pemohon lalu diregister, Petugas memintakan tanda tangan kepada Kepala Desa atau Sekretaris Desa, Selanjutnya menyerahkan dokumen atau surat ke pemohon, Pemohon menindaklanjuti ke kecamatan atau instansi terkait. Menyediakan detail tentang dokumen dan kriteria yang diperlukan untuk mendaftar ke program bantuan sosial, beasiswa, atau pelatihan, Menjelaskan syarat yang harus dipenuhi untuk memperoleh izin usaha, izin mendirikan bangunan, atau izin lainnya. Papan informasi yang baik memberikan transparansi, mengurangi kebingungan, dan memastikan semua orang memiliki akses yang sama terhadap informasi penting dalam pengurusan berbagai kebutuhan masyarakat yang ada di Kantor Desa Makeruh Kecamatan Rupat Kabupaten Bengkalis.</w:t>
      </w:r>
    </w:p>
    <w:p w:rsidR="005C5F14" w:rsidRPr="005C5F14" w:rsidRDefault="005C5F14" w:rsidP="005C5F14">
      <w:pPr>
        <w:widowControl/>
        <w:numPr>
          <w:ilvl w:val="1"/>
          <w:numId w:val="9"/>
        </w:numPr>
        <w:autoSpaceDE/>
        <w:autoSpaceDN/>
        <w:spacing w:after="200" w:line="480" w:lineRule="auto"/>
        <w:ind w:left="567"/>
        <w:contextualSpacing/>
        <w:jc w:val="both"/>
        <w:rPr>
          <w:rFonts w:ascii="Arial" w:eastAsiaTheme="minorHAnsi" w:hAnsi="Arial" w:cs="Arial"/>
          <w:szCs w:val="24"/>
          <w:lang w:val="en-US"/>
        </w:rPr>
      </w:pPr>
      <w:r w:rsidRPr="005C5F14">
        <w:rPr>
          <w:rFonts w:ascii="Arial" w:eastAsiaTheme="minorHAnsi" w:hAnsi="Arial" w:cs="Arial"/>
          <w:spacing w:val="-2"/>
          <w:szCs w:val="24"/>
          <w:lang w:val="en-US"/>
        </w:rPr>
        <w:lastRenderedPageBreak/>
        <w:t>Adanya</w:t>
      </w:r>
      <w:r w:rsidRPr="005C5F14">
        <w:rPr>
          <w:rFonts w:ascii="Arial" w:eastAsiaTheme="minorHAnsi" w:hAnsi="Arial" w:cs="Arial"/>
          <w:szCs w:val="24"/>
          <w:lang w:val="en-US"/>
        </w:rPr>
        <w:t xml:space="preserve"> sistem web pemerintah desa mengenai </w:t>
      </w:r>
      <w:r w:rsidRPr="005C5F14">
        <w:rPr>
          <w:rFonts w:ascii="Arial" w:eastAsiaTheme="minorHAnsi" w:hAnsi="Arial" w:cs="Arial"/>
          <w:spacing w:val="-2"/>
          <w:szCs w:val="24"/>
          <w:lang w:val="en-US"/>
        </w:rPr>
        <w:t>persyaratan</w:t>
      </w:r>
      <w:r w:rsidRPr="005C5F14">
        <w:rPr>
          <w:rFonts w:ascii="Arial" w:eastAsiaTheme="minorHAnsi" w:hAnsi="Arial" w:cs="Arial"/>
          <w:szCs w:val="24"/>
          <w:lang w:val="en-US"/>
        </w:rPr>
        <w:t xml:space="preserve"> </w:t>
      </w:r>
      <w:r w:rsidRPr="005C5F14">
        <w:rPr>
          <w:rFonts w:ascii="Arial" w:eastAsiaTheme="minorHAnsi" w:hAnsi="Arial" w:cs="Arial"/>
          <w:spacing w:val="-2"/>
          <w:szCs w:val="24"/>
          <w:lang w:val="en-US"/>
        </w:rPr>
        <w:t>pelayanan</w:t>
      </w:r>
    </w:p>
    <w:p w:rsidR="005C5F14" w:rsidRPr="005C5F14" w:rsidRDefault="005C5F14" w:rsidP="005C5F14">
      <w:pPr>
        <w:widowControl/>
        <w:autoSpaceDE/>
        <w:autoSpaceDN/>
        <w:spacing w:line="480" w:lineRule="auto"/>
        <w:ind w:left="567"/>
        <w:jc w:val="both"/>
        <w:rPr>
          <w:rFonts w:ascii="Arial" w:eastAsia="Times New Roman" w:hAnsi="Arial" w:cs="Arial"/>
          <w:szCs w:val="24"/>
          <w:lang w:val="en-US"/>
        </w:rPr>
      </w:pPr>
      <w:r w:rsidRPr="005C5F14">
        <w:rPr>
          <w:rFonts w:ascii="Arial" w:eastAsiaTheme="minorHAnsi" w:hAnsi="Arial" w:cs="Arial"/>
          <w:szCs w:val="24"/>
          <w:lang w:val="en-US"/>
        </w:rPr>
        <w:t>Merupakan penggunaan platform digital berbasis web yang dikelola oleh pemerintah desa untuk menyampaikan informasi dan persyaratan terkait berbagai layanan publik. Sistem web ini bertujuan untuk meningkatkan transparansi, aksesibilitas, dan efisiensi dalam administrasi layanan yang diberikan oleh pemerintah desa Makeruh kepada masyarakat.</w:t>
      </w:r>
      <w:r w:rsidRPr="005C5F14">
        <w:rPr>
          <w:rFonts w:ascii="Arial" w:eastAsiaTheme="minorHAnsi" w:hAnsi="Arial" w:cs="Arial"/>
          <w:sz w:val="22"/>
          <w:lang w:val="en-US"/>
        </w:rPr>
        <w:t xml:space="preserve"> </w:t>
      </w:r>
      <w:r w:rsidRPr="005C5F14">
        <w:rPr>
          <w:rFonts w:ascii="Arial" w:eastAsiaTheme="minorHAnsi" w:hAnsi="Arial" w:cs="Arial"/>
          <w:szCs w:val="24"/>
          <w:lang w:val="en-US"/>
        </w:rPr>
        <w:t>Sistem web Merupakan salah satu Aplikasi Umum Sistem Pemerintah Berbasis Elektronik Nasional yang diperuntukan bagi Pemerintah Tingkat Desa/Kelurahan dalam meningkatkan keterpaduan dan efisiensi sistem guna mewujudkan Tata Kelola Pemerintahan yang bersih, efektif, transparan, dan akuntabel serta pelayanan publik yang berkualitas dan terpercaya</w:t>
      </w:r>
      <w:r w:rsidR="008E08AF">
        <w:rPr>
          <w:rFonts w:ascii="Arial" w:eastAsiaTheme="majorEastAsia" w:hAnsi="Arial" w:cs="Arial"/>
          <w:b/>
          <w:bCs/>
          <w:color w:val="000000" w:themeColor="text1"/>
          <w:szCs w:val="24"/>
          <w:lang w:val="en-US"/>
        </w:rPr>
        <w:t>.</w:t>
      </w:r>
      <w:r w:rsidRPr="005C5F14">
        <w:rPr>
          <w:rFonts w:ascii="Arial" w:eastAsiaTheme="minorHAnsi" w:hAnsi="Arial" w:cs="Arial"/>
          <w:szCs w:val="24"/>
          <w:lang w:val="en-US"/>
        </w:rPr>
        <w:t xml:space="preserve"> </w:t>
      </w:r>
      <w:r w:rsidR="008E08AF">
        <w:rPr>
          <w:rFonts w:ascii="Arial" w:eastAsiaTheme="minorHAnsi" w:hAnsi="Arial" w:cs="Arial"/>
          <w:szCs w:val="24"/>
          <w:lang w:val="en-US"/>
        </w:rPr>
        <w:t xml:space="preserve">Cara </w:t>
      </w:r>
      <w:r w:rsidRPr="005C5F14">
        <w:rPr>
          <w:rFonts w:ascii="Arial" w:eastAsiaTheme="minorHAnsi" w:hAnsi="Arial" w:cs="Arial"/>
          <w:szCs w:val="24"/>
          <w:lang w:val="en-US"/>
        </w:rPr>
        <w:t xml:space="preserve">daftar surat yang dapat diajukan secara online di Desa Makeruh, Yaitu Akta Kelahiran Anak, Akta Kematian, Kartu Identitas Anak(KIA), Kartu Keluarga (KK), Surat Keterangan Tidak Mampu(SKTM), Surat Keterangan Usaha Perkebunan, Surat Pengantar Nikah, Surat Pindah, Surat Tanah(SKT/SKGR), dan Surat Tempat Izin Usaha(SITU/HO). Klik untuk melihat syarat-syarat yang diperlukan. Menerapkan sistem web untuk pelayanan pemerintah desa makeruh dapat sangat meningkatkan efisiensi dan transparansi. komponen penting yang harus dipertimbangkan untuk sistem web pemerintah desa mengenai persyaratan pelayanan, </w:t>
      </w:r>
      <w:r w:rsidRPr="005C5F14">
        <w:rPr>
          <w:rFonts w:ascii="Arial" w:eastAsia="Times New Roman" w:hAnsi="Arial" w:cs="Arial"/>
          <w:szCs w:val="24"/>
          <w:lang w:val="en-US"/>
        </w:rPr>
        <w:lastRenderedPageBreak/>
        <w:t xml:space="preserve">Penjelasan detail tentang berbagai layanan yang ditawarkan oleh pemerintah desa, seperti pembuatan KTP, izin usaha, atau pengajuan bantuan sosial. </w:t>
      </w:r>
      <w:r w:rsidRPr="005C5F14">
        <w:rPr>
          <w:rFonts w:ascii="Arial" w:eastAsia="Times New Roman" w:hAnsi="Arial" w:cs="Arial"/>
          <w:bCs/>
          <w:szCs w:val="24"/>
          <w:lang w:val="en-US"/>
        </w:rPr>
        <w:t>Persyaratan Administrasi:</w:t>
      </w:r>
      <w:r w:rsidRPr="005C5F14">
        <w:rPr>
          <w:rFonts w:ascii="Arial" w:eastAsia="Times New Roman" w:hAnsi="Arial" w:cs="Arial"/>
          <w:szCs w:val="24"/>
          <w:lang w:val="en-US"/>
        </w:rPr>
        <w:t xml:space="preserve"> Daftar lengkap dokumen yang diperlukan untuk setiap jenis pelayanan, termasuk format dan contoh jika diperlukan.Informasi mengenai biaya yang mungkin timbul dan prosedur lengkap untuk setiap layanan.</w:t>
      </w:r>
      <w:r w:rsidRPr="005C5F14">
        <w:rPr>
          <w:rFonts w:ascii="Arial" w:eastAsiaTheme="minorHAnsi" w:hAnsi="Arial" w:cs="Arial"/>
          <w:szCs w:val="24"/>
          <w:lang w:val="en-US"/>
        </w:rPr>
        <w:t xml:space="preserve"> Dengan sistem web yang dirancang dengan baik, pelayanan di kantor desa dapat menjadi lebih efisien d</w:t>
      </w:r>
      <w:r w:rsidR="008E08AF">
        <w:rPr>
          <w:rFonts w:ascii="Arial" w:eastAsiaTheme="minorHAnsi" w:hAnsi="Arial" w:cs="Arial"/>
          <w:szCs w:val="24"/>
          <w:lang w:val="en-US"/>
        </w:rPr>
        <w:t xml:space="preserve">an transparan, memudahkan masyarakat </w:t>
      </w:r>
      <w:r w:rsidRPr="005C5F14">
        <w:rPr>
          <w:rFonts w:ascii="Arial" w:eastAsiaTheme="minorHAnsi" w:hAnsi="Arial" w:cs="Arial"/>
          <w:szCs w:val="24"/>
          <w:lang w:val="en-US"/>
        </w:rPr>
        <w:t>untuk mengakses layanan yang mereka butuhkan.</w:t>
      </w:r>
    </w:p>
    <w:p w:rsidR="005C5F14" w:rsidRPr="005C5F14" w:rsidRDefault="005C5F14" w:rsidP="005C5F14">
      <w:pPr>
        <w:widowControl/>
        <w:tabs>
          <w:tab w:val="left" w:pos="8931"/>
        </w:tabs>
        <w:autoSpaceDE/>
        <w:autoSpaceDN/>
        <w:spacing w:line="480" w:lineRule="auto"/>
        <w:ind w:left="567" w:hanging="567"/>
        <w:contextualSpacing/>
        <w:jc w:val="both"/>
        <w:rPr>
          <w:rFonts w:ascii="Arial" w:eastAsiaTheme="minorHAnsi" w:hAnsi="Arial" w:cs="Arial"/>
          <w:szCs w:val="24"/>
          <w:lang w:val="en-US"/>
        </w:rPr>
      </w:pPr>
      <w:r w:rsidRPr="005C5F14">
        <w:rPr>
          <w:rFonts w:ascii="Arial" w:eastAsia="Times New Roman" w:hAnsi="Arial" w:cs="Arial"/>
          <w:color w:val="000000"/>
          <w:szCs w:val="24"/>
          <w:lang w:val="en-US"/>
        </w:rPr>
        <w:t xml:space="preserve">c. </w:t>
      </w:r>
      <w:r w:rsidRPr="005C5F14">
        <w:rPr>
          <w:rFonts w:ascii="Arial" w:eastAsia="Times New Roman" w:hAnsi="Arial" w:cs="Arial"/>
          <w:color w:val="000000"/>
          <w:szCs w:val="24"/>
          <w:lang w:val="en-US"/>
        </w:rPr>
        <w:tab/>
      </w:r>
      <w:r w:rsidRPr="005C5F14">
        <w:rPr>
          <w:rFonts w:ascii="Arial" w:eastAsiaTheme="minorHAnsi" w:hAnsi="Arial" w:cs="Arial"/>
          <w:szCs w:val="24"/>
          <w:lang w:val="en-US"/>
        </w:rPr>
        <w:t>Adanya kesetaraan di dalam melayani masyarakat sesuai nomor antrian</w:t>
      </w:r>
    </w:p>
    <w:p w:rsidR="005C5F14" w:rsidRPr="005C5F14" w:rsidRDefault="005C5F14" w:rsidP="005C5F14">
      <w:pPr>
        <w:widowControl/>
        <w:autoSpaceDE/>
        <w:autoSpaceDN/>
        <w:spacing w:after="240" w:line="480" w:lineRule="auto"/>
        <w:ind w:left="567"/>
        <w:contextualSpacing/>
        <w:jc w:val="both"/>
        <w:rPr>
          <w:rFonts w:ascii="Arial" w:eastAsiaTheme="minorHAnsi" w:hAnsi="Arial" w:cs="Arial"/>
          <w:szCs w:val="24"/>
          <w:lang w:val="en-US"/>
        </w:rPr>
      </w:pPr>
      <w:r w:rsidRPr="005C5F14">
        <w:rPr>
          <w:rFonts w:ascii="Arial" w:eastAsiaTheme="minorHAnsi" w:hAnsi="Arial" w:cs="Arial"/>
          <w:szCs w:val="24"/>
          <w:lang w:val="en-US"/>
        </w:rPr>
        <w:t>Yaitu merujuk pada prinsip dan praktik pelayanan publik di mana setiap individu diperlakukan secara adil dan setara berdasarkan urutan nomor antrian yang telah diberikan. Konsep ini menekankan pada pentingnya memberikan layanan secara adil tanpa membedakan atau memprioritaskan seseorang berdasarkan faktor-faktor seperti status sosial, kekayaan, atau hubungan pribadi. Mengelola sistem nomor antrian di kantor desa Makeruh Kecamatan Rupat Kabupaten Bengkalis untuk secara efektif dapat meningkatkan efisiensi dan kepu</w:t>
      </w:r>
      <w:r w:rsidR="008E08AF">
        <w:rPr>
          <w:rFonts w:ascii="Arial" w:eastAsiaTheme="minorHAnsi" w:hAnsi="Arial" w:cs="Arial"/>
          <w:szCs w:val="24"/>
          <w:lang w:val="en-US"/>
        </w:rPr>
        <w:t xml:space="preserve">asan masyarakat. Seharusnya yang dapat masyarakat </w:t>
      </w:r>
      <w:r w:rsidRPr="005C5F14">
        <w:rPr>
          <w:rFonts w:ascii="Arial" w:eastAsiaTheme="minorHAnsi" w:hAnsi="Arial" w:cs="Arial"/>
          <w:szCs w:val="24"/>
          <w:lang w:val="en-US"/>
        </w:rPr>
        <w:t xml:space="preserve">ambil untuk memastikan pelayanan yang adil dan terorganisir, </w:t>
      </w:r>
      <w:r w:rsidR="008E08AF" w:rsidRPr="009D7261">
        <w:rPr>
          <w:rFonts w:ascii="Arial" w:eastAsiaTheme="minorHAnsi" w:hAnsi="Arial" w:cs="Arial"/>
          <w:szCs w:val="24"/>
          <w:lang w:val="en-US"/>
        </w:rPr>
        <w:t>g</w:t>
      </w:r>
      <w:r w:rsidRPr="009D7261">
        <w:rPr>
          <w:rFonts w:ascii="Arial" w:eastAsiaTheme="minorHAnsi" w:hAnsi="Arial" w:cs="Arial"/>
          <w:szCs w:val="24"/>
          <w:lang w:val="en-US"/>
        </w:rPr>
        <w:t>unakan</w:t>
      </w:r>
      <w:r w:rsidRPr="005C5F14">
        <w:rPr>
          <w:rFonts w:ascii="Arial" w:eastAsiaTheme="minorHAnsi" w:hAnsi="Arial" w:cs="Arial"/>
          <w:szCs w:val="24"/>
          <w:lang w:val="en-US"/>
        </w:rPr>
        <w:t xml:space="preserve"> mesin pencetak tiket nomor antrian di pintu masuk kantor desa makeruh, atau secara manual dengan buku </w:t>
      </w:r>
      <w:r w:rsidRPr="005C5F14">
        <w:rPr>
          <w:rFonts w:ascii="Arial" w:eastAsiaTheme="minorHAnsi" w:hAnsi="Arial" w:cs="Arial"/>
          <w:szCs w:val="24"/>
          <w:lang w:val="en-US"/>
        </w:rPr>
        <w:lastRenderedPageBreak/>
        <w:t>antrian, Pasang layar atau papan digital yang menampilkan nomor antrian dan status layanan, Implementasikan sistem web atau aplikasi untuk pendaftaran antrian secara online sebelum datang ke kantor desa makeruh, Sistem yang memberikan nomor antrian secara otomatis dan memungkinkan pelacakan status melalui aplikasi atau SMS. Dengan mene</w:t>
      </w:r>
      <w:r w:rsidR="008E08AF">
        <w:rPr>
          <w:rFonts w:ascii="Arial" w:eastAsiaTheme="minorHAnsi" w:hAnsi="Arial" w:cs="Arial"/>
          <w:szCs w:val="24"/>
          <w:lang w:val="en-US"/>
        </w:rPr>
        <w:t>rapkan ini, masyarakat</w:t>
      </w:r>
      <w:r w:rsidRPr="005C5F14">
        <w:rPr>
          <w:rFonts w:ascii="Arial" w:eastAsiaTheme="minorHAnsi" w:hAnsi="Arial" w:cs="Arial"/>
          <w:szCs w:val="24"/>
          <w:lang w:val="en-US"/>
        </w:rPr>
        <w:t xml:space="preserve"> dapat memastikan bahwa pelayanan di kantor desa makeruh dilakukan dengan adil dan efisien, memberikan pengalaman </w:t>
      </w:r>
      <w:r>
        <w:rPr>
          <w:rFonts w:ascii="Arial" w:eastAsiaTheme="minorHAnsi" w:hAnsi="Arial" w:cs="Arial"/>
          <w:szCs w:val="24"/>
          <w:lang w:val="en-US"/>
        </w:rPr>
        <w:t>yang lebih baik bagi masyarakat.</w:t>
      </w:r>
    </w:p>
    <w:p w:rsidR="005C5F14" w:rsidRPr="005C5F14" w:rsidRDefault="005C5F14" w:rsidP="005C5F14">
      <w:pPr>
        <w:widowControl/>
        <w:adjustRightInd w:val="0"/>
        <w:spacing w:line="480" w:lineRule="auto"/>
        <w:ind w:firstLine="567"/>
        <w:contextualSpacing/>
        <w:jc w:val="both"/>
        <w:rPr>
          <w:rFonts w:ascii="Arial" w:eastAsiaTheme="minorHAnsi" w:hAnsi="Arial" w:cstheme="minorBidi"/>
          <w:color w:val="000000"/>
          <w:szCs w:val="24"/>
          <w:lang w:val="id-ID"/>
        </w:rPr>
      </w:pPr>
      <w:r w:rsidRPr="005C5F14">
        <w:rPr>
          <w:rFonts w:ascii="Arial" w:eastAsiaTheme="minorHAnsi" w:hAnsi="Arial" w:cstheme="minorBidi"/>
          <w:color w:val="000000"/>
          <w:szCs w:val="24"/>
          <w:lang w:val="id-ID"/>
        </w:rPr>
        <w:t xml:space="preserve">Untuk melihat lebih jelas indikator </w:t>
      </w:r>
      <w:r w:rsidRPr="005C5F14">
        <w:rPr>
          <w:rFonts w:ascii="Arial" w:eastAsiaTheme="minorHAnsi" w:hAnsi="Arial" w:cstheme="minorBidi"/>
          <w:color w:val="000000"/>
          <w:szCs w:val="24"/>
          <w:lang w:val="en-US"/>
        </w:rPr>
        <w:t>Prosedur Pelayanan</w:t>
      </w:r>
      <w:r w:rsidRPr="005C5F14">
        <w:rPr>
          <w:rFonts w:ascii="Arial" w:eastAsiaTheme="minorHAnsi" w:hAnsi="Arial" w:cstheme="minorBidi"/>
          <w:color w:val="000000"/>
          <w:szCs w:val="24"/>
          <w:lang w:val="id-ID"/>
        </w:rPr>
        <w:t xml:space="preserve"> dapat dilihat pada tabel berikut:</w:t>
      </w:r>
    </w:p>
    <w:p w:rsidR="005C5F14" w:rsidRPr="00BB40AB" w:rsidRDefault="00BE4724" w:rsidP="005C5F14">
      <w:pPr>
        <w:keepNext/>
        <w:keepLines/>
        <w:widowControl/>
        <w:autoSpaceDE/>
        <w:autoSpaceDN/>
        <w:outlineLvl w:val="2"/>
        <w:rPr>
          <w:rFonts w:ascii="Arial" w:eastAsia="Times New Roman" w:hAnsi="Arial" w:cs="Times New Roman"/>
          <w:b/>
          <w:bCs/>
          <w:szCs w:val="24"/>
          <w:lang w:val="id-ID"/>
        </w:rPr>
      </w:pPr>
      <w:r>
        <w:rPr>
          <w:rFonts w:ascii="Arial" w:eastAsia="Times New Roman" w:hAnsi="Arial" w:cs="Times New Roman"/>
          <w:b/>
          <w:bCs/>
          <w:szCs w:val="24"/>
          <w:lang w:val="en-US"/>
        </w:rPr>
        <w:t xml:space="preserve"> </w:t>
      </w:r>
      <w:bookmarkStart w:id="70" w:name="_Toc178289677"/>
      <w:bookmarkStart w:id="71" w:name="_Toc178294636"/>
      <w:r w:rsidR="005C5F14" w:rsidRPr="00BB40AB">
        <w:rPr>
          <w:rFonts w:ascii="Arial" w:eastAsia="Times New Roman" w:hAnsi="Arial" w:cs="Times New Roman"/>
          <w:b/>
          <w:bCs/>
          <w:szCs w:val="24"/>
          <w:lang w:val="id-ID"/>
        </w:rPr>
        <w:t>Tabel V.4</w:t>
      </w:r>
      <w:bookmarkEnd w:id="70"/>
      <w:bookmarkEnd w:id="71"/>
    </w:p>
    <w:p w:rsidR="005C5F14" w:rsidRPr="00BB40AB" w:rsidRDefault="005C5F14" w:rsidP="005C5F14">
      <w:pPr>
        <w:keepNext/>
        <w:keepLines/>
        <w:widowControl/>
        <w:autoSpaceDE/>
        <w:autoSpaceDN/>
        <w:outlineLvl w:val="2"/>
        <w:rPr>
          <w:rFonts w:ascii="Arial" w:eastAsia="Times New Roman" w:hAnsi="Arial" w:cs="Times New Roman"/>
          <w:b/>
          <w:bCs/>
          <w:szCs w:val="24"/>
          <w:lang w:val="en-US"/>
        </w:rPr>
      </w:pPr>
      <w:bookmarkStart w:id="72" w:name="_Toc178289678"/>
      <w:bookmarkStart w:id="73" w:name="_Toc178294637"/>
      <w:r w:rsidRPr="00BB40AB">
        <w:rPr>
          <w:rFonts w:ascii="Arial" w:eastAsia="Times New Roman" w:hAnsi="Arial" w:cs="Times New Roman"/>
          <w:b/>
          <w:bCs/>
          <w:szCs w:val="24"/>
          <w:lang w:val="id-ID"/>
        </w:rPr>
        <w:t xml:space="preserve">Tanggapan Responden Mengenai Indikator </w:t>
      </w:r>
      <w:r w:rsidRPr="00BB40AB">
        <w:rPr>
          <w:rFonts w:ascii="Arial" w:eastAsia="Times New Roman" w:hAnsi="Arial" w:cs="Times New Roman"/>
          <w:b/>
          <w:bCs/>
          <w:szCs w:val="24"/>
          <w:lang w:val="en-US"/>
        </w:rPr>
        <w:t>Prosedur Pelayanan</w:t>
      </w:r>
      <w:bookmarkEnd w:id="72"/>
      <w:bookmarkEnd w:id="73"/>
    </w:p>
    <w:tbl>
      <w:tblPr>
        <w:tblStyle w:val="TableGrid2"/>
        <w:tblW w:w="7938" w:type="dxa"/>
        <w:tblInd w:w="108" w:type="dxa"/>
        <w:tblLayout w:type="fixed"/>
        <w:tblLook w:val="04A0" w:firstRow="1" w:lastRow="0" w:firstColumn="1" w:lastColumn="0" w:noHBand="0" w:noVBand="1"/>
      </w:tblPr>
      <w:tblGrid>
        <w:gridCol w:w="567"/>
        <w:gridCol w:w="2127"/>
        <w:gridCol w:w="1275"/>
        <w:gridCol w:w="567"/>
        <w:gridCol w:w="567"/>
        <w:gridCol w:w="567"/>
        <w:gridCol w:w="567"/>
        <w:gridCol w:w="708"/>
        <w:gridCol w:w="993"/>
      </w:tblGrid>
      <w:tr w:rsidR="00635931" w:rsidRPr="00BB40AB" w:rsidTr="00635931">
        <w:trPr>
          <w:trHeight w:val="42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96B34" w:rsidRPr="00635931" w:rsidRDefault="00B96B34" w:rsidP="00366CB5">
            <w:pPr>
              <w:widowControl/>
              <w:autoSpaceDE/>
              <w:autoSpaceDN/>
              <w:rPr>
                <w:rFonts w:ascii="Arial" w:eastAsia="Calibri" w:hAnsi="Arial" w:cs="Arial"/>
                <w:b/>
                <w:bCs/>
                <w:sz w:val="20"/>
                <w:szCs w:val="20"/>
                <w:lang w:val="id-ID"/>
              </w:rPr>
            </w:pPr>
            <w:r w:rsidRPr="00635931">
              <w:rPr>
                <w:rFonts w:ascii="Arial" w:eastAsia="Calibri" w:hAnsi="Arial" w:cs="Arial"/>
                <w:b/>
                <w:bCs/>
                <w:sz w:val="20"/>
                <w:szCs w:val="20"/>
                <w:lang w:val="id-ID"/>
              </w:rPr>
              <w:t>No</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96B34" w:rsidRPr="00635931" w:rsidRDefault="00B96B34" w:rsidP="00366CB5">
            <w:pPr>
              <w:widowControl/>
              <w:autoSpaceDE/>
              <w:autoSpaceDN/>
              <w:rPr>
                <w:rFonts w:ascii="Arial" w:eastAsia="Calibri" w:hAnsi="Arial" w:cs="Arial"/>
                <w:b/>
                <w:bCs/>
                <w:sz w:val="20"/>
                <w:szCs w:val="20"/>
                <w:lang w:val="id-ID"/>
              </w:rPr>
            </w:pPr>
            <w:r w:rsidRPr="00635931">
              <w:rPr>
                <w:rFonts w:ascii="Arial" w:eastAsia="Calibri" w:hAnsi="Arial" w:cs="Arial"/>
                <w:b/>
                <w:bCs/>
                <w:sz w:val="20"/>
                <w:szCs w:val="20"/>
                <w:lang w:val="id-ID"/>
              </w:rPr>
              <w:t>Sub indikator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96B34" w:rsidRPr="00635931" w:rsidRDefault="00325567"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Frek/Skor</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96B34" w:rsidRPr="00635931" w:rsidRDefault="00E85D62"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S</w:t>
            </w:r>
            <w:r w:rsidR="00B96B34" w:rsidRPr="00635931">
              <w:rPr>
                <w:rFonts w:ascii="Arial" w:eastAsia="Calibri" w:hAnsi="Arial" w:cs="Arial"/>
                <w:b/>
                <w:bCs/>
                <w:sz w:val="20"/>
                <w:szCs w:val="20"/>
                <w:lang w:val="en-US"/>
              </w:rPr>
              <w:t>B</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96B34" w:rsidRPr="00635931" w:rsidRDefault="00B96B34"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B</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96B34" w:rsidRPr="00635931" w:rsidRDefault="00B96B34"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CB</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96B34" w:rsidRPr="00635931" w:rsidRDefault="00B96B34"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TB</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96B34" w:rsidRPr="00635931" w:rsidRDefault="00B96B34"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STB</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96B34" w:rsidRPr="00635931" w:rsidRDefault="00787A30"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id-ID"/>
              </w:rPr>
              <w:t>Jumlah</w:t>
            </w:r>
          </w:p>
        </w:tc>
      </w:tr>
      <w:tr w:rsidR="00635931" w:rsidRPr="00BB40AB" w:rsidTr="00635931">
        <w:trPr>
          <w:trHeight w:val="461"/>
        </w:trPr>
        <w:tc>
          <w:tcPr>
            <w:tcW w:w="567" w:type="dxa"/>
            <w:vMerge w:val="restart"/>
            <w:tcBorders>
              <w:top w:val="single" w:sz="4" w:space="0" w:color="000000" w:themeColor="text1"/>
              <w:left w:val="single" w:sz="4" w:space="0" w:color="000000" w:themeColor="text1"/>
              <w:right w:val="single" w:sz="4" w:space="0" w:color="000000" w:themeColor="text1"/>
            </w:tcBorders>
            <w:vAlign w:val="center"/>
            <w:hideMark/>
          </w:tcPr>
          <w:p w:rsidR="00B96B34" w:rsidRPr="00635931" w:rsidRDefault="00B96B34" w:rsidP="00366CB5">
            <w:pPr>
              <w:widowControl/>
              <w:autoSpaceDE/>
              <w:autoSpaceDN/>
              <w:rPr>
                <w:rFonts w:ascii="Arial" w:eastAsia="Calibri" w:hAnsi="Arial" w:cs="Arial"/>
                <w:sz w:val="20"/>
                <w:szCs w:val="20"/>
                <w:lang w:val="id-ID"/>
              </w:rPr>
            </w:pPr>
            <w:r w:rsidRPr="00635931">
              <w:rPr>
                <w:rFonts w:ascii="Arial" w:eastAsia="Calibri" w:hAnsi="Arial" w:cs="Arial"/>
                <w:sz w:val="20"/>
                <w:szCs w:val="20"/>
                <w:lang w:val="id-ID"/>
              </w:rPr>
              <w:t>1</w:t>
            </w:r>
          </w:p>
        </w:tc>
        <w:tc>
          <w:tcPr>
            <w:tcW w:w="2127" w:type="dxa"/>
            <w:vMerge w:val="restart"/>
            <w:tcBorders>
              <w:top w:val="single" w:sz="4" w:space="0" w:color="000000" w:themeColor="text1"/>
              <w:left w:val="single" w:sz="4" w:space="0" w:color="000000" w:themeColor="text1"/>
              <w:right w:val="single" w:sz="4" w:space="0" w:color="000000" w:themeColor="text1"/>
            </w:tcBorders>
            <w:vAlign w:val="center"/>
            <w:hideMark/>
          </w:tcPr>
          <w:p w:rsidR="00B96B34" w:rsidRPr="00635931" w:rsidRDefault="00B96B34" w:rsidP="00366CB5">
            <w:pPr>
              <w:rPr>
                <w:rFonts w:ascii="Arial" w:hAnsi="Arial" w:cs="Arial"/>
                <w:sz w:val="20"/>
                <w:szCs w:val="20"/>
              </w:rPr>
            </w:pPr>
            <w:r w:rsidRPr="00635931">
              <w:rPr>
                <w:rFonts w:ascii="Arial" w:hAnsi="Arial" w:cs="Arial"/>
                <w:sz w:val="20"/>
                <w:szCs w:val="20"/>
              </w:rPr>
              <w:t>Adanya</w:t>
            </w:r>
            <w:r w:rsidRPr="00635931">
              <w:rPr>
                <w:rFonts w:ascii="Arial" w:hAnsi="Arial" w:cs="Arial"/>
                <w:spacing w:val="-5"/>
                <w:sz w:val="20"/>
                <w:szCs w:val="20"/>
              </w:rPr>
              <w:t xml:space="preserve"> </w:t>
            </w:r>
            <w:r w:rsidRPr="00635931">
              <w:rPr>
                <w:rFonts w:ascii="Arial" w:hAnsi="Arial" w:cs="Arial"/>
                <w:sz w:val="20"/>
                <w:szCs w:val="20"/>
              </w:rPr>
              <w:t>papan informasi mengenai</w:t>
            </w:r>
            <w:r w:rsidRPr="00635931">
              <w:rPr>
                <w:rFonts w:ascii="Arial" w:hAnsi="Arial" w:cs="Arial"/>
                <w:spacing w:val="-2"/>
                <w:sz w:val="20"/>
                <w:szCs w:val="20"/>
              </w:rPr>
              <w:t xml:space="preserve"> </w:t>
            </w:r>
            <w:r w:rsidRPr="00635931">
              <w:rPr>
                <w:rFonts w:ascii="Arial" w:hAnsi="Arial" w:cs="Arial"/>
                <w:sz w:val="20"/>
                <w:szCs w:val="20"/>
              </w:rPr>
              <w:t>kejelasan</w:t>
            </w:r>
            <w:r w:rsidRPr="00635931">
              <w:rPr>
                <w:rFonts w:ascii="Arial" w:hAnsi="Arial" w:cs="Arial"/>
                <w:spacing w:val="-5"/>
                <w:sz w:val="20"/>
                <w:szCs w:val="20"/>
              </w:rPr>
              <w:t xml:space="preserve"> </w:t>
            </w:r>
            <w:r w:rsidRPr="00635931">
              <w:rPr>
                <w:rFonts w:ascii="Arial" w:hAnsi="Arial" w:cs="Arial"/>
                <w:sz w:val="20"/>
                <w:szCs w:val="20"/>
              </w:rPr>
              <w:t>persyaratan</w:t>
            </w:r>
            <w:r w:rsidRPr="00635931">
              <w:rPr>
                <w:rFonts w:ascii="Arial" w:hAnsi="Arial" w:cs="Arial"/>
                <w:spacing w:val="-3"/>
                <w:sz w:val="20"/>
                <w:szCs w:val="20"/>
              </w:rPr>
              <w:t xml:space="preserve"> </w:t>
            </w:r>
            <w:r w:rsidRPr="00635931">
              <w:rPr>
                <w:rFonts w:ascii="Arial" w:hAnsi="Arial" w:cs="Arial"/>
                <w:sz w:val="20"/>
                <w:szCs w:val="20"/>
              </w:rPr>
              <w:t>yang</w:t>
            </w:r>
            <w:r w:rsidRPr="00635931">
              <w:rPr>
                <w:rFonts w:ascii="Arial" w:hAnsi="Arial" w:cs="Arial"/>
                <w:spacing w:val="-5"/>
                <w:sz w:val="20"/>
                <w:szCs w:val="20"/>
              </w:rPr>
              <w:t xml:space="preserve"> </w:t>
            </w:r>
            <w:r w:rsidRPr="00635931">
              <w:rPr>
                <w:rFonts w:ascii="Arial" w:hAnsi="Arial" w:cs="Arial"/>
                <w:sz w:val="20"/>
                <w:szCs w:val="20"/>
              </w:rPr>
              <w:t>harus</w:t>
            </w:r>
            <w:r w:rsidRPr="00635931">
              <w:rPr>
                <w:rFonts w:ascii="Arial" w:hAnsi="Arial" w:cs="Arial"/>
                <w:spacing w:val="-2"/>
                <w:sz w:val="20"/>
                <w:szCs w:val="20"/>
              </w:rPr>
              <w:t xml:space="preserve"> dipenuhi</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96B34" w:rsidRPr="00635931" w:rsidRDefault="00927DE9"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Frek</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B96B34" w:rsidRPr="00635931" w:rsidRDefault="00366CB5"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6</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B96B34" w:rsidRPr="00635931" w:rsidRDefault="00004A5E"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50</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B96B34" w:rsidRPr="00635931" w:rsidRDefault="00004A5E"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43</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B96B34" w:rsidRPr="00635931" w:rsidRDefault="00004A5E"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2</w:t>
            </w:r>
          </w:p>
        </w:tc>
        <w:tc>
          <w:tcPr>
            <w:tcW w:w="708" w:type="dxa"/>
            <w:tcBorders>
              <w:top w:val="single" w:sz="4" w:space="0" w:color="000000" w:themeColor="text1"/>
              <w:left w:val="single" w:sz="4" w:space="0" w:color="000000" w:themeColor="text1"/>
              <w:right w:val="single" w:sz="4" w:space="0" w:color="000000" w:themeColor="text1"/>
            </w:tcBorders>
            <w:vAlign w:val="center"/>
          </w:tcPr>
          <w:p w:rsidR="00B96B34" w:rsidRPr="00635931" w:rsidRDefault="00004A5E"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0</w:t>
            </w:r>
          </w:p>
        </w:tc>
        <w:tc>
          <w:tcPr>
            <w:tcW w:w="993" w:type="dxa"/>
            <w:tcBorders>
              <w:top w:val="single" w:sz="4" w:space="0" w:color="000000" w:themeColor="text1"/>
              <w:left w:val="single" w:sz="4" w:space="0" w:color="000000" w:themeColor="text1"/>
              <w:right w:val="single" w:sz="4" w:space="0" w:color="000000" w:themeColor="text1"/>
            </w:tcBorders>
            <w:vAlign w:val="center"/>
            <w:hideMark/>
          </w:tcPr>
          <w:p w:rsidR="00B96B34" w:rsidRPr="00635931" w:rsidRDefault="00004A5E"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101</w:t>
            </w:r>
          </w:p>
        </w:tc>
      </w:tr>
      <w:tr w:rsidR="00635931" w:rsidRPr="00BB40AB" w:rsidTr="00635931">
        <w:trPr>
          <w:trHeight w:val="547"/>
        </w:trPr>
        <w:tc>
          <w:tcPr>
            <w:tcW w:w="567" w:type="dxa"/>
            <w:vMerge/>
            <w:tcBorders>
              <w:left w:val="single" w:sz="4" w:space="0" w:color="000000" w:themeColor="text1"/>
              <w:bottom w:val="single" w:sz="4" w:space="0" w:color="000000" w:themeColor="text1"/>
              <w:right w:val="single" w:sz="4" w:space="0" w:color="000000" w:themeColor="text1"/>
            </w:tcBorders>
            <w:vAlign w:val="center"/>
          </w:tcPr>
          <w:p w:rsidR="00B96B34" w:rsidRPr="00635931" w:rsidRDefault="00B96B34" w:rsidP="00366CB5">
            <w:pPr>
              <w:widowControl/>
              <w:autoSpaceDE/>
              <w:autoSpaceDN/>
              <w:rPr>
                <w:rFonts w:ascii="Arial" w:eastAsia="Calibri" w:hAnsi="Arial" w:cs="Arial"/>
                <w:sz w:val="20"/>
                <w:szCs w:val="20"/>
                <w:lang w:val="id-ID"/>
              </w:rPr>
            </w:pPr>
          </w:p>
        </w:tc>
        <w:tc>
          <w:tcPr>
            <w:tcW w:w="2127" w:type="dxa"/>
            <w:vMerge/>
            <w:tcBorders>
              <w:left w:val="single" w:sz="4" w:space="0" w:color="000000" w:themeColor="text1"/>
              <w:bottom w:val="single" w:sz="4" w:space="0" w:color="000000" w:themeColor="text1"/>
              <w:right w:val="single" w:sz="4" w:space="0" w:color="000000" w:themeColor="text1"/>
            </w:tcBorders>
            <w:vAlign w:val="center"/>
          </w:tcPr>
          <w:p w:rsidR="00B96B34" w:rsidRPr="00635931" w:rsidRDefault="00B96B34" w:rsidP="00366CB5">
            <w:pPr>
              <w:rPr>
                <w:rFonts w:ascii="Arial" w:hAnsi="Arial" w:cs="Arial"/>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96B34" w:rsidRPr="00635931" w:rsidRDefault="00927DE9"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Skor</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B96B34" w:rsidRPr="00635931" w:rsidRDefault="00004A5E"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30</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B96B34" w:rsidRPr="00635931" w:rsidRDefault="00004A5E"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200</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B96B34" w:rsidRPr="00635931" w:rsidRDefault="00004A5E"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129</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B96B34" w:rsidRPr="00635931" w:rsidRDefault="00004A5E"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4</w:t>
            </w:r>
          </w:p>
        </w:tc>
        <w:tc>
          <w:tcPr>
            <w:tcW w:w="708" w:type="dxa"/>
            <w:tcBorders>
              <w:left w:val="single" w:sz="4" w:space="0" w:color="000000" w:themeColor="text1"/>
              <w:bottom w:val="single" w:sz="4" w:space="0" w:color="000000" w:themeColor="text1"/>
              <w:right w:val="single" w:sz="4" w:space="0" w:color="000000" w:themeColor="text1"/>
            </w:tcBorders>
            <w:vAlign w:val="center"/>
          </w:tcPr>
          <w:p w:rsidR="00B96B34" w:rsidRPr="00635931" w:rsidRDefault="00004A5E"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0</w:t>
            </w:r>
          </w:p>
        </w:tc>
        <w:tc>
          <w:tcPr>
            <w:tcW w:w="993" w:type="dxa"/>
            <w:tcBorders>
              <w:left w:val="single" w:sz="4" w:space="0" w:color="000000" w:themeColor="text1"/>
              <w:bottom w:val="single" w:sz="4" w:space="0" w:color="000000" w:themeColor="text1"/>
              <w:right w:val="single" w:sz="4" w:space="0" w:color="000000" w:themeColor="text1"/>
            </w:tcBorders>
            <w:vAlign w:val="center"/>
          </w:tcPr>
          <w:p w:rsidR="00B96B34" w:rsidRPr="00635931" w:rsidRDefault="00004A5E"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363</w:t>
            </w:r>
          </w:p>
        </w:tc>
      </w:tr>
      <w:tr w:rsidR="00635931" w:rsidRPr="00BB40AB" w:rsidTr="00635931">
        <w:trPr>
          <w:trHeight w:val="436"/>
        </w:trPr>
        <w:tc>
          <w:tcPr>
            <w:tcW w:w="567" w:type="dxa"/>
            <w:vMerge w:val="restart"/>
            <w:tcBorders>
              <w:top w:val="single" w:sz="4" w:space="0" w:color="000000" w:themeColor="text1"/>
              <w:left w:val="single" w:sz="4" w:space="0" w:color="000000" w:themeColor="text1"/>
              <w:right w:val="single" w:sz="4" w:space="0" w:color="000000" w:themeColor="text1"/>
            </w:tcBorders>
            <w:vAlign w:val="center"/>
            <w:hideMark/>
          </w:tcPr>
          <w:p w:rsidR="00787A30" w:rsidRPr="00635931" w:rsidRDefault="00787A30" w:rsidP="00366CB5">
            <w:pPr>
              <w:widowControl/>
              <w:autoSpaceDE/>
              <w:autoSpaceDN/>
              <w:rPr>
                <w:rFonts w:ascii="Arial" w:eastAsia="Calibri" w:hAnsi="Arial" w:cs="Arial"/>
                <w:sz w:val="20"/>
                <w:szCs w:val="20"/>
                <w:lang w:val="id-ID"/>
              </w:rPr>
            </w:pPr>
            <w:r w:rsidRPr="00635931">
              <w:rPr>
                <w:rFonts w:ascii="Arial" w:eastAsia="Calibri" w:hAnsi="Arial" w:cs="Arial"/>
                <w:sz w:val="20"/>
                <w:szCs w:val="20"/>
                <w:lang w:val="id-ID"/>
              </w:rPr>
              <w:t>2</w:t>
            </w:r>
          </w:p>
        </w:tc>
        <w:tc>
          <w:tcPr>
            <w:tcW w:w="2127" w:type="dxa"/>
            <w:vMerge w:val="restart"/>
            <w:tcBorders>
              <w:top w:val="single" w:sz="4" w:space="0" w:color="000000" w:themeColor="text1"/>
              <w:left w:val="single" w:sz="4" w:space="0" w:color="000000" w:themeColor="text1"/>
              <w:right w:val="single" w:sz="4" w:space="0" w:color="000000" w:themeColor="text1"/>
            </w:tcBorders>
            <w:vAlign w:val="center"/>
            <w:hideMark/>
          </w:tcPr>
          <w:p w:rsidR="00787A30" w:rsidRPr="00635931" w:rsidRDefault="00787A30" w:rsidP="00366CB5">
            <w:pPr>
              <w:rPr>
                <w:rFonts w:ascii="Arial" w:eastAsia="Calibri" w:hAnsi="Arial" w:cs="Arial"/>
                <w:sz w:val="20"/>
                <w:szCs w:val="20"/>
                <w:lang w:val="en-US"/>
              </w:rPr>
            </w:pPr>
            <w:r w:rsidRPr="00635931">
              <w:rPr>
                <w:rFonts w:ascii="Arial" w:eastAsia="Calibri" w:hAnsi="Arial" w:cs="Arial"/>
                <w:spacing w:val="-2"/>
                <w:sz w:val="20"/>
                <w:szCs w:val="20"/>
                <w:lang w:val="en-US"/>
              </w:rPr>
              <w:t>Adanya</w:t>
            </w:r>
            <w:r w:rsidRPr="00635931">
              <w:rPr>
                <w:rFonts w:ascii="Arial" w:eastAsia="Calibri" w:hAnsi="Arial" w:cs="Arial"/>
                <w:sz w:val="20"/>
                <w:szCs w:val="20"/>
                <w:lang w:val="en-US"/>
              </w:rPr>
              <w:t xml:space="preserve"> sistem web pemerintah desa mengenai </w:t>
            </w:r>
            <w:r w:rsidRPr="00635931">
              <w:rPr>
                <w:rFonts w:ascii="Arial" w:eastAsia="Calibri" w:hAnsi="Arial" w:cs="Arial"/>
                <w:spacing w:val="-2"/>
                <w:sz w:val="20"/>
                <w:szCs w:val="20"/>
                <w:lang w:val="en-US"/>
              </w:rPr>
              <w:t>persyaratan</w:t>
            </w:r>
            <w:r w:rsidRPr="00635931">
              <w:rPr>
                <w:rFonts w:ascii="Arial" w:eastAsia="Calibri" w:hAnsi="Arial" w:cs="Arial"/>
                <w:sz w:val="20"/>
                <w:szCs w:val="20"/>
                <w:lang w:val="en-US"/>
              </w:rPr>
              <w:t xml:space="preserve"> </w:t>
            </w:r>
            <w:r w:rsidRPr="00635931">
              <w:rPr>
                <w:rFonts w:ascii="Arial" w:eastAsia="Calibri" w:hAnsi="Arial" w:cs="Arial"/>
                <w:spacing w:val="-2"/>
                <w:sz w:val="20"/>
                <w:szCs w:val="20"/>
                <w:lang w:val="en-US"/>
              </w:rPr>
              <w:t>pelayanan</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7A30" w:rsidRPr="00635931" w:rsidRDefault="00635931"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Frek</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787A30" w:rsidRPr="00635931" w:rsidRDefault="00004A5E"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3</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787A30" w:rsidRPr="00635931" w:rsidRDefault="00004A5E"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55</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787A30" w:rsidRPr="00635931" w:rsidRDefault="00CB28BD"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43</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787A30" w:rsidRPr="00635931" w:rsidRDefault="00004A5E"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0</w:t>
            </w:r>
          </w:p>
        </w:tc>
        <w:tc>
          <w:tcPr>
            <w:tcW w:w="708" w:type="dxa"/>
            <w:tcBorders>
              <w:top w:val="single" w:sz="4" w:space="0" w:color="000000" w:themeColor="text1"/>
              <w:left w:val="single" w:sz="4" w:space="0" w:color="000000" w:themeColor="text1"/>
              <w:right w:val="single" w:sz="4" w:space="0" w:color="000000" w:themeColor="text1"/>
            </w:tcBorders>
            <w:vAlign w:val="center"/>
          </w:tcPr>
          <w:p w:rsidR="00787A30" w:rsidRPr="00635931" w:rsidRDefault="00004A5E"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0</w:t>
            </w:r>
          </w:p>
        </w:tc>
        <w:tc>
          <w:tcPr>
            <w:tcW w:w="993" w:type="dxa"/>
            <w:tcBorders>
              <w:top w:val="single" w:sz="4" w:space="0" w:color="000000" w:themeColor="text1"/>
              <w:left w:val="single" w:sz="4" w:space="0" w:color="000000" w:themeColor="text1"/>
              <w:right w:val="single" w:sz="4" w:space="0" w:color="000000" w:themeColor="text1"/>
            </w:tcBorders>
            <w:vAlign w:val="center"/>
            <w:hideMark/>
          </w:tcPr>
          <w:p w:rsidR="00787A30" w:rsidRPr="00635931" w:rsidRDefault="00CB28BD"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101</w:t>
            </w:r>
          </w:p>
        </w:tc>
      </w:tr>
      <w:tr w:rsidR="00635931" w:rsidRPr="00BB40AB" w:rsidTr="00635931">
        <w:trPr>
          <w:trHeight w:val="435"/>
        </w:trPr>
        <w:tc>
          <w:tcPr>
            <w:tcW w:w="567" w:type="dxa"/>
            <w:vMerge/>
            <w:tcBorders>
              <w:left w:val="single" w:sz="4" w:space="0" w:color="000000" w:themeColor="text1"/>
              <w:bottom w:val="single" w:sz="4" w:space="0" w:color="000000" w:themeColor="text1"/>
              <w:right w:val="single" w:sz="4" w:space="0" w:color="000000" w:themeColor="text1"/>
            </w:tcBorders>
            <w:vAlign w:val="center"/>
          </w:tcPr>
          <w:p w:rsidR="00787A30" w:rsidRPr="00635931" w:rsidRDefault="00787A30" w:rsidP="00366CB5">
            <w:pPr>
              <w:widowControl/>
              <w:autoSpaceDE/>
              <w:autoSpaceDN/>
              <w:rPr>
                <w:rFonts w:ascii="Arial" w:eastAsia="Calibri" w:hAnsi="Arial" w:cs="Arial"/>
                <w:sz w:val="20"/>
                <w:szCs w:val="20"/>
                <w:lang w:val="id-ID"/>
              </w:rPr>
            </w:pPr>
          </w:p>
        </w:tc>
        <w:tc>
          <w:tcPr>
            <w:tcW w:w="2127" w:type="dxa"/>
            <w:vMerge/>
            <w:tcBorders>
              <w:left w:val="single" w:sz="4" w:space="0" w:color="000000" w:themeColor="text1"/>
              <w:bottom w:val="single" w:sz="4" w:space="0" w:color="000000" w:themeColor="text1"/>
              <w:right w:val="single" w:sz="4" w:space="0" w:color="000000" w:themeColor="text1"/>
            </w:tcBorders>
            <w:vAlign w:val="center"/>
          </w:tcPr>
          <w:p w:rsidR="00787A30" w:rsidRPr="00635931" w:rsidRDefault="00787A30" w:rsidP="00366CB5">
            <w:pPr>
              <w:rPr>
                <w:rFonts w:ascii="Arial" w:eastAsia="Calibri" w:hAnsi="Arial" w:cs="Arial"/>
                <w:spacing w:val="-2"/>
                <w:sz w:val="20"/>
                <w:szCs w:val="20"/>
                <w:lang w:val="en-US"/>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7A30" w:rsidRPr="00635931" w:rsidRDefault="00927DE9"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Skor</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787A30" w:rsidRPr="00635931" w:rsidRDefault="00004A5E"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15</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787A30" w:rsidRPr="00635931" w:rsidRDefault="00004A5E"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220</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787A30" w:rsidRPr="00635931" w:rsidRDefault="00CB28BD"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129</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787A30" w:rsidRPr="00635931" w:rsidRDefault="00004A5E"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0</w:t>
            </w:r>
          </w:p>
        </w:tc>
        <w:tc>
          <w:tcPr>
            <w:tcW w:w="708" w:type="dxa"/>
            <w:tcBorders>
              <w:left w:val="single" w:sz="4" w:space="0" w:color="000000" w:themeColor="text1"/>
              <w:bottom w:val="single" w:sz="4" w:space="0" w:color="000000" w:themeColor="text1"/>
              <w:right w:val="single" w:sz="4" w:space="0" w:color="000000" w:themeColor="text1"/>
            </w:tcBorders>
            <w:vAlign w:val="center"/>
          </w:tcPr>
          <w:p w:rsidR="00787A30" w:rsidRPr="00635931" w:rsidRDefault="00004A5E"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0</w:t>
            </w:r>
          </w:p>
        </w:tc>
        <w:tc>
          <w:tcPr>
            <w:tcW w:w="993" w:type="dxa"/>
            <w:tcBorders>
              <w:left w:val="single" w:sz="4" w:space="0" w:color="000000" w:themeColor="text1"/>
              <w:bottom w:val="single" w:sz="4" w:space="0" w:color="000000" w:themeColor="text1"/>
              <w:right w:val="single" w:sz="4" w:space="0" w:color="000000" w:themeColor="text1"/>
            </w:tcBorders>
            <w:vAlign w:val="center"/>
          </w:tcPr>
          <w:p w:rsidR="00787A30" w:rsidRPr="00635931" w:rsidRDefault="008B2693"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364</w:t>
            </w:r>
          </w:p>
        </w:tc>
      </w:tr>
      <w:tr w:rsidR="00635931" w:rsidRPr="00BB40AB" w:rsidTr="00635931">
        <w:trPr>
          <w:trHeight w:val="439"/>
        </w:trPr>
        <w:tc>
          <w:tcPr>
            <w:tcW w:w="567" w:type="dxa"/>
            <w:vMerge w:val="restart"/>
            <w:tcBorders>
              <w:top w:val="single" w:sz="4" w:space="0" w:color="000000" w:themeColor="text1"/>
              <w:left w:val="single" w:sz="4" w:space="0" w:color="000000" w:themeColor="text1"/>
              <w:right w:val="single" w:sz="4" w:space="0" w:color="000000" w:themeColor="text1"/>
            </w:tcBorders>
            <w:vAlign w:val="center"/>
            <w:hideMark/>
          </w:tcPr>
          <w:p w:rsidR="00B0281B" w:rsidRPr="00635931" w:rsidRDefault="00B0281B" w:rsidP="00366CB5">
            <w:pPr>
              <w:widowControl/>
              <w:autoSpaceDE/>
              <w:autoSpaceDN/>
              <w:rPr>
                <w:rFonts w:ascii="Arial" w:eastAsia="Calibri" w:hAnsi="Arial" w:cs="Arial"/>
                <w:sz w:val="20"/>
                <w:szCs w:val="20"/>
                <w:lang w:val="id-ID"/>
              </w:rPr>
            </w:pPr>
            <w:r w:rsidRPr="00635931">
              <w:rPr>
                <w:rFonts w:ascii="Arial" w:eastAsia="Calibri" w:hAnsi="Arial" w:cs="Arial"/>
                <w:sz w:val="20"/>
                <w:szCs w:val="20"/>
                <w:lang w:val="id-ID"/>
              </w:rPr>
              <w:t>3</w:t>
            </w:r>
          </w:p>
        </w:tc>
        <w:tc>
          <w:tcPr>
            <w:tcW w:w="2127" w:type="dxa"/>
            <w:vMerge w:val="restart"/>
            <w:tcBorders>
              <w:top w:val="single" w:sz="4" w:space="0" w:color="000000" w:themeColor="text1"/>
              <w:left w:val="single" w:sz="4" w:space="0" w:color="000000" w:themeColor="text1"/>
              <w:right w:val="single" w:sz="4" w:space="0" w:color="000000" w:themeColor="text1"/>
            </w:tcBorders>
            <w:vAlign w:val="center"/>
            <w:hideMark/>
          </w:tcPr>
          <w:p w:rsidR="00B0281B" w:rsidRPr="00635931" w:rsidRDefault="00B0281B" w:rsidP="00366CB5">
            <w:pPr>
              <w:rPr>
                <w:rFonts w:ascii="Arial" w:eastAsia="Calibri" w:hAnsi="Arial" w:cs="Arial"/>
                <w:sz w:val="20"/>
                <w:szCs w:val="20"/>
                <w:lang w:val="en-US"/>
              </w:rPr>
            </w:pPr>
            <w:r w:rsidRPr="00635931">
              <w:rPr>
                <w:rFonts w:ascii="Arial" w:eastAsia="Calibri" w:hAnsi="Arial" w:cs="Arial"/>
                <w:sz w:val="20"/>
                <w:szCs w:val="20"/>
                <w:lang w:val="en-US"/>
              </w:rPr>
              <w:t>Adanya kesetaraan di dalam melayani masyarakat sesuai nomor antrian</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0281B" w:rsidRPr="00635931" w:rsidRDefault="00927DE9"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Frek</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B0281B" w:rsidRPr="00635931" w:rsidRDefault="00004A5E"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4</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B0281B" w:rsidRPr="00635931" w:rsidRDefault="00CB28BD"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47</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B0281B" w:rsidRPr="00635931" w:rsidRDefault="00004A5E"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50</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B0281B" w:rsidRPr="00635931" w:rsidRDefault="00004A5E"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0</w:t>
            </w:r>
          </w:p>
        </w:tc>
        <w:tc>
          <w:tcPr>
            <w:tcW w:w="708" w:type="dxa"/>
            <w:tcBorders>
              <w:top w:val="single" w:sz="4" w:space="0" w:color="000000" w:themeColor="text1"/>
              <w:left w:val="single" w:sz="4" w:space="0" w:color="000000" w:themeColor="text1"/>
              <w:right w:val="single" w:sz="4" w:space="0" w:color="000000" w:themeColor="text1"/>
            </w:tcBorders>
            <w:vAlign w:val="center"/>
          </w:tcPr>
          <w:p w:rsidR="00B0281B" w:rsidRPr="00635931" w:rsidRDefault="00004A5E"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0</w:t>
            </w:r>
          </w:p>
        </w:tc>
        <w:tc>
          <w:tcPr>
            <w:tcW w:w="993" w:type="dxa"/>
            <w:tcBorders>
              <w:top w:val="single" w:sz="4" w:space="0" w:color="000000" w:themeColor="text1"/>
              <w:left w:val="single" w:sz="4" w:space="0" w:color="000000" w:themeColor="text1"/>
              <w:right w:val="single" w:sz="4" w:space="0" w:color="000000" w:themeColor="text1"/>
            </w:tcBorders>
            <w:vAlign w:val="center"/>
            <w:hideMark/>
          </w:tcPr>
          <w:p w:rsidR="00B0281B" w:rsidRPr="00635931" w:rsidRDefault="00CB28BD"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101</w:t>
            </w:r>
          </w:p>
        </w:tc>
      </w:tr>
      <w:tr w:rsidR="00635931" w:rsidRPr="00BB40AB" w:rsidTr="00635931">
        <w:trPr>
          <w:trHeight w:val="431"/>
        </w:trPr>
        <w:tc>
          <w:tcPr>
            <w:tcW w:w="567" w:type="dxa"/>
            <w:vMerge/>
            <w:tcBorders>
              <w:left w:val="single" w:sz="4" w:space="0" w:color="000000" w:themeColor="text1"/>
              <w:bottom w:val="single" w:sz="4" w:space="0" w:color="000000" w:themeColor="text1"/>
              <w:right w:val="single" w:sz="4" w:space="0" w:color="000000" w:themeColor="text1"/>
            </w:tcBorders>
            <w:vAlign w:val="center"/>
          </w:tcPr>
          <w:p w:rsidR="00B0281B" w:rsidRPr="00635931" w:rsidRDefault="00B0281B" w:rsidP="00366CB5">
            <w:pPr>
              <w:widowControl/>
              <w:autoSpaceDE/>
              <w:autoSpaceDN/>
              <w:rPr>
                <w:rFonts w:ascii="Arial" w:eastAsia="Calibri" w:hAnsi="Arial" w:cs="Arial"/>
                <w:sz w:val="20"/>
                <w:szCs w:val="20"/>
                <w:lang w:val="id-ID"/>
              </w:rPr>
            </w:pPr>
          </w:p>
        </w:tc>
        <w:tc>
          <w:tcPr>
            <w:tcW w:w="2127" w:type="dxa"/>
            <w:vMerge/>
            <w:tcBorders>
              <w:left w:val="single" w:sz="4" w:space="0" w:color="000000" w:themeColor="text1"/>
              <w:bottom w:val="single" w:sz="4" w:space="0" w:color="000000" w:themeColor="text1"/>
              <w:right w:val="single" w:sz="4" w:space="0" w:color="000000" w:themeColor="text1"/>
            </w:tcBorders>
            <w:vAlign w:val="center"/>
          </w:tcPr>
          <w:p w:rsidR="00B0281B" w:rsidRPr="00635931" w:rsidRDefault="00B0281B" w:rsidP="00366CB5">
            <w:pPr>
              <w:rPr>
                <w:rFonts w:ascii="Arial" w:eastAsia="Calibri" w:hAnsi="Arial" w:cs="Arial"/>
                <w:sz w:val="20"/>
                <w:szCs w:val="20"/>
                <w:lang w:val="en-US"/>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0281B" w:rsidRPr="00635931" w:rsidRDefault="00927DE9"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Skor</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B0281B" w:rsidRPr="00635931" w:rsidRDefault="00004A5E"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20</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B0281B" w:rsidRPr="00635931" w:rsidRDefault="00CB28BD"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18</w:t>
            </w:r>
            <w:r w:rsidR="00004A5E" w:rsidRPr="00635931">
              <w:rPr>
                <w:rFonts w:ascii="Arial" w:eastAsia="Calibri" w:hAnsi="Arial" w:cs="Arial"/>
                <w:b/>
                <w:bCs/>
                <w:sz w:val="20"/>
                <w:szCs w:val="20"/>
                <w:lang w:val="en-US"/>
              </w:rPr>
              <w:t>8</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B0281B" w:rsidRPr="00635931" w:rsidRDefault="00004A5E"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150</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B0281B" w:rsidRPr="00635931" w:rsidRDefault="00004A5E"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0</w:t>
            </w:r>
          </w:p>
        </w:tc>
        <w:tc>
          <w:tcPr>
            <w:tcW w:w="708" w:type="dxa"/>
            <w:tcBorders>
              <w:left w:val="single" w:sz="4" w:space="0" w:color="000000" w:themeColor="text1"/>
              <w:bottom w:val="single" w:sz="4" w:space="0" w:color="000000" w:themeColor="text1"/>
              <w:right w:val="single" w:sz="4" w:space="0" w:color="000000" w:themeColor="text1"/>
            </w:tcBorders>
            <w:vAlign w:val="center"/>
          </w:tcPr>
          <w:p w:rsidR="00B0281B" w:rsidRPr="00635931" w:rsidRDefault="00004A5E"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0</w:t>
            </w:r>
          </w:p>
        </w:tc>
        <w:tc>
          <w:tcPr>
            <w:tcW w:w="993" w:type="dxa"/>
            <w:tcBorders>
              <w:left w:val="single" w:sz="4" w:space="0" w:color="000000" w:themeColor="text1"/>
              <w:bottom w:val="single" w:sz="4" w:space="0" w:color="000000" w:themeColor="text1"/>
              <w:right w:val="single" w:sz="4" w:space="0" w:color="000000" w:themeColor="text1"/>
            </w:tcBorders>
            <w:vAlign w:val="center"/>
          </w:tcPr>
          <w:p w:rsidR="00B0281B" w:rsidRPr="00635931" w:rsidRDefault="008B2693"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35</w:t>
            </w:r>
            <w:r w:rsidR="00004A5E" w:rsidRPr="00635931">
              <w:rPr>
                <w:rFonts w:ascii="Arial" w:eastAsia="Calibri" w:hAnsi="Arial" w:cs="Arial"/>
                <w:b/>
                <w:bCs/>
                <w:sz w:val="20"/>
                <w:szCs w:val="20"/>
                <w:lang w:val="en-US"/>
              </w:rPr>
              <w:t>8</w:t>
            </w:r>
          </w:p>
        </w:tc>
      </w:tr>
      <w:tr w:rsidR="00635931" w:rsidRPr="00BB40AB" w:rsidTr="00635931">
        <w:trPr>
          <w:trHeight w:val="364"/>
        </w:trPr>
        <w:tc>
          <w:tcPr>
            <w:tcW w:w="2694" w:type="dxa"/>
            <w:gridSpan w:val="2"/>
            <w:vMerge w:val="restart"/>
            <w:tcBorders>
              <w:top w:val="single" w:sz="4" w:space="0" w:color="000000" w:themeColor="text1"/>
              <w:left w:val="single" w:sz="4" w:space="0" w:color="000000" w:themeColor="text1"/>
              <w:right w:val="single" w:sz="4" w:space="0" w:color="000000" w:themeColor="text1"/>
            </w:tcBorders>
            <w:vAlign w:val="center"/>
            <w:hideMark/>
          </w:tcPr>
          <w:p w:rsidR="00325567" w:rsidRPr="00635931" w:rsidRDefault="00123FBC"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Jumlah</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5567" w:rsidRPr="00635931" w:rsidRDefault="00635931"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Frek</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325567" w:rsidRPr="00635931" w:rsidRDefault="00CB28BD"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13</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325567" w:rsidRPr="00635931" w:rsidRDefault="006C0D9A"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152</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325567" w:rsidRPr="00635931" w:rsidRDefault="006C0D9A"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136</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325567" w:rsidRPr="00635931" w:rsidRDefault="006C0D9A"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2</w:t>
            </w:r>
          </w:p>
        </w:tc>
        <w:tc>
          <w:tcPr>
            <w:tcW w:w="708" w:type="dxa"/>
            <w:tcBorders>
              <w:top w:val="single" w:sz="4" w:space="0" w:color="000000" w:themeColor="text1"/>
              <w:left w:val="single" w:sz="4" w:space="0" w:color="000000" w:themeColor="text1"/>
              <w:right w:val="single" w:sz="4" w:space="0" w:color="000000" w:themeColor="text1"/>
            </w:tcBorders>
            <w:vAlign w:val="center"/>
          </w:tcPr>
          <w:p w:rsidR="00325567" w:rsidRPr="00635931" w:rsidRDefault="006C0D9A"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0</w:t>
            </w:r>
            <w:r w:rsidR="00550AAD" w:rsidRPr="00635931">
              <w:rPr>
                <w:rFonts w:ascii="Arial" w:eastAsia="Calibri" w:hAnsi="Arial" w:cs="Arial"/>
                <w:b/>
                <w:bCs/>
                <w:sz w:val="20"/>
                <w:szCs w:val="20"/>
                <w:lang w:val="en-US"/>
              </w:rPr>
              <w:t xml:space="preserve"> </w:t>
            </w:r>
          </w:p>
        </w:tc>
        <w:tc>
          <w:tcPr>
            <w:tcW w:w="993" w:type="dxa"/>
            <w:tcBorders>
              <w:top w:val="single" w:sz="4" w:space="0" w:color="000000" w:themeColor="text1"/>
              <w:left w:val="single" w:sz="4" w:space="0" w:color="000000" w:themeColor="text1"/>
              <w:right w:val="single" w:sz="4" w:space="0" w:color="000000" w:themeColor="text1"/>
            </w:tcBorders>
            <w:vAlign w:val="center"/>
            <w:hideMark/>
          </w:tcPr>
          <w:p w:rsidR="00325567" w:rsidRPr="00635931" w:rsidRDefault="006C0D9A"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303</w:t>
            </w:r>
          </w:p>
        </w:tc>
      </w:tr>
      <w:tr w:rsidR="00635931" w:rsidRPr="00BB40AB" w:rsidTr="00635931">
        <w:trPr>
          <w:trHeight w:val="362"/>
        </w:trPr>
        <w:tc>
          <w:tcPr>
            <w:tcW w:w="2694" w:type="dxa"/>
            <w:gridSpan w:val="2"/>
            <w:vMerge/>
            <w:tcBorders>
              <w:left w:val="single" w:sz="4" w:space="0" w:color="000000" w:themeColor="text1"/>
              <w:right w:val="single" w:sz="4" w:space="0" w:color="000000" w:themeColor="text1"/>
            </w:tcBorders>
            <w:vAlign w:val="center"/>
          </w:tcPr>
          <w:p w:rsidR="00325567" w:rsidRPr="00635931" w:rsidRDefault="00325567" w:rsidP="00366CB5">
            <w:pPr>
              <w:widowControl/>
              <w:autoSpaceDE/>
              <w:autoSpaceDN/>
              <w:rPr>
                <w:rFonts w:ascii="Arial" w:eastAsia="Calibri" w:hAnsi="Arial" w:cs="Arial"/>
                <w:b/>
                <w:bCs/>
                <w:sz w:val="20"/>
                <w:szCs w:val="20"/>
                <w:lang w:val="id-ID"/>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8174E" w:rsidRDefault="00325567" w:rsidP="00635931">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Frekuensi</w:t>
            </w:r>
          </w:p>
          <w:p w:rsidR="00325567" w:rsidRPr="00635931" w:rsidRDefault="006C0D9A" w:rsidP="00635931">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w:t>
            </w:r>
            <w:r w:rsidR="00325567" w:rsidRPr="00635931">
              <w:rPr>
                <w:rFonts w:ascii="Arial" w:eastAsia="Calibri" w:hAnsi="Arial" w:cs="Arial"/>
                <w:b/>
                <w:bCs/>
                <w:sz w:val="20"/>
                <w:szCs w:val="20"/>
                <w:lang w:val="en-US"/>
              </w:rPr>
              <w:t>%</w:t>
            </w:r>
            <w:r w:rsidRPr="00635931">
              <w:rPr>
                <w:rFonts w:ascii="Arial" w:eastAsia="Calibri" w:hAnsi="Arial" w:cs="Arial"/>
                <w:b/>
                <w:bCs/>
                <w:sz w:val="20"/>
                <w:szCs w:val="20"/>
                <w:lang w:val="en-US"/>
              </w:rPr>
              <w:t>)</w:t>
            </w:r>
          </w:p>
        </w:tc>
        <w:tc>
          <w:tcPr>
            <w:tcW w:w="567" w:type="dxa"/>
            <w:tcBorders>
              <w:left w:val="single" w:sz="4" w:space="0" w:color="000000" w:themeColor="text1"/>
              <w:right w:val="single" w:sz="4" w:space="0" w:color="000000" w:themeColor="text1"/>
            </w:tcBorders>
            <w:vAlign w:val="center"/>
          </w:tcPr>
          <w:p w:rsidR="00325567" w:rsidRPr="00635931" w:rsidRDefault="006C0D9A"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4%</w:t>
            </w:r>
          </w:p>
        </w:tc>
        <w:tc>
          <w:tcPr>
            <w:tcW w:w="567" w:type="dxa"/>
            <w:tcBorders>
              <w:left w:val="single" w:sz="4" w:space="0" w:color="000000" w:themeColor="text1"/>
              <w:right w:val="single" w:sz="4" w:space="0" w:color="000000" w:themeColor="text1"/>
            </w:tcBorders>
            <w:vAlign w:val="center"/>
          </w:tcPr>
          <w:p w:rsidR="00325567" w:rsidRPr="00635931" w:rsidRDefault="00D8174E" w:rsidP="00D8174E">
            <w:pPr>
              <w:widowControl/>
              <w:autoSpaceDE/>
              <w:autoSpaceDN/>
              <w:ind w:hanging="249"/>
              <w:rPr>
                <w:rFonts w:ascii="Arial" w:eastAsia="Calibri" w:hAnsi="Arial" w:cs="Arial"/>
                <w:b/>
                <w:bCs/>
                <w:sz w:val="20"/>
                <w:szCs w:val="20"/>
                <w:lang w:val="en-US"/>
              </w:rPr>
            </w:pPr>
            <w:r>
              <w:rPr>
                <w:rFonts w:ascii="Arial" w:eastAsia="Calibri" w:hAnsi="Arial" w:cs="Arial"/>
                <w:b/>
                <w:bCs/>
                <w:sz w:val="20"/>
                <w:szCs w:val="20"/>
                <w:lang w:val="en-US"/>
              </w:rPr>
              <w:t xml:space="preserve">   </w:t>
            </w:r>
            <w:r w:rsidR="00E113CD" w:rsidRPr="00635931">
              <w:rPr>
                <w:rFonts w:ascii="Arial" w:eastAsia="Calibri" w:hAnsi="Arial" w:cs="Arial"/>
                <w:b/>
                <w:bCs/>
                <w:sz w:val="20"/>
                <w:szCs w:val="20"/>
                <w:lang w:val="en-US"/>
              </w:rPr>
              <w:t>50</w:t>
            </w:r>
            <w:r w:rsidR="006C0D9A" w:rsidRPr="00635931">
              <w:rPr>
                <w:rFonts w:ascii="Arial" w:eastAsia="Calibri" w:hAnsi="Arial" w:cs="Arial"/>
                <w:b/>
                <w:bCs/>
                <w:sz w:val="20"/>
                <w:szCs w:val="20"/>
                <w:lang w:val="en-US"/>
              </w:rPr>
              <w:t>%</w:t>
            </w:r>
          </w:p>
        </w:tc>
        <w:tc>
          <w:tcPr>
            <w:tcW w:w="567" w:type="dxa"/>
            <w:tcBorders>
              <w:left w:val="single" w:sz="4" w:space="0" w:color="000000" w:themeColor="text1"/>
              <w:right w:val="single" w:sz="4" w:space="0" w:color="000000" w:themeColor="text1"/>
            </w:tcBorders>
            <w:vAlign w:val="center"/>
          </w:tcPr>
          <w:p w:rsidR="00325567" w:rsidRPr="00635931" w:rsidRDefault="00D8174E" w:rsidP="00D8174E">
            <w:pPr>
              <w:widowControl/>
              <w:autoSpaceDE/>
              <w:autoSpaceDN/>
              <w:ind w:hanging="249"/>
              <w:rPr>
                <w:rFonts w:ascii="Arial" w:eastAsia="Calibri" w:hAnsi="Arial" w:cs="Arial"/>
                <w:b/>
                <w:bCs/>
                <w:sz w:val="20"/>
                <w:szCs w:val="20"/>
                <w:lang w:val="en-US"/>
              </w:rPr>
            </w:pPr>
            <w:r>
              <w:rPr>
                <w:rFonts w:ascii="Arial" w:eastAsia="Calibri" w:hAnsi="Arial" w:cs="Arial"/>
                <w:b/>
                <w:bCs/>
                <w:sz w:val="20"/>
                <w:szCs w:val="20"/>
                <w:lang w:val="en-US"/>
              </w:rPr>
              <w:t xml:space="preserve">   </w:t>
            </w:r>
            <w:r w:rsidR="00550AAD" w:rsidRPr="00635931">
              <w:rPr>
                <w:rFonts w:ascii="Arial" w:eastAsia="Calibri" w:hAnsi="Arial" w:cs="Arial"/>
                <w:b/>
                <w:bCs/>
                <w:sz w:val="20"/>
                <w:szCs w:val="20"/>
                <w:lang w:val="en-US"/>
              </w:rPr>
              <w:t>4</w:t>
            </w:r>
            <w:r w:rsidR="00E113CD" w:rsidRPr="00635931">
              <w:rPr>
                <w:rFonts w:ascii="Arial" w:eastAsia="Calibri" w:hAnsi="Arial" w:cs="Arial"/>
                <w:b/>
                <w:bCs/>
                <w:sz w:val="20"/>
                <w:szCs w:val="20"/>
                <w:lang w:val="en-US"/>
              </w:rPr>
              <w:t>5</w:t>
            </w:r>
            <w:r w:rsidR="006C0D9A" w:rsidRPr="00635931">
              <w:rPr>
                <w:rFonts w:ascii="Arial" w:eastAsia="Calibri" w:hAnsi="Arial" w:cs="Arial"/>
                <w:b/>
                <w:bCs/>
                <w:sz w:val="20"/>
                <w:szCs w:val="20"/>
                <w:lang w:val="en-US"/>
              </w:rPr>
              <w:t>%</w:t>
            </w:r>
          </w:p>
        </w:tc>
        <w:tc>
          <w:tcPr>
            <w:tcW w:w="567" w:type="dxa"/>
            <w:tcBorders>
              <w:left w:val="single" w:sz="4" w:space="0" w:color="000000" w:themeColor="text1"/>
              <w:right w:val="single" w:sz="4" w:space="0" w:color="000000" w:themeColor="text1"/>
            </w:tcBorders>
            <w:vAlign w:val="center"/>
          </w:tcPr>
          <w:p w:rsidR="00325567" w:rsidRPr="00635931" w:rsidRDefault="006C0D9A"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1%</w:t>
            </w:r>
          </w:p>
        </w:tc>
        <w:tc>
          <w:tcPr>
            <w:tcW w:w="708" w:type="dxa"/>
            <w:tcBorders>
              <w:left w:val="single" w:sz="4" w:space="0" w:color="000000" w:themeColor="text1"/>
              <w:right w:val="single" w:sz="4" w:space="0" w:color="000000" w:themeColor="text1"/>
            </w:tcBorders>
            <w:vAlign w:val="center"/>
          </w:tcPr>
          <w:p w:rsidR="00325567" w:rsidRPr="00635931" w:rsidRDefault="006C0D9A"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0%</w:t>
            </w:r>
          </w:p>
        </w:tc>
        <w:tc>
          <w:tcPr>
            <w:tcW w:w="993" w:type="dxa"/>
            <w:tcBorders>
              <w:left w:val="single" w:sz="4" w:space="0" w:color="000000" w:themeColor="text1"/>
              <w:right w:val="single" w:sz="4" w:space="0" w:color="000000" w:themeColor="text1"/>
            </w:tcBorders>
            <w:vAlign w:val="center"/>
          </w:tcPr>
          <w:p w:rsidR="00325567" w:rsidRPr="00635931" w:rsidRDefault="006C0D9A"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100%</w:t>
            </w:r>
          </w:p>
        </w:tc>
      </w:tr>
      <w:tr w:rsidR="00635931" w:rsidRPr="00BB40AB" w:rsidTr="00635931">
        <w:trPr>
          <w:trHeight w:val="362"/>
        </w:trPr>
        <w:tc>
          <w:tcPr>
            <w:tcW w:w="2694" w:type="dxa"/>
            <w:gridSpan w:val="2"/>
            <w:vMerge/>
            <w:tcBorders>
              <w:left w:val="single" w:sz="4" w:space="0" w:color="000000" w:themeColor="text1"/>
              <w:bottom w:val="single" w:sz="4" w:space="0" w:color="000000" w:themeColor="text1"/>
              <w:right w:val="single" w:sz="4" w:space="0" w:color="000000" w:themeColor="text1"/>
            </w:tcBorders>
            <w:vAlign w:val="center"/>
          </w:tcPr>
          <w:p w:rsidR="00325567" w:rsidRPr="00635931" w:rsidRDefault="00325567" w:rsidP="00366CB5">
            <w:pPr>
              <w:widowControl/>
              <w:autoSpaceDE/>
              <w:autoSpaceDN/>
              <w:rPr>
                <w:rFonts w:ascii="Arial" w:eastAsia="Calibri" w:hAnsi="Arial" w:cs="Arial"/>
                <w:b/>
                <w:bCs/>
                <w:sz w:val="20"/>
                <w:szCs w:val="20"/>
                <w:lang w:val="id-ID"/>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25567" w:rsidRPr="00635931" w:rsidRDefault="00325567"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Skor</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325567" w:rsidRPr="00635931" w:rsidRDefault="006C0D9A"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65</w:t>
            </w:r>
            <w:r w:rsidR="00F66288" w:rsidRPr="00635931">
              <w:rPr>
                <w:rFonts w:ascii="Arial" w:eastAsia="Calibri" w:hAnsi="Arial" w:cs="Arial"/>
                <w:b/>
                <w:bCs/>
                <w:sz w:val="20"/>
                <w:szCs w:val="20"/>
                <w:lang w:val="en-US"/>
              </w:rPr>
              <w:t xml:space="preserve">  </w:t>
            </w:r>
            <w:r w:rsidR="00EA7B5B" w:rsidRPr="00635931">
              <w:rPr>
                <w:rFonts w:ascii="Arial" w:eastAsia="Calibri" w:hAnsi="Arial" w:cs="Arial"/>
                <w:b/>
                <w:bCs/>
                <w:sz w:val="20"/>
                <w:szCs w:val="20"/>
                <w:lang w:val="en-US"/>
              </w:rPr>
              <w:t xml:space="preserve"> </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325567" w:rsidRPr="00635931" w:rsidRDefault="006C0D9A"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608</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325567" w:rsidRPr="00635931" w:rsidRDefault="005016DC"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408</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325567" w:rsidRPr="00635931" w:rsidRDefault="00F124F4"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4</w:t>
            </w:r>
          </w:p>
        </w:tc>
        <w:tc>
          <w:tcPr>
            <w:tcW w:w="708" w:type="dxa"/>
            <w:tcBorders>
              <w:left w:val="single" w:sz="4" w:space="0" w:color="000000" w:themeColor="text1"/>
              <w:bottom w:val="single" w:sz="4" w:space="0" w:color="000000" w:themeColor="text1"/>
              <w:right w:val="single" w:sz="4" w:space="0" w:color="000000" w:themeColor="text1"/>
            </w:tcBorders>
            <w:vAlign w:val="center"/>
          </w:tcPr>
          <w:p w:rsidR="00325567" w:rsidRPr="00635931" w:rsidRDefault="00F124F4"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0</w:t>
            </w:r>
          </w:p>
        </w:tc>
        <w:tc>
          <w:tcPr>
            <w:tcW w:w="993" w:type="dxa"/>
            <w:tcBorders>
              <w:left w:val="single" w:sz="4" w:space="0" w:color="000000" w:themeColor="text1"/>
              <w:bottom w:val="single" w:sz="4" w:space="0" w:color="000000" w:themeColor="text1"/>
              <w:right w:val="single" w:sz="4" w:space="0" w:color="000000" w:themeColor="text1"/>
            </w:tcBorders>
            <w:vAlign w:val="center"/>
          </w:tcPr>
          <w:p w:rsidR="00325567" w:rsidRPr="00635931" w:rsidRDefault="00F124F4" w:rsidP="00366CB5">
            <w:pPr>
              <w:widowControl/>
              <w:autoSpaceDE/>
              <w:autoSpaceDN/>
              <w:rPr>
                <w:rFonts w:ascii="Arial" w:eastAsia="Calibri" w:hAnsi="Arial" w:cs="Arial"/>
                <w:b/>
                <w:bCs/>
                <w:sz w:val="20"/>
                <w:szCs w:val="20"/>
                <w:lang w:val="en-US"/>
              </w:rPr>
            </w:pPr>
            <w:r w:rsidRPr="00635931">
              <w:rPr>
                <w:rFonts w:ascii="Arial" w:eastAsia="Calibri" w:hAnsi="Arial" w:cs="Arial"/>
                <w:b/>
                <w:bCs/>
                <w:sz w:val="20"/>
                <w:szCs w:val="20"/>
                <w:lang w:val="en-US"/>
              </w:rPr>
              <w:t>1.085</w:t>
            </w:r>
          </w:p>
        </w:tc>
      </w:tr>
    </w:tbl>
    <w:p w:rsidR="005C5F14" w:rsidRPr="00BB40AB" w:rsidRDefault="00827514" w:rsidP="00325567">
      <w:pPr>
        <w:widowControl/>
        <w:autoSpaceDE/>
        <w:autoSpaceDN/>
        <w:spacing w:after="200" w:line="276" w:lineRule="auto"/>
        <w:ind w:left="-1560"/>
        <w:jc w:val="both"/>
        <w:rPr>
          <w:rFonts w:ascii="Arial" w:eastAsiaTheme="minorHAnsi" w:hAnsi="Arial" w:cs="Arial"/>
          <w:szCs w:val="24"/>
          <w:lang w:val="id-ID"/>
        </w:rPr>
      </w:pPr>
      <w:r>
        <w:rPr>
          <w:rFonts w:ascii="Arial" w:eastAsiaTheme="minorHAnsi" w:hAnsi="Arial" w:cs="Arial"/>
          <w:szCs w:val="24"/>
          <w:lang w:val="en-US"/>
        </w:rPr>
        <w:t xml:space="preserve">  </w:t>
      </w:r>
      <w:r w:rsidR="00635931">
        <w:rPr>
          <w:rFonts w:ascii="Arial" w:eastAsiaTheme="minorHAnsi" w:hAnsi="Arial" w:cs="Arial"/>
          <w:szCs w:val="24"/>
          <w:lang w:val="en-US"/>
        </w:rPr>
        <w:tab/>
      </w:r>
      <w:r w:rsidR="00635931">
        <w:rPr>
          <w:rFonts w:ascii="Arial" w:eastAsiaTheme="minorHAnsi" w:hAnsi="Arial" w:cs="Arial"/>
          <w:szCs w:val="24"/>
          <w:lang w:val="en-US"/>
        </w:rPr>
        <w:tab/>
      </w:r>
      <w:r w:rsidR="005C5F14" w:rsidRPr="00BB40AB">
        <w:rPr>
          <w:rFonts w:ascii="Arial" w:eastAsiaTheme="minorHAnsi" w:hAnsi="Arial" w:cs="Arial"/>
          <w:szCs w:val="24"/>
          <w:lang w:val="id-ID"/>
        </w:rPr>
        <w:t xml:space="preserve">Sumber Data: </w:t>
      </w:r>
      <w:r w:rsidR="005C5F14" w:rsidRPr="00BB40AB">
        <w:rPr>
          <w:rFonts w:ascii="Arial" w:eastAsiaTheme="minorHAnsi" w:hAnsi="Arial" w:cs="Arial"/>
          <w:iCs/>
          <w:szCs w:val="24"/>
          <w:lang w:val="en-US"/>
        </w:rPr>
        <w:t xml:space="preserve">Hasil </w:t>
      </w:r>
      <w:r w:rsidR="005C5F14" w:rsidRPr="00BB40AB">
        <w:rPr>
          <w:rFonts w:ascii="Arial" w:eastAsiaTheme="minorHAnsi" w:hAnsi="Arial" w:cs="Arial"/>
          <w:iCs/>
          <w:szCs w:val="24"/>
          <w:lang w:val="id-ID"/>
        </w:rPr>
        <w:t>olahan data l</w:t>
      </w:r>
      <w:r w:rsidR="005C5F14" w:rsidRPr="00BB40AB">
        <w:rPr>
          <w:rFonts w:ascii="Arial" w:eastAsiaTheme="minorHAnsi" w:hAnsi="Arial" w:cs="Arial"/>
          <w:iCs/>
          <w:szCs w:val="24"/>
          <w:lang w:val="en-US"/>
        </w:rPr>
        <w:t>apangan</w:t>
      </w:r>
      <w:r w:rsidR="005C5F14" w:rsidRPr="00BB40AB">
        <w:rPr>
          <w:rFonts w:ascii="Arial" w:eastAsiaTheme="minorHAnsi" w:hAnsi="Arial" w:cs="Arial"/>
          <w:iCs/>
          <w:szCs w:val="24"/>
          <w:lang w:val="id-ID"/>
        </w:rPr>
        <w:t>, t</w:t>
      </w:r>
      <w:r w:rsidR="005C5F14" w:rsidRPr="00BB40AB">
        <w:rPr>
          <w:rFonts w:ascii="Arial" w:eastAsiaTheme="minorHAnsi" w:hAnsi="Arial" w:cs="Arial"/>
          <w:iCs/>
          <w:szCs w:val="24"/>
          <w:lang w:val="en-US"/>
        </w:rPr>
        <w:t>ahun 20</w:t>
      </w:r>
      <w:r w:rsidR="005C5F14" w:rsidRPr="00BB40AB">
        <w:rPr>
          <w:rFonts w:ascii="Arial" w:eastAsiaTheme="minorHAnsi" w:hAnsi="Arial" w:cs="Arial"/>
          <w:iCs/>
          <w:szCs w:val="24"/>
          <w:lang w:val="id-ID"/>
        </w:rPr>
        <w:t>24</w:t>
      </w:r>
      <w:r w:rsidR="005C5F14" w:rsidRPr="00BB40AB">
        <w:rPr>
          <w:rFonts w:ascii="Arial" w:eastAsiaTheme="minorHAnsi" w:hAnsi="Arial" w:cs="Arial"/>
          <w:i/>
          <w:szCs w:val="24"/>
          <w:lang w:val="id-ID"/>
        </w:rPr>
        <w:t>.</w:t>
      </w:r>
    </w:p>
    <w:p w:rsidR="005C5F14" w:rsidRPr="00E57229" w:rsidRDefault="005C5F14" w:rsidP="000020BD">
      <w:pPr>
        <w:widowControl/>
        <w:autoSpaceDE/>
        <w:autoSpaceDN/>
        <w:spacing w:line="480" w:lineRule="auto"/>
        <w:ind w:firstLine="567"/>
        <w:jc w:val="both"/>
        <w:rPr>
          <w:rFonts w:ascii="Arial" w:eastAsia="Calibri" w:hAnsi="Arial" w:cs="Arial"/>
          <w:szCs w:val="24"/>
          <w:lang w:val="en-US"/>
        </w:rPr>
      </w:pPr>
      <w:r w:rsidRPr="00BB40AB">
        <w:rPr>
          <w:rFonts w:ascii="Arial" w:eastAsia="Calibri" w:hAnsi="Arial" w:cs="Arial"/>
          <w:szCs w:val="24"/>
          <w:lang w:val="id-ID"/>
        </w:rPr>
        <w:lastRenderedPageBreak/>
        <w:t xml:space="preserve">Di lihat dari tabel V.4 di atas dapat diketahui bahwa tanggapan Responden mengenai </w:t>
      </w:r>
      <w:r w:rsidRPr="00BB40AB">
        <w:rPr>
          <w:rFonts w:ascii="Arial" w:eastAsia="Calibri" w:hAnsi="Arial" w:cs="Arial"/>
          <w:szCs w:val="24"/>
          <w:lang w:val="en-US"/>
        </w:rPr>
        <w:t>prosedur pelayanan</w:t>
      </w:r>
      <w:r w:rsidRPr="00BB40AB">
        <w:rPr>
          <w:rFonts w:ascii="Arial" w:eastAsia="Calibri" w:hAnsi="Arial" w:cs="Arial"/>
          <w:szCs w:val="24"/>
          <w:lang w:val="id-ID"/>
        </w:rPr>
        <w:t xml:space="preserve"> terdiri dari tiga sub-indikator, dimana sub indikator pertama yaitu </w:t>
      </w:r>
      <w:r w:rsidRPr="00BB40AB">
        <w:rPr>
          <w:rFonts w:ascii="Arial" w:eastAsia="Calibri" w:hAnsi="Arial" w:cs="Arial"/>
          <w:szCs w:val="24"/>
        </w:rPr>
        <w:t>Adanya papan informasi mengenai kejelasan persyaratan yang harus dipenuhi</w:t>
      </w:r>
      <w:r w:rsidRPr="00BB40AB">
        <w:rPr>
          <w:rFonts w:ascii="Arial" w:eastAsia="Calibri" w:hAnsi="Arial" w:cs="Arial"/>
          <w:szCs w:val="24"/>
          <w:lang w:val="id-ID"/>
        </w:rPr>
        <w:t xml:space="preserve"> memiliki jumlah skor yaitu </w:t>
      </w:r>
      <w:r w:rsidR="0029436A" w:rsidRPr="00BB40AB">
        <w:rPr>
          <w:rFonts w:ascii="Arial" w:eastAsia="Calibri" w:hAnsi="Arial" w:cs="Arial"/>
          <w:szCs w:val="24"/>
          <w:lang w:val="en-US"/>
        </w:rPr>
        <w:t>363</w:t>
      </w:r>
      <w:r w:rsidRPr="00BB40AB">
        <w:rPr>
          <w:rFonts w:ascii="Arial" w:eastAsia="Calibri" w:hAnsi="Arial" w:cs="Arial"/>
          <w:szCs w:val="24"/>
          <w:lang w:val="id-ID"/>
        </w:rPr>
        <w:t xml:space="preserve">, selanjutnya tanggapan responden terhadap sub indikator kedua yaitu </w:t>
      </w:r>
      <w:r w:rsidRPr="00BB40AB">
        <w:rPr>
          <w:rFonts w:ascii="Arial" w:eastAsia="Calibri" w:hAnsi="Arial" w:cs="Arial"/>
          <w:szCs w:val="24"/>
          <w:lang w:val="en-US"/>
        </w:rPr>
        <w:t>Adanya sistem web pemerintah desa mengenai persyaratan pelayanan</w:t>
      </w:r>
      <w:r w:rsidRPr="00BB40AB">
        <w:rPr>
          <w:rFonts w:ascii="Arial" w:eastAsia="Calibri" w:hAnsi="Arial" w:cs="Arial"/>
          <w:szCs w:val="24"/>
          <w:lang w:val="id-ID"/>
        </w:rPr>
        <w:t xml:space="preserve"> jumlah skor </w:t>
      </w:r>
      <w:r w:rsidR="0029436A" w:rsidRPr="00BB40AB">
        <w:rPr>
          <w:rFonts w:ascii="Arial" w:eastAsia="Calibri" w:hAnsi="Arial" w:cs="Arial"/>
          <w:szCs w:val="24"/>
          <w:lang w:val="en-US"/>
        </w:rPr>
        <w:t>364</w:t>
      </w:r>
      <w:r w:rsidRPr="00BB40AB">
        <w:rPr>
          <w:rFonts w:ascii="Arial" w:eastAsia="Calibri" w:hAnsi="Arial" w:cs="Arial"/>
          <w:szCs w:val="24"/>
          <w:lang w:val="id-ID"/>
        </w:rPr>
        <w:t xml:space="preserve">, dan sub indikator ketiga yaitu </w:t>
      </w:r>
      <w:r w:rsidRPr="00BB40AB">
        <w:rPr>
          <w:rFonts w:ascii="Arial" w:eastAsia="Calibri" w:hAnsi="Arial" w:cs="Arial"/>
          <w:szCs w:val="24"/>
          <w:lang w:val="en-US"/>
        </w:rPr>
        <w:t>Adanya kesetaraan di dalam melayani masyarakat sesuai nomor antrian</w:t>
      </w:r>
      <w:r w:rsidRPr="00BB40AB">
        <w:rPr>
          <w:rFonts w:ascii="Arial" w:eastAsia="Calibri" w:hAnsi="Arial" w:cs="Arial"/>
          <w:szCs w:val="24"/>
          <w:lang w:val="id-ID"/>
        </w:rPr>
        <w:t xml:space="preserve"> dengan jumlah skor </w:t>
      </w:r>
      <w:r w:rsidR="0029436A" w:rsidRPr="00BB40AB">
        <w:rPr>
          <w:rFonts w:ascii="Arial" w:eastAsia="Calibri" w:hAnsi="Arial" w:cs="Arial"/>
          <w:szCs w:val="24"/>
          <w:lang w:val="en-US"/>
        </w:rPr>
        <w:t>358</w:t>
      </w:r>
      <w:r w:rsidRPr="00BB40AB">
        <w:rPr>
          <w:rFonts w:ascii="Arial" w:eastAsia="Calibri" w:hAnsi="Arial" w:cs="Arial"/>
          <w:szCs w:val="24"/>
          <w:lang w:val="id-ID"/>
        </w:rPr>
        <w:t>.</w:t>
      </w:r>
      <w:r w:rsidR="00E57229">
        <w:rPr>
          <w:rFonts w:ascii="Arial" w:eastAsia="Calibri" w:hAnsi="Arial" w:cs="Arial"/>
          <w:szCs w:val="24"/>
          <w:lang w:val="en-US"/>
        </w:rPr>
        <w:t xml:space="preserve"> </w:t>
      </w:r>
      <w:r w:rsidR="00E57229" w:rsidRPr="005C5F14">
        <w:rPr>
          <w:rFonts w:ascii="Arial" w:eastAsia="Calibri" w:hAnsi="Arial" w:cs="Arial"/>
          <w:szCs w:val="24"/>
          <w:lang w:val="id-ID"/>
        </w:rPr>
        <w:t>Da</w:t>
      </w:r>
      <w:r w:rsidR="003E0278">
        <w:rPr>
          <w:rFonts w:ascii="Arial" w:eastAsia="Calibri" w:hAnsi="Arial" w:cs="Arial"/>
          <w:szCs w:val="24"/>
          <w:lang w:val="id-ID"/>
        </w:rPr>
        <w:t xml:space="preserve">ri ketiga sub-indikator </w:t>
      </w:r>
      <w:r w:rsidR="003E0278">
        <w:rPr>
          <w:rFonts w:ascii="Arial" w:eastAsia="Calibri" w:hAnsi="Arial" w:cs="Arial"/>
          <w:szCs w:val="24"/>
          <w:lang w:val="en-US"/>
        </w:rPr>
        <w:t>diatas</w:t>
      </w:r>
      <w:r w:rsidR="00E57229" w:rsidRPr="005C5F14">
        <w:rPr>
          <w:rFonts w:ascii="Arial" w:eastAsia="Calibri" w:hAnsi="Arial" w:cs="Arial"/>
          <w:szCs w:val="24"/>
          <w:lang w:val="id-ID"/>
        </w:rPr>
        <w:t xml:space="preserve"> </w:t>
      </w:r>
      <w:r w:rsidR="003E0278">
        <w:rPr>
          <w:rFonts w:ascii="Arial" w:eastAsia="Calibri" w:hAnsi="Arial" w:cs="Arial"/>
          <w:szCs w:val="24"/>
          <w:lang w:val="en-US"/>
        </w:rPr>
        <w:t xml:space="preserve">bahwa </w:t>
      </w:r>
      <w:r w:rsidR="00E57229" w:rsidRPr="005C5F14">
        <w:rPr>
          <w:rFonts w:ascii="Arial" w:eastAsia="Calibri" w:hAnsi="Arial" w:cs="Arial"/>
          <w:szCs w:val="24"/>
          <w:lang w:val="id-ID"/>
        </w:rPr>
        <w:t xml:space="preserve">indikator pertama yaitu </w:t>
      </w:r>
      <w:r w:rsidR="003E0278">
        <w:rPr>
          <w:rFonts w:ascii="Arial" w:eastAsia="Calibri" w:hAnsi="Arial" w:cs="Arial"/>
          <w:szCs w:val="24"/>
          <w:lang w:val="en-US"/>
        </w:rPr>
        <w:t>Prosedur</w:t>
      </w:r>
      <w:r w:rsidR="00E57229" w:rsidRPr="005C5F14">
        <w:rPr>
          <w:rFonts w:ascii="Arial" w:eastAsia="Calibri" w:hAnsi="Arial" w:cs="Arial"/>
          <w:szCs w:val="24"/>
          <w:lang w:val="en-US"/>
        </w:rPr>
        <w:t xml:space="preserve"> Pelayanan</w:t>
      </w:r>
      <w:r w:rsidR="00E57229" w:rsidRPr="005C5F14">
        <w:rPr>
          <w:rFonts w:ascii="Arial" w:eastAsia="Calibri" w:hAnsi="Arial" w:cs="Arial"/>
          <w:szCs w:val="24"/>
          <w:lang w:val="id-ID"/>
        </w:rPr>
        <w:t xml:space="preserve"> memperoleh total skor </w:t>
      </w:r>
      <w:r w:rsidR="003E0278">
        <w:rPr>
          <w:rFonts w:ascii="Arial" w:eastAsia="Calibri" w:hAnsi="Arial" w:cs="Arial"/>
          <w:szCs w:val="24"/>
          <w:lang w:val="en-US"/>
        </w:rPr>
        <w:t>1.085.</w:t>
      </w:r>
    </w:p>
    <w:p w:rsidR="002D0D8E" w:rsidRDefault="00FD793E" w:rsidP="000020BD">
      <w:pPr>
        <w:widowControl/>
        <w:autoSpaceDE/>
        <w:autoSpaceDN/>
        <w:spacing w:line="480" w:lineRule="auto"/>
        <w:ind w:firstLine="567"/>
        <w:jc w:val="both"/>
        <w:rPr>
          <w:rFonts w:ascii="Arial" w:eastAsia="Calibri" w:hAnsi="Arial" w:cs="Arial"/>
          <w:szCs w:val="24"/>
          <w:lang w:val="en-US"/>
        </w:rPr>
      </w:pPr>
      <w:r w:rsidRPr="00BB40AB">
        <w:rPr>
          <w:rFonts w:ascii="Arial" w:eastAsia="Calibri" w:hAnsi="Arial" w:cs="Arial"/>
          <w:szCs w:val="24"/>
          <w:lang w:val="en-US"/>
        </w:rPr>
        <w:t xml:space="preserve">Untuk melihat hasil </w:t>
      </w:r>
      <w:r w:rsidR="007D3019">
        <w:rPr>
          <w:rFonts w:ascii="Arial" w:eastAsia="Calibri" w:hAnsi="Arial" w:cs="Arial"/>
          <w:szCs w:val="24"/>
          <w:lang w:val="en-US"/>
        </w:rPr>
        <w:t xml:space="preserve">Frekuensi </w:t>
      </w:r>
      <w:r w:rsidR="00D06450">
        <w:rPr>
          <w:rFonts w:ascii="Arial" w:eastAsia="Calibri" w:hAnsi="Arial" w:cs="Arial"/>
          <w:szCs w:val="24"/>
          <w:lang w:val="en-US"/>
        </w:rPr>
        <w:t>Presentase tanggapan responden</w:t>
      </w:r>
      <w:r w:rsidRPr="00BB40AB">
        <w:rPr>
          <w:rFonts w:ascii="Arial" w:eastAsia="Calibri" w:hAnsi="Arial" w:cs="Arial"/>
          <w:szCs w:val="24"/>
          <w:lang w:val="en-US"/>
        </w:rPr>
        <w:t xml:space="preserve"> terhadap prosedur pelayanan pada Desa Makeruh Kecamatan Rupat Kabupaten Bengkalis disajikan pada diagram berikut: </w:t>
      </w:r>
    </w:p>
    <w:p w:rsidR="007D3019" w:rsidRPr="00D06450" w:rsidRDefault="007D3019" w:rsidP="00D06450">
      <w:pPr>
        <w:widowControl/>
        <w:autoSpaceDE/>
        <w:autoSpaceDN/>
        <w:spacing w:line="276" w:lineRule="auto"/>
        <w:ind w:firstLine="3402"/>
        <w:jc w:val="both"/>
        <w:rPr>
          <w:rFonts w:ascii="Arial" w:eastAsia="Calibri" w:hAnsi="Arial" w:cs="Arial"/>
          <w:b/>
          <w:szCs w:val="24"/>
          <w:lang w:val="en-US"/>
        </w:rPr>
      </w:pPr>
      <w:r w:rsidRPr="00D06450">
        <w:rPr>
          <w:rFonts w:ascii="Arial" w:eastAsia="Calibri" w:hAnsi="Arial" w:cs="Arial"/>
          <w:b/>
          <w:szCs w:val="24"/>
          <w:lang w:val="en-US"/>
        </w:rPr>
        <w:t>Diagram V.1</w:t>
      </w:r>
    </w:p>
    <w:p w:rsidR="007D3019" w:rsidRPr="00D06450" w:rsidRDefault="007D3019" w:rsidP="00D06450">
      <w:pPr>
        <w:widowControl/>
        <w:autoSpaceDE/>
        <w:autoSpaceDN/>
        <w:spacing w:line="276" w:lineRule="auto"/>
        <w:ind w:left="720" w:right="567"/>
        <w:rPr>
          <w:rFonts w:ascii="Arial" w:eastAsia="Calibri" w:hAnsi="Arial" w:cs="Arial"/>
          <w:b/>
          <w:szCs w:val="24"/>
          <w:lang w:val="en-US"/>
        </w:rPr>
      </w:pPr>
      <w:r w:rsidRPr="00D06450">
        <w:rPr>
          <w:rFonts w:ascii="Arial" w:eastAsia="Calibri" w:hAnsi="Arial" w:cs="Arial"/>
          <w:b/>
          <w:szCs w:val="24"/>
          <w:lang w:val="en-US"/>
        </w:rPr>
        <w:t xml:space="preserve">Frekuensi </w:t>
      </w:r>
      <w:r w:rsidR="00D06450" w:rsidRPr="00D06450">
        <w:rPr>
          <w:rFonts w:ascii="Arial" w:eastAsia="Calibri" w:hAnsi="Arial" w:cs="Arial"/>
          <w:b/>
          <w:szCs w:val="24"/>
          <w:lang w:val="en-US"/>
        </w:rPr>
        <w:t xml:space="preserve">Presentase </w:t>
      </w:r>
      <w:r w:rsidR="00D06450">
        <w:rPr>
          <w:rFonts w:ascii="Arial" w:eastAsia="Calibri" w:hAnsi="Arial" w:cs="Arial"/>
          <w:b/>
          <w:szCs w:val="24"/>
          <w:lang w:val="en-US"/>
        </w:rPr>
        <w:t>Tanggapan Responden Tentan</w:t>
      </w:r>
      <w:r w:rsidR="00D06450" w:rsidRPr="00D06450">
        <w:rPr>
          <w:rFonts w:ascii="Arial" w:eastAsia="Calibri" w:hAnsi="Arial" w:cs="Arial"/>
          <w:b/>
          <w:szCs w:val="24"/>
          <w:lang w:val="en-US"/>
        </w:rPr>
        <w:t>g Prosedur Pelayanan</w:t>
      </w:r>
    </w:p>
    <w:p w:rsidR="002D0D8E" w:rsidRDefault="0080395A" w:rsidP="002D0D8E">
      <w:pPr>
        <w:widowControl/>
        <w:tabs>
          <w:tab w:val="left" w:pos="7655"/>
        </w:tabs>
        <w:autoSpaceDE/>
        <w:autoSpaceDN/>
        <w:spacing w:line="480" w:lineRule="auto"/>
        <w:ind w:firstLine="567"/>
        <w:jc w:val="both"/>
        <w:rPr>
          <w:rFonts w:ascii="Arial" w:eastAsia="Calibri" w:hAnsi="Arial" w:cs="Arial"/>
          <w:color w:val="FF0000"/>
          <w:szCs w:val="24"/>
          <w:lang w:val="en-US"/>
        </w:rPr>
      </w:pPr>
      <w:r>
        <w:rPr>
          <w:rFonts w:ascii="Arial" w:eastAsia="Calibri" w:hAnsi="Arial" w:cs="Arial"/>
          <w:noProof/>
          <w:szCs w:val="24"/>
          <w:lang w:val="en-US"/>
        </w:rPr>
        <mc:AlternateContent>
          <mc:Choice Requires="wps">
            <w:drawing>
              <wp:anchor distT="0" distB="0" distL="114300" distR="114300" simplePos="0" relativeHeight="251758592" behindDoc="0" locked="0" layoutInCell="1" allowOverlap="1" wp14:anchorId="22E6F021" wp14:editId="1096F05E">
                <wp:simplePos x="0" y="0"/>
                <wp:positionH relativeFrom="column">
                  <wp:posOffset>236220</wp:posOffset>
                </wp:positionH>
                <wp:positionV relativeFrom="paragraph">
                  <wp:posOffset>2169795</wp:posOffset>
                </wp:positionV>
                <wp:extent cx="4210050" cy="323850"/>
                <wp:effectExtent l="0" t="0" r="19050" b="19050"/>
                <wp:wrapNone/>
                <wp:docPr id="140" name="Rectangle 140"/>
                <wp:cNvGraphicFramePr/>
                <a:graphic xmlns:a="http://schemas.openxmlformats.org/drawingml/2006/main">
                  <a:graphicData uri="http://schemas.microsoft.com/office/word/2010/wordprocessingShape">
                    <wps:wsp>
                      <wps:cNvSpPr/>
                      <wps:spPr>
                        <a:xfrm>
                          <a:off x="0" y="0"/>
                          <a:ext cx="4210050" cy="323850"/>
                        </a:xfrm>
                        <a:prstGeom prst="rect">
                          <a:avLst/>
                        </a:prstGeom>
                        <a:solidFill>
                          <a:sysClr val="window" lastClr="FFFFFF"/>
                        </a:solidFill>
                        <a:ln w="25400" cap="flat" cmpd="sng" algn="ctr">
                          <a:solidFill>
                            <a:sysClr val="window" lastClr="FFFFFF"/>
                          </a:solidFill>
                          <a:prstDash val="solid"/>
                        </a:ln>
                        <a:effectLst/>
                      </wps:spPr>
                      <wps:txbx>
                        <w:txbxContent>
                          <w:p w:rsidR="006E5027" w:rsidRPr="005C5F14" w:rsidRDefault="006E5027" w:rsidP="0080395A">
                            <w:pPr>
                              <w:widowControl/>
                              <w:adjustRightInd w:val="0"/>
                              <w:spacing w:line="480" w:lineRule="auto"/>
                              <w:jc w:val="both"/>
                              <w:rPr>
                                <w:rFonts w:ascii="Arial" w:eastAsia="Calibri" w:hAnsi="Arial" w:cs="Arial"/>
                                <w:i/>
                                <w:szCs w:val="24"/>
                                <w:lang w:val="id-ID"/>
                              </w:rPr>
                            </w:pPr>
                            <w:r w:rsidRPr="005C5F14">
                              <w:rPr>
                                <w:rFonts w:ascii="Arial" w:eastAsia="Calibri" w:hAnsi="Arial" w:cs="Arial"/>
                                <w:szCs w:val="24"/>
                                <w:lang w:val="id-ID"/>
                              </w:rPr>
                              <w:t xml:space="preserve">Sumber Data: </w:t>
                            </w:r>
                            <w:r w:rsidRPr="005C5F14">
                              <w:rPr>
                                <w:rFonts w:ascii="Arial" w:eastAsia="Calibri" w:hAnsi="Arial" w:cs="Arial"/>
                                <w:iCs/>
                                <w:szCs w:val="24"/>
                                <w:lang w:val="en-US"/>
                              </w:rPr>
                              <w:t xml:space="preserve">Hasil </w:t>
                            </w:r>
                            <w:r w:rsidRPr="005C5F14">
                              <w:rPr>
                                <w:rFonts w:ascii="Arial" w:eastAsia="Calibri" w:hAnsi="Arial" w:cs="Arial"/>
                                <w:iCs/>
                                <w:szCs w:val="24"/>
                                <w:lang w:val="id-ID"/>
                              </w:rPr>
                              <w:t>olahan data l</w:t>
                            </w:r>
                            <w:r w:rsidRPr="005C5F14">
                              <w:rPr>
                                <w:rFonts w:ascii="Arial" w:eastAsia="Calibri" w:hAnsi="Arial" w:cs="Arial"/>
                                <w:iCs/>
                                <w:szCs w:val="24"/>
                                <w:lang w:val="en-US"/>
                              </w:rPr>
                              <w:t>apangan</w:t>
                            </w:r>
                            <w:r w:rsidRPr="005C5F14">
                              <w:rPr>
                                <w:rFonts w:ascii="Arial" w:eastAsia="Calibri" w:hAnsi="Arial" w:cs="Arial"/>
                                <w:iCs/>
                                <w:szCs w:val="24"/>
                                <w:lang w:val="id-ID"/>
                              </w:rPr>
                              <w:t>, t</w:t>
                            </w:r>
                            <w:r w:rsidRPr="005C5F14">
                              <w:rPr>
                                <w:rFonts w:ascii="Arial" w:eastAsia="Calibri" w:hAnsi="Arial" w:cs="Arial"/>
                                <w:iCs/>
                                <w:szCs w:val="24"/>
                                <w:lang w:val="en-US"/>
                              </w:rPr>
                              <w:t>ahun 20</w:t>
                            </w:r>
                            <w:r w:rsidRPr="005C5F14">
                              <w:rPr>
                                <w:rFonts w:ascii="Arial" w:eastAsia="Calibri" w:hAnsi="Arial" w:cs="Arial"/>
                                <w:iCs/>
                                <w:szCs w:val="24"/>
                                <w:lang w:val="id-ID"/>
                              </w:rPr>
                              <w:t>24</w:t>
                            </w:r>
                            <w:r w:rsidRPr="005C5F14">
                              <w:rPr>
                                <w:rFonts w:ascii="Arial" w:eastAsia="Calibri" w:hAnsi="Arial" w:cs="Arial"/>
                                <w:i/>
                                <w:szCs w:val="24"/>
                                <w:lang w:val="id-ID"/>
                              </w:rPr>
                              <w:t>.</w:t>
                            </w:r>
                          </w:p>
                          <w:p w:rsidR="006E5027" w:rsidRDefault="006E5027" w:rsidP="008039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 o:spid="_x0000_s1029" style="position:absolute;left:0;text-align:left;margin-left:18.6pt;margin-top:170.85pt;width:331.5pt;height:2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" fillcolor="window" strokecolor="window" strokeweight="2pt">
                <v:textbox>
                  <w:txbxContent>
                    <w:p w:rsidR="00CE1EEF" w:rsidRPr="005C5F14" w:rsidRDefault="00CE1EEF" w:rsidP="0080395A">
                      <w:pPr>
                        <w:widowControl/>
                        <w:adjustRightInd w:val="0"/>
                        <w:spacing w:line="480" w:lineRule="auto"/>
                        <w:jc w:val="both"/>
                        <w:rPr>
                          <w:rFonts w:ascii="Arial" w:eastAsia="Calibri" w:hAnsi="Arial" w:cs="Arial"/>
                          <w:i/>
                          <w:szCs w:val="24"/>
                          <w:lang w:val="id-ID"/>
                        </w:rPr>
                      </w:pPr>
                      <w:r w:rsidRPr="005C5F14">
                        <w:rPr>
                          <w:rFonts w:ascii="Arial" w:eastAsia="Calibri" w:hAnsi="Arial" w:cs="Arial"/>
                          <w:szCs w:val="24"/>
                          <w:lang w:val="id-ID"/>
                        </w:rPr>
                        <w:t xml:space="preserve">Sumber Data: </w:t>
                      </w:r>
                      <w:r w:rsidRPr="005C5F14">
                        <w:rPr>
                          <w:rFonts w:ascii="Arial" w:eastAsia="Calibri" w:hAnsi="Arial" w:cs="Arial"/>
                          <w:iCs/>
                          <w:szCs w:val="24"/>
                          <w:lang w:val="en-US"/>
                        </w:rPr>
                        <w:t xml:space="preserve">Hasil </w:t>
                      </w:r>
                      <w:r w:rsidRPr="005C5F14">
                        <w:rPr>
                          <w:rFonts w:ascii="Arial" w:eastAsia="Calibri" w:hAnsi="Arial" w:cs="Arial"/>
                          <w:iCs/>
                          <w:szCs w:val="24"/>
                          <w:lang w:val="id-ID"/>
                        </w:rPr>
                        <w:t>olahan data l</w:t>
                      </w:r>
                      <w:r w:rsidRPr="005C5F14">
                        <w:rPr>
                          <w:rFonts w:ascii="Arial" w:eastAsia="Calibri" w:hAnsi="Arial" w:cs="Arial"/>
                          <w:iCs/>
                          <w:szCs w:val="24"/>
                          <w:lang w:val="en-US"/>
                        </w:rPr>
                        <w:t>apangan</w:t>
                      </w:r>
                      <w:r w:rsidRPr="005C5F14">
                        <w:rPr>
                          <w:rFonts w:ascii="Arial" w:eastAsia="Calibri" w:hAnsi="Arial" w:cs="Arial"/>
                          <w:iCs/>
                          <w:szCs w:val="24"/>
                          <w:lang w:val="id-ID"/>
                        </w:rPr>
                        <w:t>, t</w:t>
                      </w:r>
                      <w:r w:rsidRPr="005C5F14">
                        <w:rPr>
                          <w:rFonts w:ascii="Arial" w:eastAsia="Calibri" w:hAnsi="Arial" w:cs="Arial"/>
                          <w:iCs/>
                          <w:szCs w:val="24"/>
                          <w:lang w:val="en-US"/>
                        </w:rPr>
                        <w:t>ahun 20</w:t>
                      </w:r>
                      <w:r w:rsidRPr="005C5F14">
                        <w:rPr>
                          <w:rFonts w:ascii="Arial" w:eastAsia="Calibri" w:hAnsi="Arial" w:cs="Arial"/>
                          <w:iCs/>
                          <w:szCs w:val="24"/>
                          <w:lang w:val="id-ID"/>
                        </w:rPr>
                        <w:t>24</w:t>
                      </w:r>
                      <w:r w:rsidRPr="005C5F14">
                        <w:rPr>
                          <w:rFonts w:ascii="Arial" w:eastAsia="Calibri" w:hAnsi="Arial" w:cs="Arial"/>
                          <w:i/>
                          <w:szCs w:val="24"/>
                          <w:lang w:val="id-ID"/>
                        </w:rPr>
                        <w:t>.</w:t>
                      </w:r>
                    </w:p>
                    <w:p w:rsidR="00CE1EEF" w:rsidRDefault="00CE1EEF" w:rsidP="0080395A"/>
                  </w:txbxContent>
                </v:textbox>
              </v:rect>
            </w:pict>
          </mc:Fallback>
        </mc:AlternateContent>
      </w:r>
      <w:r w:rsidR="002D0D8E" w:rsidRPr="00077BA4">
        <w:rPr>
          <w:rFonts w:ascii="Arial" w:eastAsia="Calibri" w:hAnsi="Arial" w:cs="Arial"/>
          <w:noProof/>
          <w:color w:val="FF0000"/>
          <w:szCs w:val="24"/>
          <w:lang w:val="en-US"/>
        </w:rPr>
        <w:drawing>
          <wp:inline distT="0" distB="0" distL="0" distR="0" wp14:anchorId="098FF97A" wp14:editId="7362810D">
            <wp:extent cx="4314825" cy="2143125"/>
            <wp:effectExtent l="0" t="0" r="9525" b="9525"/>
            <wp:docPr id="134" name="Chart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0395A" w:rsidRDefault="0080395A" w:rsidP="00621514">
      <w:pPr>
        <w:widowControl/>
        <w:tabs>
          <w:tab w:val="left" w:pos="7655"/>
        </w:tabs>
        <w:autoSpaceDE/>
        <w:autoSpaceDN/>
        <w:spacing w:line="480" w:lineRule="auto"/>
        <w:ind w:firstLine="567"/>
        <w:jc w:val="both"/>
        <w:rPr>
          <w:rFonts w:ascii="Arial" w:eastAsia="Calibri" w:hAnsi="Arial" w:cs="Arial"/>
          <w:szCs w:val="24"/>
          <w:lang w:val="en-US"/>
        </w:rPr>
      </w:pPr>
    </w:p>
    <w:p w:rsidR="004C798F" w:rsidRPr="00D06450" w:rsidRDefault="005C5F14" w:rsidP="00D06450">
      <w:pPr>
        <w:widowControl/>
        <w:tabs>
          <w:tab w:val="left" w:pos="7655"/>
        </w:tabs>
        <w:autoSpaceDE/>
        <w:autoSpaceDN/>
        <w:spacing w:line="480" w:lineRule="auto"/>
        <w:ind w:firstLine="567"/>
        <w:jc w:val="both"/>
        <w:rPr>
          <w:rFonts w:ascii="Arial" w:eastAsia="Calibri" w:hAnsi="Arial" w:cs="Arial"/>
          <w:szCs w:val="24"/>
          <w:lang w:val="en-US"/>
        </w:rPr>
      </w:pPr>
      <w:r w:rsidRPr="00BB40AB">
        <w:rPr>
          <w:rFonts w:ascii="Arial" w:eastAsia="Calibri" w:hAnsi="Arial" w:cs="Arial"/>
          <w:szCs w:val="24"/>
          <w:lang w:val="id-ID"/>
        </w:rPr>
        <w:lastRenderedPageBreak/>
        <w:t xml:space="preserve">Dari </w:t>
      </w:r>
      <w:r w:rsidR="00B623B2" w:rsidRPr="00BB40AB">
        <w:rPr>
          <w:rFonts w:ascii="Arial" w:eastAsia="Calibri" w:hAnsi="Arial" w:cs="Arial"/>
          <w:szCs w:val="24"/>
          <w:lang w:val="en-US"/>
        </w:rPr>
        <w:t xml:space="preserve">diagram diatas </w:t>
      </w:r>
      <w:r w:rsidRPr="00BB40AB">
        <w:rPr>
          <w:rFonts w:ascii="Arial" w:eastAsia="Calibri" w:hAnsi="Arial" w:cs="Arial"/>
          <w:szCs w:val="24"/>
          <w:lang w:val="id-ID"/>
        </w:rPr>
        <w:t xml:space="preserve">tersebut </w:t>
      </w:r>
      <w:r w:rsidR="00B623B2" w:rsidRPr="00BB40AB">
        <w:rPr>
          <w:rFonts w:ascii="Arial" w:eastAsia="Calibri" w:hAnsi="Arial" w:cs="Arial"/>
          <w:szCs w:val="24"/>
          <w:lang w:val="en-US"/>
        </w:rPr>
        <w:t xml:space="preserve">dapat </w:t>
      </w:r>
      <w:r w:rsidRPr="00BB40AB">
        <w:rPr>
          <w:rFonts w:ascii="Arial" w:eastAsia="Calibri" w:hAnsi="Arial" w:cs="Arial"/>
          <w:szCs w:val="24"/>
          <w:lang w:val="id-ID"/>
        </w:rPr>
        <w:t>dilihat</w:t>
      </w:r>
      <w:r w:rsidR="00C574FC">
        <w:rPr>
          <w:rFonts w:ascii="Arial" w:eastAsia="Calibri" w:hAnsi="Arial" w:cs="Arial"/>
          <w:szCs w:val="24"/>
          <w:lang w:val="id-ID"/>
        </w:rPr>
        <w:t xml:space="preserve"> tanggapan </w:t>
      </w:r>
      <w:r w:rsidR="00F006C3">
        <w:rPr>
          <w:rFonts w:ascii="Arial" w:eastAsia="Calibri" w:hAnsi="Arial" w:cs="Arial"/>
          <w:szCs w:val="24"/>
          <w:lang w:val="id-ID"/>
        </w:rPr>
        <w:t>responden terhadap indikator</w:t>
      </w:r>
      <w:r w:rsidR="00F006C3">
        <w:rPr>
          <w:rFonts w:ascii="Arial" w:eastAsia="Calibri" w:hAnsi="Arial" w:cs="Arial"/>
          <w:szCs w:val="24"/>
          <w:lang w:val="en-US"/>
        </w:rPr>
        <w:t xml:space="preserve"> </w:t>
      </w:r>
      <w:r w:rsidRPr="00BB40AB">
        <w:rPr>
          <w:rFonts w:ascii="Arial" w:eastAsia="Calibri" w:hAnsi="Arial" w:cs="Arial"/>
          <w:szCs w:val="24"/>
          <w:lang w:val="en-US"/>
        </w:rPr>
        <w:t>Prosedur Pelayanan</w:t>
      </w:r>
      <w:r w:rsidR="00D34572">
        <w:rPr>
          <w:rFonts w:ascii="Arial" w:eastAsia="Calibri" w:hAnsi="Arial" w:cs="Arial"/>
          <w:szCs w:val="24"/>
          <w:lang w:val="id-ID"/>
        </w:rPr>
        <w:t xml:space="preserve"> dengan</w:t>
      </w:r>
      <w:r w:rsidR="00D34572">
        <w:rPr>
          <w:rFonts w:ascii="Arial" w:eastAsia="Calibri" w:hAnsi="Arial" w:cs="Arial"/>
          <w:szCs w:val="24"/>
          <w:lang w:val="en-US"/>
        </w:rPr>
        <w:t xml:space="preserve"> jumlah</w:t>
      </w:r>
      <w:r w:rsidR="00EA777D">
        <w:rPr>
          <w:rFonts w:ascii="Arial" w:eastAsia="Calibri" w:hAnsi="Arial" w:cs="Arial"/>
          <w:szCs w:val="24"/>
          <w:lang w:val="id-ID"/>
        </w:rPr>
        <w:t xml:space="preserve"> </w:t>
      </w:r>
      <w:r w:rsidR="00EA777D">
        <w:rPr>
          <w:rFonts w:ascii="Arial" w:eastAsia="Calibri" w:hAnsi="Arial" w:cs="Arial"/>
          <w:szCs w:val="24"/>
          <w:lang w:val="en-US"/>
        </w:rPr>
        <w:t>presentase</w:t>
      </w:r>
      <w:r w:rsidR="00C574FC">
        <w:rPr>
          <w:rFonts w:ascii="Arial" w:eastAsia="Calibri" w:hAnsi="Arial" w:cs="Arial"/>
          <w:szCs w:val="24"/>
          <w:lang w:val="id-ID"/>
        </w:rPr>
        <w:t xml:space="preserve"> </w:t>
      </w:r>
      <w:r w:rsidR="00E113CD">
        <w:rPr>
          <w:rFonts w:ascii="Arial" w:eastAsia="Calibri" w:hAnsi="Arial" w:cs="Arial"/>
          <w:szCs w:val="24"/>
          <w:lang w:val="en-US"/>
        </w:rPr>
        <w:t>50</w:t>
      </w:r>
      <w:r w:rsidR="00C574FC">
        <w:rPr>
          <w:rFonts w:ascii="Arial" w:eastAsia="Calibri" w:hAnsi="Arial" w:cs="Arial"/>
          <w:szCs w:val="24"/>
          <w:lang w:val="en-US"/>
        </w:rPr>
        <w:t>%</w:t>
      </w:r>
      <w:r w:rsidRPr="00BB40AB">
        <w:rPr>
          <w:rFonts w:ascii="Arial" w:eastAsia="Calibri" w:hAnsi="Arial" w:cs="Arial"/>
          <w:szCs w:val="24"/>
          <w:lang w:val="id-ID"/>
        </w:rPr>
        <w:t xml:space="preserve"> yang berada kategori </w:t>
      </w:r>
      <w:r w:rsidRPr="00BB40AB">
        <w:rPr>
          <w:rFonts w:ascii="Arial" w:eastAsia="Calibri" w:hAnsi="Arial" w:cs="Arial"/>
          <w:szCs w:val="24"/>
          <w:lang w:val="en-US"/>
        </w:rPr>
        <w:t>Baik</w:t>
      </w:r>
      <w:r w:rsidRPr="00BB40AB">
        <w:rPr>
          <w:rFonts w:ascii="Arial" w:eastAsia="Calibri" w:hAnsi="Arial" w:cs="Arial"/>
          <w:szCs w:val="24"/>
          <w:lang w:val="id-ID"/>
        </w:rPr>
        <w:t xml:space="preserve"> (</w:t>
      </w:r>
      <w:r w:rsidRPr="00BB40AB">
        <w:rPr>
          <w:rFonts w:ascii="Arial" w:eastAsia="Calibri" w:hAnsi="Arial" w:cs="Arial"/>
          <w:szCs w:val="24"/>
          <w:lang w:val="en-US"/>
        </w:rPr>
        <w:t>B</w:t>
      </w:r>
      <w:r w:rsidRPr="00BB40AB">
        <w:rPr>
          <w:rFonts w:ascii="Arial" w:eastAsia="Calibri" w:hAnsi="Arial" w:cs="Arial"/>
          <w:szCs w:val="24"/>
          <w:lang w:val="id-ID"/>
        </w:rPr>
        <w:t xml:space="preserve">). Hasil akhir dari tanggapan responden mengenai indikator </w:t>
      </w:r>
      <w:r w:rsidRPr="00BB40AB">
        <w:rPr>
          <w:rFonts w:ascii="Arial" w:eastAsia="Calibri" w:hAnsi="Arial" w:cs="Arial"/>
          <w:szCs w:val="24"/>
          <w:lang w:val="en-US"/>
        </w:rPr>
        <w:t>Prosedur Pelayanan</w:t>
      </w:r>
      <w:r w:rsidRPr="00BB40AB">
        <w:rPr>
          <w:rFonts w:ascii="Arial" w:eastAsia="Calibri" w:hAnsi="Arial" w:cs="Arial"/>
          <w:szCs w:val="24"/>
          <w:lang w:val="id-ID"/>
        </w:rPr>
        <w:t xml:space="preserve"> dapat dilihat dengan jelas melalui kontinum di bawah ini:</w:t>
      </w:r>
    </w:p>
    <w:p w:rsidR="005C5F14" w:rsidRPr="00077BA4" w:rsidRDefault="00DF321E" w:rsidP="005C5F14">
      <w:pPr>
        <w:widowControl/>
        <w:autoSpaceDE/>
        <w:autoSpaceDN/>
        <w:spacing w:line="480" w:lineRule="auto"/>
        <w:ind w:firstLine="567"/>
        <w:jc w:val="both"/>
        <w:rPr>
          <w:rFonts w:ascii="Arial" w:eastAsia="Calibri" w:hAnsi="Arial" w:cs="Arial"/>
          <w:color w:val="FF0000"/>
          <w:szCs w:val="24"/>
          <w:lang w:val="en-US"/>
        </w:rPr>
      </w:pPr>
      <w:r w:rsidRPr="00077BA4">
        <w:rPr>
          <w:rFonts w:ascii="Arial" w:eastAsiaTheme="minorHAnsi" w:hAnsi="Arial" w:cs="Arial"/>
          <w:b/>
          <w:noProof/>
          <w:color w:val="FF0000"/>
          <w:szCs w:val="24"/>
          <w:lang w:val="en-US"/>
        </w:rPr>
        <mc:AlternateContent>
          <mc:Choice Requires="wps">
            <w:drawing>
              <wp:anchor distT="0" distB="0" distL="114300" distR="114300" simplePos="0" relativeHeight="251703296" behindDoc="0" locked="0" layoutInCell="1" allowOverlap="1" wp14:anchorId="24FDD7B8" wp14:editId="39497B65">
                <wp:simplePos x="0" y="0"/>
                <wp:positionH relativeFrom="column">
                  <wp:posOffset>2945765</wp:posOffset>
                </wp:positionH>
                <wp:positionV relativeFrom="paragraph">
                  <wp:posOffset>-2540</wp:posOffset>
                </wp:positionV>
                <wp:extent cx="711200" cy="307975"/>
                <wp:effectExtent l="0" t="0" r="12700" b="15875"/>
                <wp:wrapNone/>
                <wp:docPr id="13" name="Rectangle 13"/>
                <wp:cNvGraphicFramePr/>
                <a:graphic xmlns:a="http://schemas.openxmlformats.org/drawingml/2006/main">
                  <a:graphicData uri="http://schemas.microsoft.com/office/word/2010/wordprocessingShape">
                    <wps:wsp>
                      <wps:cNvSpPr/>
                      <wps:spPr>
                        <a:xfrm>
                          <a:off x="0" y="0"/>
                          <a:ext cx="711200" cy="307975"/>
                        </a:xfrm>
                        <a:prstGeom prst="rect">
                          <a:avLst/>
                        </a:prstGeom>
                        <a:solidFill>
                          <a:sysClr val="window" lastClr="FFFFFF"/>
                        </a:solidFill>
                        <a:ln w="25400" cap="flat" cmpd="sng" algn="ctr">
                          <a:solidFill>
                            <a:sysClr val="windowText" lastClr="000000"/>
                          </a:solidFill>
                          <a:prstDash val="solid"/>
                        </a:ln>
                        <a:effectLst/>
                      </wps:spPr>
                      <wps:txbx>
                        <w:txbxContent>
                          <w:p w:rsidR="006E5027" w:rsidRPr="00C97F07" w:rsidRDefault="006E5027" w:rsidP="005C5F14">
                            <w:pPr>
                              <w:rPr>
                                <w:rFonts w:ascii="Arial" w:hAnsi="Arial" w:cs="Arial"/>
                                <w:b/>
                                <w:szCs w:val="24"/>
                              </w:rPr>
                            </w:pPr>
                            <w:r>
                              <w:rPr>
                                <w:rFonts w:ascii="Arial" w:hAnsi="Arial" w:cs="Arial"/>
                                <w:b/>
                                <w:szCs w:val="24"/>
                              </w:rPr>
                              <w:t>1.085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0" style="position:absolute;left:0;text-align:left;margin-left:231.95pt;margin-top:-.2pt;width:56pt;height:2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" fillcolor="window" strokecolor="windowText" strokeweight="2pt">
                <v:textbox>
                  <w:txbxContent>
                    <w:p w:rsidR="00CE1EEF" w:rsidRPr="00C97F07" w:rsidRDefault="00CE1EEF" w:rsidP="005C5F14">
                      <w:pPr>
                        <w:rPr>
                          <w:rFonts w:ascii="Arial" w:hAnsi="Arial" w:cs="Arial"/>
                          <w:b/>
                          <w:szCs w:val="24"/>
                        </w:rPr>
                      </w:pPr>
                      <w:r>
                        <w:rPr>
                          <w:rFonts w:ascii="Arial" w:hAnsi="Arial" w:cs="Arial"/>
                          <w:b/>
                          <w:szCs w:val="24"/>
                        </w:rPr>
                        <w:t>1.085</w:t>
                      </w:r>
                    </w:p>
                  </w:txbxContent>
                </v:textbox>
              </v:rect>
            </w:pict>
          </mc:Fallback>
        </mc:AlternateContent>
      </w:r>
      <w:r w:rsidRPr="00077BA4">
        <w:rPr>
          <w:rFonts w:ascii="Arial" w:eastAsiaTheme="minorHAnsi" w:hAnsi="Arial" w:cs="Arial"/>
          <w:b/>
          <w:noProof/>
          <w:color w:val="FF0000"/>
          <w:szCs w:val="24"/>
          <w:lang w:val="en-US"/>
        </w:rPr>
        <mc:AlternateContent>
          <mc:Choice Requires="wps">
            <w:drawing>
              <wp:anchor distT="0" distB="0" distL="114300" distR="114300" simplePos="0" relativeHeight="251702272" behindDoc="0" locked="0" layoutInCell="1" allowOverlap="1" wp14:anchorId="530FAB74" wp14:editId="1B317236">
                <wp:simplePos x="0" y="0"/>
                <wp:positionH relativeFrom="column">
                  <wp:posOffset>3297555</wp:posOffset>
                </wp:positionH>
                <wp:positionV relativeFrom="paragraph">
                  <wp:posOffset>299720</wp:posOffset>
                </wp:positionV>
                <wp:extent cx="0" cy="254000"/>
                <wp:effectExtent l="76200" t="19050" r="76200" b="69850"/>
                <wp:wrapNone/>
                <wp:docPr id="14" name="Straight Connector 14"/>
                <wp:cNvGraphicFramePr/>
                <a:graphic xmlns:a="http://schemas.openxmlformats.org/drawingml/2006/main">
                  <a:graphicData uri="http://schemas.microsoft.com/office/word/2010/wordprocessingShape">
                    <wps:wsp>
                      <wps:cNvCnPr/>
                      <wps:spPr>
                        <a:xfrm>
                          <a:off x="0" y="0"/>
                          <a:ext cx="0" cy="2540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65pt,23.6pt" to="259.6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" strokecolor="windowText" strokeweight="3pt">
                <v:shadow on="t" color="black" opacity="22937f" origin=",.5" offset="0,.63889mm"/>
              </v:line>
            </w:pict>
          </mc:Fallback>
        </mc:AlternateContent>
      </w:r>
    </w:p>
    <w:p w:rsidR="005C5F14" w:rsidRDefault="005C5F14" w:rsidP="00DF321E">
      <w:pPr>
        <w:widowControl/>
        <w:autoSpaceDE/>
        <w:autoSpaceDN/>
        <w:spacing w:after="240" w:line="480" w:lineRule="auto"/>
        <w:ind w:firstLine="284"/>
        <w:contextualSpacing/>
        <w:jc w:val="both"/>
        <w:rPr>
          <w:rFonts w:ascii="Arial" w:eastAsiaTheme="minorHAnsi" w:hAnsi="Arial" w:cs="Arial"/>
          <w:color w:val="FF0000"/>
          <w:szCs w:val="24"/>
          <w:lang w:val="en-US"/>
        </w:rPr>
      </w:pPr>
      <w:r w:rsidRPr="00077BA4">
        <w:rPr>
          <w:rFonts w:ascii="Arial" w:eastAsiaTheme="minorHAnsi" w:hAnsi="Arial" w:cs="Arial"/>
          <w:b/>
          <w:noProof/>
          <w:color w:val="FF0000"/>
          <w:szCs w:val="24"/>
          <w:lang w:val="en-US"/>
        </w:rPr>
        <mc:AlternateContent>
          <mc:Choice Requires="wps">
            <w:drawing>
              <wp:anchor distT="0" distB="0" distL="114300" distR="114300" simplePos="0" relativeHeight="251700224" behindDoc="0" locked="0" layoutInCell="1" allowOverlap="1" wp14:anchorId="52F738C3" wp14:editId="7149850D">
                <wp:simplePos x="0" y="0"/>
                <wp:positionH relativeFrom="column">
                  <wp:posOffset>-109220</wp:posOffset>
                </wp:positionH>
                <wp:positionV relativeFrom="paragraph">
                  <wp:posOffset>570673</wp:posOffset>
                </wp:positionV>
                <wp:extent cx="5369028" cy="308344"/>
                <wp:effectExtent l="0" t="0" r="22225" b="15875"/>
                <wp:wrapNone/>
                <wp:docPr id="15" name="Rectangle 15"/>
                <wp:cNvGraphicFramePr/>
                <a:graphic xmlns:a="http://schemas.openxmlformats.org/drawingml/2006/main">
                  <a:graphicData uri="http://schemas.microsoft.com/office/word/2010/wordprocessingShape">
                    <wps:wsp>
                      <wps:cNvSpPr/>
                      <wps:spPr>
                        <a:xfrm>
                          <a:off x="0" y="0"/>
                          <a:ext cx="5369028" cy="308344"/>
                        </a:xfrm>
                        <a:prstGeom prst="rect">
                          <a:avLst/>
                        </a:prstGeom>
                        <a:solidFill>
                          <a:sysClr val="window" lastClr="FFFFFF"/>
                        </a:solidFill>
                        <a:ln w="25400" cap="flat" cmpd="sng" algn="ctr">
                          <a:solidFill>
                            <a:sysClr val="window" lastClr="FFFFFF"/>
                          </a:solidFill>
                          <a:prstDash val="solid"/>
                        </a:ln>
                        <a:effectLst/>
                      </wps:spPr>
                      <wps:txbx>
                        <w:txbxContent>
                          <w:p w:rsidR="006E5027" w:rsidRPr="00CD7EF6" w:rsidRDefault="006E5027" w:rsidP="005C5F14">
                            <w:pPr>
                              <w:pStyle w:val="ListParagraph"/>
                              <w:spacing w:after="240"/>
                              <w:ind w:left="0"/>
                              <w:jc w:val="both"/>
                              <w:rPr>
                                <w:rFonts w:ascii="Arial" w:hAnsi="Arial" w:cs="Arial"/>
                                <w:b/>
                                <w:szCs w:val="24"/>
                              </w:rPr>
                            </w:pPr>
                            <w:r>
                              <w:rPr>
                                <w:rFonts w:ascii="Arial" w:hAnsi="Arial" w:cs="Arial"/>
                                <w:b/>
                                <w:noProof/>
                                <w:szCs w:val="24"/>
                              </w:rPr>
                              <w:t xml:space="preserve"> 303    STB    545      TB     787     CB    1.029      B     1.271      SB     1.515</w:t>
                            </w:r>
                          </w:p>
                          <w:p w:rsidR="006E5027" w:rsidRDefault="006E5027" w:rsidP="005C5F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1" style="position:absolute;left:0;text-align:left;margin-left:-8.6pt;margin-top:44.95pt;width:422.75pt;height:24.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" fillcolor="window" strokecolor="window" strokeweight="2pt">
                <v:textbox>
                  <w:txbxContent>
                    <w:p w:rsidR="00CE1EEF" w:rsidRPr="00CD7EF6" w:rsidRDefault="00CE1EEF" w:rsidP="005C5F14">
                      <w:pPr>
                        <w:pStyle w:val="ListParagraph"/>
                        <w:spacing w:after="240"/>
                        <w:ind w:left="0"/>
                        <w:jc w:val="both"/>
                        <w:rPr>
                          <w:rFonts w:ascii="Arial" w:hAnsi="Arial" w:cs="Arial"/>
                          <w:b/>
                          <w:szCs w:val="24"/>
                        </w:rPr>
                      </w:pPr>
                      <w:r>
                        <w:rPr>
                          <w:rFonts w:ascii="Arial" w:hAnsi="Arial" w:cs="Arial"/>
                          <w:b/>
                          <w:noProof/>
                          <w:szCs w:val="24"/>
                        </w:rPr>
                        <w:t xml:space="preserve"> 303    STB    545      TB     787     CB    1.029      B     1.271      SB     1.515</w:t>
                      </w:r>
                    </w:p>
                    <w:p w:rsidR="00CE1EEF" w:rsidRDefault="00CE1EEF" w:rsidP="005C5F14"/>
                  </w:txbxContent>
                </v:textbox>
              </v:rect>
            </w:pict>
          </mc:Fallback>
        </mc:AlternateContent>
      </w:r>
      <w:r w:rsidRPr="00077BA4">
        <w:rPr>
          <w:rFonts w:ascii="Arial" w:eastAsiaTheme="minorHAnsi" w:hAnsi="Arial" w:cs="Arial"/>
          <w:b/>
          <w:noProof/>
          <w:color w:val="FF0000"/>
          <w:szCs w:val="24"/>
          <w:lang w:val="en-US"/>
        </w:rPr>
        <w:drawing>
          <wp:inline distT="0" distB="0" distL="0" distR="0" wp14:anchorId="2C82395D" wp14:editId="1ADF5F02">
            <wp:extent cx="4795284" cy="478465"/>
            <wp:effectExtent l="0" t="0" r="571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4986" cy="479433"/>
                    </a:xfrm>
                    <a:prstGeom prst="rect">
                      <a:avLst/>
                    </a:prstGeom>
                    <a:noFill/>
                  </pic:spPr>
                </pic:pic>
              </a:graphicData>
            </a:graphic>
          </wp:inline>
        </w:drawing>
      </w:r>
    </w:p>
    <w:p w:rsidR="00DF321E" w:rsidRPr="00DF321E" w:rsidRDefault="00DF321E" w:rsidP="00DF321E">
      <w:pPr>
        <w:widowControl/>
        <w:autoSpaceDE/>
        <w:autoSpaceDN/>
        <w:spacing w:after="240" w:line="480" w:lineRule="auto"/>
        <w:ind w:firstLine="284"/>
        <w:contextualSpacing/>
        <w:jc w:val="both"/>
        <w:rPr>
          <w:rFonts w:ascii="Arial" w:eastAsiaTheme="minorHAnsi" w:hAnsi="Arial" w:cs="Arial"/>
          <w:color w:val="FF0000"/>
          <w:szCs w:val="24"/>
          <w:lang w:val="en-US"/>
        </w:rPr>
      </w:pPr>
    </w:p>
    <w:p w:rsidR="005C5F14" w:rsidRPr="00E113CD" w:rsidRDefault="005C5F14" w:rsidP="005C5F14">
      <w:pPr>
        <w:widowControl/>
        <w:autoSpaceDE/>
        <w:autoSpaceDN/>
        <w:spacing w:line="480" w:lineRule="auto"/>
        <w:ind w:firstLine="567"/>
        <w:jc w:val="both"/>
        <w:rPr>
          <w:rFonts w:ascii="Arial" w:eastAsia="Calibri" w:hAnsi="Arial" w:cs="Arial"/>
          <w:szCs w:val="24"/>
          <w:lang w:val="en-US"/>
        </w:rPr>
      </w:pPr>
      <w:r w:rsidRPr="00BB40AB">
        <w:rPr>
          <w:rFonts w:ascii="Arial" w:eastAsia="Calibri" w:hAnsi="Arial" w:cs="Arial"/>
          <w:szCs w:val="24"/>
          <w:lang w:val="id-ID"/>
        </w:rPr>
        <w:t>Berdasarkan</w:t>
      </w:r>
      <w:r w:rsidRPr="00BB40AB">
        <w:rPr>
          <w:rFonts w:ascii="Arial" w:eastAsia="Calibri" w:hAnsi="Arial" w:cs="Arial"/>
          <w:szCs w:val="24"/>
          <w:lang w:val="en-US"/>
        </w:rPr>
        <w:t xml:space="preserve"> Kontinum yang telah disajikan, dapat disimpulkan bahwa jawaban dari Responden</w:t>
      </w:r>
      <w:r w:rsidRPr="00BB40AB">
        <w:rPr>
          <w:rFonts w:ascii="Arial" w:eastAsia="Calibri" w:hAnsi="Arial" w:cs="Arial"/>
          <w:szCs w:val="24"/>
          <w:lang w:val="id-ID"/>
        </w:rPr>
        <w:t xml:space="preserve"> terhadap indikator </w:t>
      </w:r>
      <w:r w:rsidRPr="00BB40AB">
        <w:rPr>
          <w:rFonts w:ascii="Arial" w:eastAsia="Calibri" w:hAnsi="Arial" w:cs="Arial"/>
          <w:szCs w:val="24"/>
          <w:lang w:val="en-US"/>
        </w:rPr>
        <w:t>Prosedur Pelayanan</w:t>
      </w:r>
      <w:r w:rsidR="00BB40AB" w:rsidRPr="00BB40AB">
        <w:rPr>
          <w:rFonts w:ascii="Arial" w:eastAsia="Calibri" w:hAnsi="Arial" w:cs="Arial"/>
          <w:szCs w:val="24"/>
          <w:lang w:val="id-ID"/>
        </w:rPr>
        <w:t xml:space="preserve"> dikategorikan</w:t>
      </w:r>
      <w:r w:rsidR="00BB40AB" w:rsidRPr="00BB40AB">
        <w:rPr>
          <w:rFonts w:ascii="Arial" w:eastAsia="Calibri" w:hAnsi="Arial" w:cs="Arial"/>
          <w:szCs w:val="24"/>
          <w:lang w:val="en-US"/>
        </w:rPr>
        <w:t xml:space="preserve"> </w:t>
      </w:r>
      <w:r w:rsidRPr="00BB40AB">
        <w:rPr>
          <w:rFonts w:ascii="Arial" w:eastAsia="Calibri" w:hAnsi="Arial" w:cs="Arial"/>
          <w:szCs w:val="24"/>
          <w:lang w:val="en-US"/>
        </w:rPr>
        <w:t>Baik</w:t>
      </w:r>
      <w:r w:rsidRPr="00BB40AB">
        <w:rPr>
          <w:rFonts w:ascii="Arial" w:eastAsia="Calibri" w:hAnsi="Arial" w:cs="Arial"/>
          <w:szCs w:val="24"/>
          <w:lang w:val="id-ID"/>
        </w:rPr>
        <w:t xml:space="preserve"> (</w:t>
      </w:r>
      <w:r w:rsidRPr="00BB40AB">
        <w:rPr>
          <w:rFonts w:ascii="Arial" w:eastAsia="Calibri" w:hAnsi="Arial" w:cs="Arial"/>
          <w:szCs w:val="24"/>
          <w:lang w:val="en-US"/>
        </w:rPr>
        <w:t>B</w:t>
      </w:r>
      <w:r w:rsidR="00BB40AB" w:rsidRPr="00BB40AB">
        <w:rPr>
          <w:rFonts w:ascii="Arial" w:eastAsia="Calibri" w:hAnsi="Arial" w:cs="Arial"/>
          <w:szCs w:val="24"/>
          <w:lang w:val="id-ID"/>
        </w:rPr>
        <w:t>) dengan total skor 1.0</w:t>
      </w:r>
      <w:r w:rsidR="00BB40AB" w:rsidRPr="00BB40AB">
        <w:rPr>
          <w:rFonts w:ascii="Arial" w:eastAsia="Calibri" w:hAnsi="Arial" w:cs="Arial"/>
          <w:szCs w:val="24"/>
          <w:lang w:val="en-US"/>
        </w:rPr>
        <w:t>85</w:t>
      </w:r>
      <w:r w:rsidR="00E113CD">
        <w:rPr>
          <w:rFonts w:ascii="Arial" w:eastAsia="Calibri" w:hAnsi="Arial" w:cs="Arial"/>
          <w:szCs w:val="24"/>
          <w:lang w:val="en-US"/>
        </w:rPr>
        <w:t>.</w:t>
      </w:r>
    </w:p>
    <w:p w:rsidR="005C5F14" w:rsidRPr="00FF05A3" w:rsidRDefault="005C5F14" w:rsidP="00E57229">
      <w:pPr>
        <w:pStyle w:val="ListParagraph"/>
        <w:widowControl/>
        <w:numPr>
          <w:ilvl w:val="0"/>
          <w:numId w:val="40"/>
        </w:numPr>
        <w:autoSpaceDE/>
        <w:autoSpaceDN/>
        <w:spacing w:line="480" w:lineRule="auto"/>
        <w:ind w:left="567" w:hanging="567"/>
        <w:jc w:val="both"/>
        <w:rPr>
          <w:rFonts w:ascii="Arial" w:hAnsi="Arial" w:cs="Arial"/>
        </w:rPr>
      </w:pPr>
      <w:r w:rsidRPr="00FF05A3">
        <w:rPr>
          <w:rFonts w:ascii="Arial" w:hAnsi="Arial" w:cs="Arial"/>
          <w:szCs w:val="24"/>
        </w:rPr>
        <w:t>Produk</w:t>
      </w:r>
      <w:r w:rsidRPr="00FF05A3">
        <w:rPr>
          <w:rFonts w:ascii="Arial" w:hAnsi="Arial" w:cs="Arial"/>
          <w:spacing w:val="14"/>
          <w:szCs w:val="24"/>
        </w:rPr>
        <w:t xml:space="preserve"> </w:t>
      </w:r>
      <w:r w:rsidRPr="00FF05A3">
        <w:rPr>
          <w:rFonts w:ascii="Arial" w:hAnsi="Arial" w:cs="Arial"/>
          <w:spacing w:val="-2"/>
          <w:szCs w:val="24"/>
        </w:rPr>
        <w:t>Pelayanan</w:t>
      </w:r>
    </w:p>
    <w:p w:rsidR="005C5F14" w:rsidRPr="005C5F14" w:rsidRDefault="005C5F14" w:rsidP="00E57229">
      <w:pPr>
        <w:spacing w:line="480" w:lineRule="auto"/>
        <w:ind w:firstLine="567"/>
        <w:contextualSpacing/>
        <w:jc w:val="both"/>
        <w:rPr>
          <w:rFonts w:ascii="Arial" w:hAnsi="Arial" w:cs="Arial"/>
          <w:spacing w:val="-2"/>
          <w:szCs w:val="24"/>
        </w:rPr>
      </w:pPr>
      <w:r w:rsidRPr="005C5F14">
        <w:rPr>
          <w:rFonts w:ascii="Arial" w:hAnsi="Arial" w:cs="Arial"/>
          <w:spacing w:val="-2"/>
          <w:szCs w:val="24"/>
        </w:rPr>
        <w:t>Yang dimaksud dengan produk pelayanan dalam penelitian ini adalah pelayanan yang diberikan petugas Kantor Desa Makeruh Kecamatan Rupat Kabupaten Bengkalis yang akan diterima oleh masyarakat sesuai dengan ketentuan yang telah ditetapkan pada Kantor Desa Makeruh Kecamatan Rupat Kabupaten Bengkalis.</w:t>
      </w:r>
    </w:p>
    <w:p w:rsidR="005C5F14" w:rsidRPr="005C5F14" w:rsidRDefault="005C5F14" w:rsidP="005C5F14">
      <w:pPr>
        <w:spacing w:line="480" w:lineRule="auto"/>
        <w:ind w:firstLine="567"/>
        <w:contextualSpacing/>
        <w:jc w:val="both"/>
        <w:rPr>
          <w:rFonts w:ascii="Arial" w:hAnsi="Arial" w:cs="Arial"/>
          <w:szCs w:val="24"/>
        </w:rPr>
      </w:pPr>
      <w:r w:rsidRPr="005C5F14">
        <w:rPr>
          <w:rFonts w:ascii="Arial" w:eastAsiaTheme="minorHAnsi" w:hAnsi="Arial" w:cs="Arial"/>
          <w:szCs w:val="24"/>
          <w:lang w:val="en-US"/>
        </w:rPr>
        <w:t xml:space="preserve">Produk pelayanan merupakan layanan atau jasa yang ditawarkan oleh suatu organisasi atau penyedia layanan kepada pelanggan atau masyarakat. Berbeda dengan produk fisik, yang berupa barang yang dapat dilihat dan disentuh, produk pelayanan adalah pengalaman, manfaat, atau hasil dari tindakan yang dilakukan oleh penyedia layanan </w:t>
      </w:r>
      <w:r w:rsidRPr="005C5F14">
        <w:rPr>
          <w:rFonts w:ascii="Arial" w:eastAsiaTheme="minorHAnsi" w:hAnsi="Arial" w:cs="Arial"/>
          <w:szCs w:val="24"/>
          <w:lang w:val="en-US"/>
        </w:rPr>
        <w:lastRenderedPageBreak/>
        <w:t>untuk memenuhi kebutuhan atau keinginan pelanggan.</w:t>
      </w:r>
    </w:p>
    <w:p w:rsidR="005C5F14" w:rsidRPr="005C5F14" w:rsidRDefault="005C5F14" w:rsidP="005C5F14">
      <w:pPr>
        <w:widowControl/>
        <w:autoSpaceDE/>
        <w:autoSpaceDN/>
        <w:spacing w:after="240" w:line="480" w:lineRule="auto"/>
        <w:ind w:firstLine="567"/>
        <w:contextualSpacing/>
        <w:jc w:val="both"/>
        <w:rPr>
          <w:rFonts w:ascii="Arial" w:eastAsiaTheme="minorHAnsi" w:hAnsi="Arial" w:cs="Arial"/>
          <w:lang w:val="en-US"/>
        </w:rPr>
      </w:pPr>
      <w:r w:rsidRPr="005C5F14">
        <w:rPr>
          <w:rFonts w:ascii="Arial" w:eastAsiaTheme="minorHAnsi" w:hAnsi="Arial" w:cs="Arial"/>
          <w:lang w:val="en-US"/>
        </w:rPr>
        <w:t>Untuk melihat Produk Pelayanan yang ditetapkan pada Kantor Desa Makeruh Kecamatan Rupat  Kabupaten Bengkalis dalam penelitian ini dapat dilihat memalui sub indikator sebagai berikut.</w:t>
      </w:r>
    </w:p>
    <w:p w:rsidR="005C5F14" w:rsidRPr="005C5F14" w:rsidRDefault="005C5F14" w:rsidP="00FF05A3">
      <w:pPr>
        <w:widowControl/>
        <w:numPr>
          <w:ilvl w:val="1"/>
          <w:numId w:val="40"/>
        </w:numPr>
        <w:autoSpaceDE/>
        <w:autoSpaceDN/>
        <w:spacing w:line="480" w:lineRule="auto"/>
        <w:ind w:left="567"/>
        <w:jc w:val="both"/>
        <w:rPr>
          <w:rFonts w:ascii="Arial" w:eastAsiaTheme="minorHAnsi" w:hAnsi="Arial" w:cs="Arial"/>
          <w:szCs w:val="24"/>
          <w:lang w:val="en-US"/>
        </w:rPr>
      </w:pPr>
      <w:r w:rsidRPr="005C5F14">
        <w:rPr>
          <w:rFonts w:ascii="Arial" w:eastAsiaTheme="minorHAnsi" w:hAnsi="Arial" w:cs="Arial"/>
          <w:szCs w:val="24"/>
          <w:lang w:val="en-US"/>
        </w:rPr>
        <w:t>Adanya pembangunan infrastruktur desa berupa jalan, fasilitas umum dan sebagainya</w:t>
      </w:r>
    </w:p>
    <w:p w:rsidR="005C5F14" w:rsidRPr="005C5F14" w:rsidRDefault="005C5F14" w:rsidP="0086194F">
      <w:pPr>
        <w:spacing w:line="480" w:lineRule="auto"/>
        <w:ind w:left="567"/>
        <w:jc w:val="both"/>
        <w:rPr>
          <w:rFonts w:ascii="Arial" w:eastAsiaTheme="minorHAnsi" w:hAnsi="Arial" w:cs="Arial"/>
          <w:szCs w:val="24"/>
          <w:lang w:val="en-US"/>
        </w:rPr>
      </w:pPr>
      <w:r w:rsidRPr="005C5F14">
        <w:rPr>
          <w:rFonts w:ascii="Arial" w:eastAsiaTheme="minorHAnsi" w:hAnsi="Arial" w:cs="Arial"/>
          <w:szCs w:val="24"/>
          <w:lang w:val="en-US"/>
        </w:rPr>
        <w:t xml:space="preserve">Adalah upaya pengembangan dan penyediaan fasilitas fisik dan struktural di tingkat desa untuk meningkatkan kualitas hidup masyarakat, mendukung aktivitas ekonomi, dan memfasilitasi pelayanan publik. Infrastruktur desa meliputi berbagai jenis pembangunan yang bertujuan untuk memperbaiki aksesibilitas, kenyamanan, dan keselamatan masyarakat. </w:t>
      </w:r>
      <w:r w:rsidRPr="005C5F14">
        <w:rPr>
          <w:rFonts w:ascii="Arial" w:eastAsiaTheme="minorHAnsi" w:hAnsi="Arial" w:cs="Arial"/>
          <w:szCs w:val="24"/>
          <w:shd w:val="clear" w:color="auto" w:fill="FFFFFF"/>
          <w:lang w:val="en-US"/>
        </w:rPr>
        <w:t xml:space="preserve">Infrastruktur desa adalah sarana dan prasarana yang dibangun di wilayah desa untuk memenuhi kebutuhan masyarakat. Infrastruktur desa meliputi jalan, jembatan, saluran irigasi, air bersih, sanitasi, sekolah, kesehatan, tempat ibadah, dan lain-lain. Infrastruktur desa menjadi faktor penting dalam peningkatan kualitas hidup masyarakat dan meningkatkan produktivitas ekonomi. </w:t>
      </w:r>
      <w:r w:rsidRPr="005C5F14">
        <w:rPr>
          <w:rFonts w:ascii="Arial" w:eastAsia="Times New Roman" w:hAnsi="Arial" w:cs="Arial"/>
          <w:bCs/>
          <w:szCs w:val="24"/>
          <w:lang w:val="en-US"/>
        </w:rPr>
        <w:t xml:space="preserve">Implementasi dan Pengelolaan Perencanaan dan Anggaran </w:t>
      </w:r>
      <w:r w:rsidRPr="005C5F14">
        <w:rPr>
          <w:rFonts w:ascii="Arial" w:eastAsia="Times New Roman" w:hAnsi="Arial" w:cs="Arial"/>
          <w:szCs w:val="24"/>
          <w:lang w:val="en-US"/>
        </w:rPr>
        <w:t>Rencanakan proyek dengan rinci dan alokasikan anggaran yang memadai.</w:t>
      </w:r>
      <w:r w:rsidRPr="005C5F14">
        <w:rPr>
          <w:rFonts w:ascii="Arial" w:eastAsia="Times New Roman" w:hAnsi="Arial" w:cs="Arial"/>
          <w:bCs/>
          <w:szCs w:val="24"/>
          <w:lang w:val="en-US"/>
        </w:rPr>
        <w:t xml:space="preserve"> Partisipasi Masyarakat:</w:t>
      </w:r>
      <w:r w:rsidRPr="005C5F14">
        <w:rPr>
          <w:rFonts w:ascii="Arial" w:eastAsia="Times New Roman" w:hAnsi="Arial" w:cs="Arial"/>
          <w:szCs w:val="24"/>
          <w:lang w:val="en-US"/>
        </w:rPr>
        <w:t xml:space="preserve"> Libatkan masyarakat dalam proses perencanaan dan pelaksanaan untuk memastikan kebutuhan mereka terpenuhi dan meningkatkan rasa memiliki. </w:t>
      </w:r>
      <w:r w:rsidRPr="005C5F14">
        <w:rPr>
          <w:rFonts w:ascii="Arial" w:eastAsiaTheme="minorHAnsi" w:hAnsi="Arial" w:cs="Arial"/>
          <w:szCs w:val="24"/>
          <w:lang w:val="en-US"/>
        </w:rPr>
        <w:t xml:space="preserve">Pembangunan infrastruktur desa makeruh, seperti </w:t>
      </w:r>
      <w:r w:rsidRPr="005C5F14">
        <w:rPr>
          <w:rFonts w:ascii="Arial" w:eastAsiaTheme="minorHAnsi" w:hAnsi="Arial" w:cs="Arial"/>
          <w:szCs w:val="24"/>
          <w:lang w:val="en-US"/>
        </w:rPr>
        <w:lastRenderedPageBreak/>
        <w:t>jalan dan fasilitas umum, Jalan yang dibangun dengan bahan berkualitas dan teknik yang tepat dapat memperpanjang umur dan mengurangi kebutuhan pemeliharaan. Fasilitas umum yang modern dan fungsional juga meningkatkan kualitas hidup warga, Pembangunan jalan dan fasilitas yang lebih baik meningkatkan aksesibilitas ke layanan penting seperti pendidikan, kesehatan, dan pasar, yang mempercepat mobilitas dan konektivitas, Infrastruktur yang baik sering kali mendorong pertumbuhan ekonomi lokal dengan mempermudah transportasi barang dan orang, serta menarik investasi, Pembangunan yang memperhatikan aspek lingkungan dapat mengurangi dampak negatif dan meningkatkan keberlanjutan. Kemajuan ini sering kali memerlukan perencanaan yang matang, pelaksanaan yang efisien, dan pemantauan berkelanjutan untuk memastikan manfaat yang maksimal bagi masyarakat Desa Makeruh Kecamatan Rupat Kabupaten Bengkalis.</w:t>
      </w:r>
    </w:p>
    <w:p w:rsidR="005C5F14" w:rsidRPr="005C5F14" w:rsidRDefault="005C5F14" w:rsidP="00FF05A3">
      <w:pPr>
        <w:widowControl/>
        <w:numPr>
          <w:ilvl w:val="1"/>
          <w:numId w:val="40"/>
        </w:numPr>
        <w:autoSpaceDE/>
        <w:autoSpaceDN/>
        <w:spacing w:line="480" w:lineRule="auto"/>
        <w:ind w:left="567"/>
        <w:jc w:val="both"/>
        <w:rPr>
          <w:rFonts w:ascii="Arial" w:hAnsi="Arial" w:cs="Arial"/>
        </w:rPr>
      </w:pPr>
      <w:r w:rsidRPr="005C5F14">
        <w:rPr>
          <w:rFonts w:ascii="Arial" w:hAnsi="Arial" w:cs="Arial"/>
        </w:rPr>
        <w:t>Adanya</w:t>
      </w:r>
      <w:r w:rsidRPr="005C5F14">
        <w:rPr>
          <w:rFonts w:ascii="Arial" w:hAnsi="Arial" w:cs="Arial"/>
          <w:spacing w:val="-7"/>
        </w:rPr>
        <w:t xml:space="preserve"> pemerintah  desa membantu pelayana</w:t>
      </w:r>
      <w:r w:rsidR="00B30310">
        <w:rPr>
          <w:rFonts w:ascii="Arial" w:hAnsi="Arial" w:cs="Arial"/>
          <w:spacing w:val="-7"/>
        </w:rPr>
        <w:t>n pertanahan dalam pengurusan se</w:t>
      </w:r>
      <w:r w:rsidRPr="005C5F14">
        <w:rPr>
          <w:rFonts w:ascii="Arial" w:hAnsi="Arial" w:cs="Arial"/>
          <w:spacing w:val="-7"/>
        </w:rPr>
        <w:t>rtifikat tanah</w:t>
      </w:r>
    </w:p>
    <w:p w:rsidR="005C5F14" w:rsidRPr="005C5F14" w:rsidRDefault="005C5F14" w:rsidP="0086194F">
      <w:pPr>
        <w:widowControl/>
        <w:autoSpaceDE/>
        <w:autoSpaceDN/>
        <w:spacing w:line="480" w:lineRule="auto"/>
        <w:ind w:left="567"/>
        <w:jc w:val="both"/>
        <w:rPr>
          <w:rFonts w:ascii="Arial" w:eastAsia="Times New Roman" w:hAnsi="Arial" w:cs="Arial"/>
          <w:szCs w:val="24"/>
          <w:lang w:val="en-US"/>
        </w:rPr>
      </w:pPr>
      <w:r w:rsidRPr="005C5F14">
        <w:rPr>
          <w:rFonts w:ascii="Arial" w:eastAsiaTheme="minorHAnsi" w:hAnsi="Arial" w:cs="Arial"/>
          <w:szCs w:val="24"/>
          <w:lang w:val="en-US"/>
        </w:rPr>
        <w:t xml:space="preserve">Merupakan peran aktif pemerintah desa dalam mendukung dan memfasilitasi proses administrasi dan legalisasi hak atas tanah di tingkat desa. Dalam konteks ini, pemerintah desa bekerja sama dengan lembaga pemerintah lainnya untuk mempermudah pengurusan sertifikat tanah, yang merupakan dokumen hukum penting yang membuktikan kepemilikan sah atas suatu bidang tanah. </w:t>
      </w:r>
      <w:r w:rsidRPr="005C5F14">
        <w:rPr>
          <w:rFonts w:ascii="Arial" w:eastAsia="Times New Roman" w:hAnsi="Arial" w:cs="Arial"/>
          <w:szCs w:val="24"/>
          <w:lang w:val="en-US"/>
        </w:rPr>
        <w:lastRenderedPageBreak/>
        <w:t>Pengurusan sertifikat tanah (atau sering disebut "sertifikat hak atas tanah")</w:t>
      </w:r>
      <w:r w:rsidR="009D7261">
        <w:rPr>
          <w:rFonts w:ascii="Arial" w:eastAsia="Times New Roman" w:hAnsi="Arial" w:cs="Arial"/>
          <w:szCs w:val="24"/>
          <w:lang w:val="en-US"/>
        </w:rPr>
        <w:t>.Dalam</w:t>
      </w:r>
      <w:r w:rsidRPr="005C5F14">
        <w:rPr>
          <w:rFonts w:ascii="Arial" w:eastAsia="Times New Roman" w:hAnsi="Arial" w:cs="Arial"/>
          <w:szCs w:val="24"/>
          <w:lang w:val="en-US"/>
        </w:rPr>
        <w:t xml:space="preserve"> administrasi yang penting untuk memastikan hak kepemilika</w:t>
      </w:r>
      <w:r w:rsidR="008E08AF">
        <w:rPr>
          <w:rFonts w:ascii="Arial" w:eastAsia="Times New Roman" w:hAnsi="Arial" w:cs="Arial"/>
          <w:szCs w:val="24"/>
          <w:lang w:val="en-US"/>
        </w:rPr>
        <w:t>n tanah diakui secara sah.</w:t>
      </w:r>
      <w:r w:rsidRPr="005C5F14">
        <w:rPr>
          <w:rFonts w:ascii="Arial" w:eastAsia="Times New Roman" w:hAnsi="Arial" w:cs="Arial"/>
          <w:szCs w:val="24"/>
          <w:lang w:val="en-US"/>
        </w:rPr>
        <w:t xml:space="preserve"> dalam pengurusan sertifikat tanah, </w:t>
      </w:r>
      <w:r w:rsidRPr="005C5F14">
        <w:rPr>
          <w:rFonts w:ascii="Arial" w:eastAsia="Times New Roman" w:hAnsi="Arial" w:cs="Arial"/>
          <w:bCs/>
          <w:szCs w:val="24"/>
          <w:lang w:val="en-US"/>
        </w:rPr>
        <w:t>Persiapan Dokumen,</w:t>
      </w:r>
      <w:r w:rsidRPr="005C5F14">
        <w:rPr>
          <w:rFonts w:ascii="Arial" w:eastAsia="Times New Roman" w:hAnsi="Arial" w:cs="Arial"/>
          <w:szCs w:val="24"/>
          <w:lang w:val="en-US"/>
        </w:rPr>
        <w:t xml:space="preserve"> </w:t>
      </w:r>
      <w:r w:rsidRPr="005C5F14">
        <w:rPr>
          <w:rFonts w:ascii="Arial" w:eastAsia="Times New Roman" w:hAnsi="Arial" w:cs="Arial"/>
          <w:bCs/>
          <w:szCs w:val="24"/>
          <w:lang w:val="en-US"/>
        </w:rPr>
        <w:t>Kartu Tanda Penduduk (KTP)</w:t>
      </w:r>
      <w:r w:rsidRPr="005C5F14">
        <w:rPr>
          <w:rFonts w:ascii="Arial" w:eastAsia="Times New Roman" w:hAnsi="Arial" w:cs="Arial"/>
          <w:szCs w:val="24"/>
          <w:lang w:val="en-US"/>
        </w:rPr>
        <w:t>, Identitas pribadi pemohon, K</w:t>
      </w:r>
      <w:r w:rsidRPr="005C5F14">
        <w:rPr>
          <w:rFonts w:ascii="Arial" w:eastAsia="Times New Roman" w:hAnsi="Arial" w:cs="Arial"/>
          <w:bCs/>
          <w:szCs w:val="24"/>
          <w:lang w:val="en-US"/>
        </w:rPr>
        <w:t>artu Keluarga (KK)</w:t>
      </w:r>
      <w:r w:rsidRPr="005C5F14">
        <w:rPr>
          <w:rFonts w:ascii="Arial" w:eastAsia="Times New Roman" w:hAnsi="Arial" w:cs="Arial"/>
          <w:szCs w:val="24"/>
          <w:lang w:val="en-US"/>
        </w:rPr>
        <w:t xml:space="preserve"> Bukti hubungan keluarga, </w:t>
      </w:r>
      <w:r w:rsidRPr="005C5F14">
        <w:rPr>
          <w:rFonts w:ascii="Arial" w:eastAsia="Times New Roman" w:hAnsi="Arial" w:cs="Arial"/>
          <w:bCs/>
          <w:szCs w:val="24"/>
          <w:lang w:val="en-US"/>
        </w:rPr>
        <w:t>Surat Keterangan Tanah</w:t>
      </w:r>
      <w:r w:rsidRPr="005C5F14">
        <w:rPr>
          <w:rFonts w:ascii="Arial" w:eastAsia="Times New Roman" w:hAnsi="Arial" w:cs="Arial"/>
          <w:szCs w:val="24"/>
          <w:lang w:val="en-US"/>
        </w:rPr>
        <w:t xml:space="preserve">: Surat keterangan dari kepala desa atau lurah yang menyatakan bahwa tanah tersebut adalah milik pemohon. Surat ini mencakup informasi tentang lokasi, luas, dan batas tanah, </w:t>
      </w:r>
      <w:r w:rsidRPr="005C5F14">
        <w:rPr>
          <w:rFonts w:ascii="Arial" w:eastAsia="Times New Roman" w:hAnsi="Arial" w:cs="Arial"/>
          <w:bCs/>
          <w:szCs w:val="24"/>
          <w:lang w:val="en-US"/>
        </w:rPr>
        <w:t>Bukti Kepemilikan Tanah</w:t>
      </w:r>
      <w:r w:rsidRPr="005C5F14">
        <w:rPr>
          <w:rFonts w:ascii="Arial" w:eastAsia="Times New Roman" w:hAnsi="Arial" w:cs="Arial"/>
          <w:szCs w:val="24"/>
          <w:lang w:val="en-US"/>
        </w:rPr>
        <w:t xml:space="preserve">, Dokumen yang menunjukkan kepemilikan tanah seperti akta jual beli, surat waris, atau surat hibah, </w:t>
      </w:r>
      <w:r w:rsidRPr="005C5F14">
        <w:rPr>
          <w:rFonts w:ascii="Arial" w:eastAsia="Times New Roman" w:hAnsi="Arial" w:cs="Arial"/>
          <w:bCs/>
          <w:szCs w:val="24"/>
          <w:lang w:val="en-US"/>
        </w:rPr>
        <w:t>Peta atau Gambar Tanah</w:t>
      </w:r>
      <w:r w:rsidRPr="005C5F14">
        <w:rPr>
          <w:rFonts w:ascii="Arial" w:eastAsia="Times New Roman" w:hAnsi="Arial" w:cs="Arial"/>
          <w:szCs w:val="24"/>
          <w:lang w:val="en-US"/>
        </w:rPr>
        <w:t xml:space="preserve">, Peta atau gambar yang menunjukkan lokasi dan batas tanah. </w:t>
      </w:r>
      <w:r w:rsidRPr="005C5F14">
        <w:rPr>
          <w:rFonts w:ascii="Arial" w:eastAsia="Times New Roman" w:hAnsi="Arial" w:cs="Arial"/>
          <w:bCs/>
          <w:szCs w:val="24"/>
          <w:lang w:val="en-US"/>
        </w:rPr>
        <w:t>Pendaftaran di Kantor Desa Makeruh</w:t>
      </w:r>
      <w:r w:rsidRPr="005C5F14">
        <w:rPr>
          <w:rFonts w:ascii="Arial" w:eastAsia="Times New Roman" w:hAnsi="Arial" w:cs="Arial"/>
          <w:szCs w:val="24"/>
          <w:lang w:val="en-US"/>
        </w:rPr>
        <w:t xml:space="preserve">, </w:t>
      </w:r>
      <w:r w:rsidRPr="005C5F14">
        <w:rPr>
          <w:rFonts w:ascii="Arial" w:eastAsia="Times New Roman" w:hAnsi="Arial" w:cs="Arial"/>
          <w:bCs/>
          <w:szCs w:val="24"/>
          <w:lang w:val="en-US"/>
        </w:rPr>
        <w:t>Mengajukan Permohonan</w:t>
      </w:r>
      <w:r w:rsidRPr="005C5F14">
        <w:rPr>
          <w:rFonts w:ascii="Arial" w:eastAsia="Times New Roman" w:hAnsi="Arial" w:cs="Arial"/>
          <w:szCs w:val="24"/>
          <w:lang w:val="en-US"/>
        </w:rPr>
        <w:t xml:space="preserve">, Pemohon mengajukan permohonan sertifikat tanah ke kantor desa dengan melampirkan dokumen yang diperlukan, </w:t>
      </w:r>
      <w:r w:rsidRPr="005C5F14">
        <w:rPr>
          <w:rFonts w:ascii="Arial" w:eastAsia="Times New Roman" w:hAnsi="Arial" w:cs="Arial"/>
          <w:bCs/>
          <w:szCs w:val="24"/>
          <w:lang w:val="en-US"/>
        </w:rPr>
        <w:t>Verifikasi Awal</w:t>
      </w:r>
      <w:r w:rsidRPr="005C5F14">
        <w:rPr>
          <w:rFonts w:ascii="Arial" w:eastAsia="Times New Roman" w:hAnsi="Arial" w:cs="Arial"/>
          <w:szCs w:val="24"/>
          <w:lang w:val="en-US"/>
        </w:rPr>
        <w:t xml:space="preserve">, Kepala desa atau petugas desa memverifikasi dokumen dan melakukan pemeriksaan awal terhadap tanah untuk memastikan keabsahan dan tidak adanya sengketa. </w:t>
      </w:r>
      <w:r w:rsidRPr="005C5F14">
        <w:rPr>
          <w:rFonts w:ascii="Arial" w:eastAsiaTheme="minorHAnsi" w:hAnsi="Arial" w:cs="Arial"/>
          <w:szCs w:val="24"/>
          <w:lang w:val="en-US"/>
        </w:rPr>
        <w:t>Selama proses ini, penting untuk mengikuti prosedur dan persyaratan yang berlaku di yang ada di Kantor Desa Makeruh Kecamatab Rupat Kabupaten Bengkalis untuk memastikan bahwa pengurusan surat tanah berjalan lancar dan sesuai dengan ketentuan hukum.</w:t>
      </w:r>
    </w:p>
    <w:p w:rsidR="005C5F14" w:rsidRPr="005C5F14" w:rsidRDefault="005C5F14" w:rsidP="00FF05A3">
      <w:pPr>
        <w:widowControl/>
        <w:numPr>
          <w:ilvl w:val="1"/>
          <w:numId w:val="40"/>
        </w:numPr>
        <w:autoSpaceDE/>
        <w:autoSpaceDN/>
        <w:spacing w:line="480" w:lineRule="auto"/>
        <w:ind w:left="567"/>
        <w:jc w:val="both"/>
        <w:rPr>
          <w:rFonts w:ascii="Arial" w:eastAsiaTheme="minorHAnsi" w:hAnsi="Arial" w:cs="Arial"/>
          <w:szCs w:val="24"/>
          <w:lang w:val="en-US"/>
        </w:rPr>
      </w:pPr>
      <w:r w:rsidRPr="005C5F14">
        <w:rPr>
          <w:rFonts w:ascii="Arial" w:eastAsiaTheme="minorHAnsi" w:hAnsi="Arial" w:cs="Arial"/>
          <w:szCs w:val="24"/>
          <w:lang w:val="en-US"/>
        </w:rPr>
        <w:lastRenderedPageBreak/>
        <w:t>Adanya pelayanan pelatihan bagi msyarakat seperti pelatihan keterlampilan Terdapatnya ketentuan tentang penyelesaian keluh/persoalan dalam pelaksanaan pelayanan</w:t>
      </w:r>
    </w:p>
    <w:p w:rsidR="009D7261" w:rsidRPr="005C5F14" w:rsidRDefault="005C5F14" w:rsidP="00D06450">
      <w:pPr>
        <w:spacing w:line="480" w:lineRule="auto"/>
        <w:ind w:left="567"/>
        <w:jc w:val="both"/>
        <w:rPr>
          <w:rFonts w:ascii="Arial" w:eastAsiaTheme="minorHAnsi" w:hAnsi="Arial" w:cs="Arial"/>
          <w:szCs w:val="24"/>
          <w:lang w:val="en-US"/>
        </w:rPr>
      </w:pPr>
      <w:r w:rsidRPr="005C5F14">
        <w:rPr>
          <w:rFonts w:ascii="Arial" w:eastAsiaTheme="minorHAnsi" w:hAnsi="Arial" w:cs="Arial"/>
          <w:szCs w:val="24"/>
          <w:lang w:val="en-US"/>
        </w:rPr>
        <w:t xml:space="preserve">Merupakan upaya yang dilakukan oleh pemerintah atau lembaga terkait untuk menyediakan pelatihan atau kursus yang bertujuan meningkatkan keterampilan dan pengetahuan masyarakat. Pelatihan ini bisa berupa berbagai jenis keterampilan, baik yang berkaitan dengan pekerjaan, kewirausahaan, atau pengembangan pribadi. ketentuan tentang penyelesaian keluhan atau persoalan dalam pelaksanaan pelayanan merujuk pada prosedur dan mekanisme yang diterapkan untuk menangani dan menyelesaikan keluhan atau masalah yang dihadapi oleh penerima layanan. Ketentuan ini bertujuan untuk memastikan bahwa masalah yang timbul selama proses pelayanan ditangani secara efektif dan adil. Pelayanan pelatihan bagi masyarakat merujuk pada penyediaan program pendidikan atau keterampilan yang dirancang untuk meningkatkan kemampuan dan pengetahuan individu dalam suatu komunitas. Pelatihan ini dapat mencakup berbagai keterampilan praktis yang relevan dengan kebutuhan masyarakat, seperti pelatihan keterampilan teknis, kewirausahaan, atau pengembangan diri. Dalam pelaksanaan pelayanan ini, penting untuk memiliki ketentuan mengenai penyelesaian keluhan atau persoalan. Ini mencakup mekanisme untuk menangani dan menyelesaikan masalah yang </w:t>
      </w:r>
      <w:r w:rsidRPr="005C5F14">
        <w:rPr>
          <w:rFonts w:ascii="Arial" w:eastAsiaTheme="minorHAnsi" w:hAnsi="Arial" w:cs="Arial"/>
          <w:szCs w:val="24"/>
          <w:lang w:val="en-US"/>
        </w:rPr>
        <w:lastRenderedPageBreak/>
        <w:t>mungkin dihadapi peserta selama atau setelah pelatihan, seperti masalah administrasi, kualitas</w:t>
      </w:r>
      <w:r w:rsidR="004238E9">
        <w:rPr>
          <w:rFonts w:ascii="Arial" w:eastAsiaTheme="minorHAnsi" w:hAnsi="Arial" w:cs="Arial"/>
          <w:szCs w:val="24"/>
          <w:lang w:val="en-US"/>
        </w:rPr>
        <w:t xml:space="preserve"> materi, atau dukungan peserta. </w:t>
      </w:r>
      <w:r w:rsidRPr="005C5F14">
        <w:rPr>
          <w:rFonts w:ascii="Arial" w:eastAsiaTheme="minorHAnsi" w:hAnsi="Arial" w:cs="Arial"/>
          <w:szCs w:val="24"/>
          <w:lang w:val="en-US"/>
        </w:rPr>
        <w:t>Prosedur ini memastikan bahwa setiap</w:t>
      </w:r>
      <w:r w:rsidR="0080395A">
        <w:rPr>
          <w:rFonts w:ascii="Arial" w:eastAsiaTheme="minorHAnsi" w:hAnsi="Arial" w:cs="Arial"/>
          <w:szCs w:val="24"/>
          <w:lang w:val="en-US"/>
        </w:rPr>
        <w:t xml:space="preserve"> masalah diatasi dengan</w:t>
      </w:r>
      <w:r w:rsidR="00D06450">
        <w:rPr>
          <w:rFonts w:ascii="Arial" w:eastAsiaTheme="minorHAnsi" w:hAnsi="Arial" w:cs="Arial"/>
          <w:szCs w:val="24"/>
          <w:lang w:val="en-US"/>
        </w:rPr>
        <w:t xml:space="preserve"> </w:t>
      </w:r>
      <w:r w:rsidR="0080395A">
        <w:rPr>
          <w:rFonts w:ascii="Arial" w:eastAsiaTheme="minorHAnsi" w:hAnsi="Arial" w:cs="Arial"/>
          <w:szCs w:val="24"/>
          <w:lang w:val="en-US"/>
        </w:rPr>
        <w:t>efekti</w:t>
      </w:r>
      <w:r w:rsidR="004238E9">
        <w:rPr>
          <w:rFonts w:ascii="Arial" w:eastAsiaTheme="minorHAnsi" w:hAnsi="Arial" w:cs="Arial"/>
          <w:szCs w:val="24"/>
          <w:lang w:val="en-US"/>
        </w:rPr>
        <w:t>f.</w:t>
      </w:r>
    </w:p>
    <w:p w:rsidR="00123FBC" w:rsidRPr="00123FBC" w:rsidRDefault="005C5F14" w:rsidP="009D7261">
      <w:pPr>
        <w:widowControl/>
        <w:adjustRightInd w:val="0"/>
        <w:spacing w:line="480" w:lineRule="auto"/>
        <w:ind w:firstLine="567"/>
        <w:contextualSpacing/>
        <w:jc w:val="both"/>
        <w:rPr>
          <w:rFonts w:ascii="Arial" w:eastAsiaTheme="minorHAnsi" w:hAnsi="Arial" w:cstheme="minorBidi"/>
          <w:color w:val="000000"/>
          <w:szCs w:val="24"/>
          <w:lang w:val="en-US"/>
        </w:rPr>
      </w:pPr>
      <w:r w:rsidRPr="005C5F14">
        <w:rPr>
          <w:rFonts w:ascii="Arial" w:eastAsiaTheme="minorHAnsi" w:hAnsi="Arial" w:cstheme="minorBidi"/>
          <w:color w:val="000000"/>
          <w:szCs w:val="24"/>
          <w:lang w:val="id-ID"/>
        </w:rPr>
        <w:t xml:space="preserve">Untuk melihat lebih jelas indikator </w:t>
      </w:r>
      <w:r w:rsidRPr="005C5F14">
        <w:rPr>
          <w:rFonts w:ascii="Arial" w:eastAsiaTheme="minorHAnsi" w:hAnsi="Arial" w:cstheme="minorBidi"/>
          <w:color w:val="000000"/>
          <w:szCs w:val="24"/>
          <w:lang w:val="en-US"/>
        </w:rPr>
        <w:t>produk pelayanan</w:t>
      </w:r>
      <w:r w:rsidRPr="005C5F14">
        <w:rPr>
          <w:rFonts w:ascii="Arial" w:eastAsiaTheme="minorHAnsi" w:hAnsi="Arial" w:cstheme="minorBidi"/>
          <w:color w:val="000000"/>
          <w:szCs w:val="24"/>
          <w:lang w:val="id-ID"/>
        </w:rPr>
        <w:t xml:space="preserve"> dapat dilihat pada tabel berikut:</w:t>
      </w:r>
    </w:p>
    <w:p w:rsidR="005C5F14" w:rsidRPr="005C5F14" w:rsidRDefault="005C5F14" w:rsidP="005C5F14">
      <w:pPr>
        <w:keepNext/>
        <w:keepLines/>
        <w:widowControl/>
        <w:autoSpaceDE/>
        <w:autoSpaceDN/>
        <w:outlineLvl w:val="2"/>
        <w:rPr>
          <w:rFonts w:ascii="Arial" w:eastAsia="Times New Roman" w:hAnsi="Arial" w:cs="Times New Roman"/>
          <w:b/>
          <w:bCs/>
          <w:color w:val="000000" w:themeColor="text1"/>
          <w:szCs w:val="24"/>
          <w:lang w:val="id-ID"/>
        </w:rPr>
      </w:pPr>
      <w:bookmarkStart w:id="74" w:name="_Toc178289679"/>
      <w:bookmarkStart w:id="75" w:name="_Toc178294638"/>
      <w:r w:rsidRPr="005C5F14">
        <w:rPr>
          <w:rFonts w:ascii="Arial" w:eastAsia="Times New Roman" w:hAnsi="Arial" w:cs="Times New Roman"/>
          <w:b/>
          <w:bCs/>
          <w:color w:val="000000" w:themeColor="text1"/>
          <w:szCs w:val="24"/>
          <w:lang w:val="en-US"/>
        </w:rPr>
        <w:t>Tabel V.</w:t>
      </w:r>
      <w:r w:rsidRPr="005C5F14">
        <w:rPr>
          <w:rFonts w:ascii="Arial" w:eastAsia="Times New Roman" w:hAnsi="Arial" w:cs="Times New Roman"/>
          <w:b/>
          <w:bCs/>
          <w:color w:val="000000" w:themeColor="text1"/>
          <w:szCs w:val="24"/>
          <w:lang w:val="id-ID"/>
        </w:rPr>
        <w:t>5</w:t>
      </w:r>
      <w:bookmarkEnd w:id="74"/>
      <w:bookmarkEnd w:id="75"/>
    </w:p>
    <w:p w:rsidR="005C5F14" w:rsidRPr="005C5F14" w:rsidRDefault="005C5F14" w:rsidP="005C5F14">
      <w:pPr>
        <w:keepNext/>
        <w:keepLines/>
        <w:widowControl/>
        <w:autoSpaceDE/>
        <w:autoSpaceDN/>
        <w:outlineLvl w:val="2"/>
        <w:rPr>
          <w:rFonts w:ascii="Arial" w:eastAsia="Times New Roman" w:hAnsi="Arial" w:cs="Times New Roman"/>
          <w:b/>
          <w:bCs/>
          <w:color w:val="000000" w:themeColor="text1"/>
          <w:szCs w:val="24"/>
          <w:lang w:val="en-US"/>
        </w:rPr>
      </w:pPr>
      <w:bookmarkStart w:id="76" w:name="_Toc178289680"/>
      <w:bookmarkStart w:id="77" w:name="_Toc178294639"/>
      <w:r w:rsidRPr="005C5F14">
        <w:rPr>
          <w:rFonts w:ascii="Arial" w:eastAsia="Times New Roman" w:hAnsi="Arial" w:cs="Times New Roman"/>
          <w:b/>
          <w:bCs/>
          <w:color w:val="000000" w:themeColor="text1"/>
          <w:szCs w:val="24"/>
          <w:lang w:val="en-US"/>
        </w:rPr>
        <w:t>Tanggapan Responden Mengenai Indikator Produk Pelayanan</w:t>
      </w:r>
      <w:bookmarkEnd w:id="76"/>
      <w:bookmarkEnd w:id="77"/>
    </w:p>
    <w:tbl>
      <w:tblPr>
        <w:tblStyle w:val="TableGrid2"/>
        <w:tblW w:w="7938" w:type="dxa"/>
        <w:tblInd w:w="108" w:type="dxa"/>
        <w:tblLayout w:type="fixed"/>
        <w:tblLook w:val="04A0" w:firstRow="1" w:lastRow="0" w:firstColumn="1" w:lastColumn="0" w:noHBand="0" w:noVBand="1"/>
      </w:tblPr>
      <w:tblGrid>
        <w:gridCol w:w="537"/>
        <w:gridCol w:w="2298"/>
        <w:gridCol w:w="1276"/>
        <w:gridCol w:w="567"/>
        <w:gridCol w:w="567"/>
        <w:gridCol w:w="567"/>
        <w:gridCol w:w="567"/>
        <w:gridCol w:w="708"/>
        <w:gridCol w:w="851"/>
      </w:tblGrid>
      <w:tr w:rsidR="00EF0B02" w:rsidRPr="00631715" w:rsidTr="007B5218">
        <w:trPr>
          <w:trHeight w:val="429"/>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3FBC" w:rsidRPr="00631715" w:rsidRDefault="00123FBC" w:rsidP="00A921FB">
            <w:pPr>
              <w:widowControl/>
              <w:autoSpaceDE/>
              <w:autoSpaceDN/>
              <w:rPr>
                <w:rFonts w:ascii="Arial" w:eastAsia="Calibri" w:hAnsi="Arial" w:cs="Arial"/>
                <w:b/>
                <w:bCs/>
                <w:sz w:val="20"/>
                <w:szCs w:val="20"/>
                <w:lang w:val="id-ID"/>
              </w:rPr>
            </w:pPr>
            <w:r w:rsidRPr="00631715">
              <w:rPr>
                <w:rFonts w:ascii="Arial" w:eastAsia="Calibri" w:hAnsi="Arial" w:cs="Arial"/>
                <w:b/>
                <w:bCs/>
                <w:sz w:val="20"/>
                <w:szCs w:val="20"/>
                <w:lang w:val="id-ID"/>
              </w:rPr>
              <w:t>No</w:t>
            </w:r>
          </w:p>
        </w:tc>
        <w:tc>
          <w:tcPr>
            <w:tcW w:w="22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3FBC" w:rsidRPr="00631715" w:rsidRDefault="00123FBC" w:rsidP="00A921FB">
            <w:pPr>
              <w:widowControl/>
              <w:autoSpaceDE/>
              <w:autoSpaceDN/>
              <w:rPr>
                <w:rFonts w:ascii="Arial" w:eastAsia="Calibri" w:hAnsi="Arial" w:cs="Arial"/>
                <w:b/>
                <w:bCs/>
                <w:sz w:val="20"/>
                <w:szCs w:val="20"/>
                <w:lang w:val="id-ID"/>
              </w:rPr>
            </w:pPr>
            <w:r w:rsidRPr="00631715">
              <w:rPr>
                <w:rFonts w:ascii="Arial" w:eastAsia="Calibri" w:hAnsi="Arial" w:cs="Arial"/>
                <w:b/>
                <w:bCs/>
                <w:sz w:val="20"/>
                <w:szCs w:val="20"/>
                <w:lang w:val="id-ID"/>
              </w:rPr>
              <w:t>Sub indikator</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631715" w:rsidRDefault="00123FBC" w:rsidP="00A921FB">
            <w:pPr>
              <w:widowControl/>
              <w:autoSpaceDE/>
              <w:autoSpaceDN/>
              <w:rPr>
                <w:rFonts w:ascii="Arial" w:eastAsia="Calibri" w:hAnsi="Arial" w:cs="Arial"/>
                <w:b/>
                <w:bCs/>
                <w:sz w:val="20"/>
                <w:szCs w:val="20"/>
                <w:lang w:val="en-US"/>
              </w:rPr>
            </w:pPr>
            <w:r w:rsidRPr="00631715">
              <w:rPr>
                <w:rFonts w:ascii="Arial" w:eastAsia="Calibri" w:hAnsi="Arial" w:cs="Arial"/>
                <w:b/>
                <w:bCs/>
                <w:sz w:val="20"/>
                <w:szCs w:val="20"/>
                <w:lang w:val="en-US"/>
              </w:rPr>
              <w:t>Frek/Skor</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631715" w:rsidRDefault="00BE48E6" w:rsidP="00A14283">
            <w:pPr>
              <w:widowControl/>
              <w:autoSpaceDE/>
              <w:autoSpaceDN/>
              <w:rPr>
                <w:rFonts w:ascii="Arial" w:eastAsia="Calibri" w:hAnsi="Arial" w:cs="Arial"/>
                <w:b/>
                <w:bCs/>
                <w:sz w:val="20"/>
                <w:szCs w:val="20"/>
                <w:lang w:val="en-US"/>
              </w:rPr>
            </w:pPr>
            <w:r w:rsidRPr="00631715">
              <w:rPr>
                <w:rFonts w:ascii="Arial" w:eastAsia="Calibri" w:hAnsi="Arial" w:cs="Arial"/>
                <w:b/>
                <w:bCs/>
                <w:sz w:val="20"/>
                <w:szCs w:val="20"/>
                <w:lang w:val="en-US"/>
              </w:rPr>
              <w:t>S</w:t>
            </w:r>
            <w:r w:rsidR="00123FBC" w:rsidRPr="00631715">
              <w:rPr>
                <w:rFonts w:ascii="Arial" w:eastAsia="Calibri" w:hAnsi="Arial" w:cs="Arial"/>
                <w:b/>
                <w:bCs/>
                <w:sz w:val="20"/>
                <w:szCs w:val="20"/>
                <w:lang w:val="en-US"/>
              </w:rPr>
              <w:t>B</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631715" w:rsidRDefault="00123FBC" w:rsidP="00A14283">
            <w:pPr>
              <w:widowControl/>
              <w:autoSpaceDE/>
              <w:autoSpaceDN/>
              <w:rPr>
                <w:rFonts w:ascii="Arial" w:eastAsia="Calibri" w:hAnsi="Arial" w:cs="Arial"/>
                <w:b/>
                <w:bCs/>
                <w:sz w:val="20"/>
                <w:szCs w:val="20"/>
                <w:lang w:val="en-US"/>
              </w:rPr>
            </w:pPr>
            <w:r w:rsidRPr="00631715">
              <w:rPr>
                <w:rFonts w:ascii="Arial" w:eastAsia="Calibri" w:hAnsi="Arial" w:cs="Arial"/>
                <w:b/>
                <w:bCs/>
                <w:sz w:val="20"/>
                <w:szCs w:val="20"/>
                <w:lang w:val="en-US"/>
              </w:rPr>
              <w:t>B</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631715" w:rsidRDefault="00123FBC" w:rsidP="00A14283">
            <w:pPr>
              <w:widowControl/>
              <w:autoSpaceDE/>
              <w:autoSpaceDN/>
              <w:rPr>
                <w:rFonts w:ascii="Arial" w:eastAsia="Calibri" w:hAnsi="Arial" w:cs="Arial"/>
                <w:b/>
                <w:bCs/>
                <w:sz w:val="20"/>
                <w:szCs w:val="20"/>
                <w:lang w:val="en-US"/>
              </w:rPr>
            </w:pPr>
            <w:r w:rsidRPr="00631715">
              <w:rPr>
                <w:rFonts w:ascii="Arial" w:eastAsia="Calibri" w:hAnsi="Arial" w:cs="Arial"/>
                <w:b/>
                <w:bCs/>
                <w:sz w:val="20"/>
                <w:szCs w:val="20"/>
                <w:lang w:val="en-US"/>
              </w:rPr>
              <w:t>CB</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631715" w:rsidRDefault="00123FBC" w:rsidP="00A14283">
            <w:pPr>
              <w:widowControl/>
              <w:autoSpaceDE/>
              <w:autoSpaceDN/>
              <w:rPr>
                <w:rFonts w:ascii="Arial" w:eastAsia="Calibri" w:hAnsi="Arial" w:cs="Arial"/>
                <w:b/>
                <w:bCs/>
                <w:sz w:val="20"/>
                <w:szCs w:val="20"/>
                <w:lang w:val="en-US"/>
              </w:rPr>
            </w:pPr>
            <w:r w:rsidRPr="00631715">
              <w:rPr>
                <w:rFonts w:ascii="Arial" w:eastAsia="Calibri" w:hAnsi="Arial" w:cs="Arial"/>
                <w:b/>
                <w:bCs/>
                <w:sz w:val="20"/>
                <w:szCs w:val="20"/>
                <w:lang w:val="en-US"/>
              </w:rPr>
              <w:t>TB</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631715" w:rsidRDefault="00123FBC" w:rsidP="00A14283">
            <w:pPr>
              <w:widowControl/>
              <w:autoSpaceDE/>
              <w:autoSpaceDN/>
              <w:rPr>
                <w:rFonts w:ascii="Arial" w:eastAsia="Calibri" w:hAnsi="Arial" w:cs="Arial"/>
                <w:b/>
                <w:bCs/>
                <w:sz w:val="20"/>
                <w:szCs w:val="20"/>
                <w:lang w:val="en-US"/>
              </w:rPr>
            </w:pPr>
            <w:r w:rsidRPr="00631715">
              <w:rPr>
                <w:rFonts w:ascii="Arial" w:eastAsia="Calibri" w:hAnsi="Arial" w:cs="Arial"/>
                <w:b/>
                <w:bCs/>
                <w:sz w:val="20"/>
                <w:szCs w:val="20"/>
                <w:lang w:val="en-US"/>
              </w:rPr>
              <w:t>STB</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3FBC" w:rsidRPr="00631715" w:rsidRDefault="00123FBC" w:rsidP="007B5218">
            <w:pPr>
              <w:widowControl/>
              <w:autoSpaceDE/>
              <w:autoSpaceDN/>
              <w:ind w:left="-107" w:right="-108"/>
              <w:jc w:val="both"/>
              <w:rPr>
                <w:rFonts w:ascii="Arial" w:eastAsia="Calibri" w:hAnsi="Arial" w:cs="Arial"/>
                <w:b/>
                <w:bCs/>
                <w:sz w:val="20"/>
                <w:szCs w:val="20"/>
                <w:lang w:val="en-US"/>
              </w:rPr>
            </w:pPr>
            <w:r w:rsidRPr="00631715">
              <w:rPr>
                <w:rFonts w:ascii="Arial" w:eastAsia="Calibri" w:hAnsi="Arial" w:cs="Arial"/>
                <w:b/>
                <w:bCs/>
                <w:sz w:val="20"/>
                <w:szCs w:val="20"/>
                <w:lang w:val="id-ID"/>
              </w:rPr>
              <w:t>Jumlah</w:t>
            </w:r>
          </w:p>
        </w:tc>
      </w:tr>
      <w:tr w:rsidR="00EF0B02" w:rsidRPr="00631715" w:rsidTr="007B5218">
        <w:trPr>
          <w:trHeight w:val="461"/>
        </w:trPr>
        <w:tc>
          <w:tcPr>
            <w:tcW w:w="537" w:type="dxa"/>
            <w:vMerge w:val="restart"/>
            <w:tcBorders>
              <w:top w:val="single" w:sz="4" w:space="0" w:color="000000" w:themeColor="text1"/>
              <w:left w:val="single" w:sz="4" w:space="0" w:color="000000" w:themeColor="text1"/>
              <w:right w:val="single" w:sz="4" w:space="0" w:color="000000" w:themeColor="text1"/>
            </w:tcBorders>
            <w:vAlign w:val="center"/>
            <w:hideMark/>
          </w:tcPr>
          <w:p w:rsidR="00123FBC" w:rsidRPr="00631715" w:rsidRDefault="00123FBC" w:rsidP="00A921FB">
            <w:pPr>
              <w:widowControl/>
              <w:autoSpaceDE/>
              <w:autoSpaceDN/>
              <w:rPr>
                <w:rFonts w:ascii="Arial" w:eastAsia="Calibri" w:hAnsi="Arial" w:cs="Arial"/>
                <w:sz w:val="20"/>
                <w:szCs w:val="20"/>
                <w:lang w:val="id-ID"/>
              </w:rPr>
            </w:pPr>
            <w:r w:rsidRPr="00631715">
              <w:rPr>
                <w:rFonts w:ascii="Arial" w:eastAsia="Calibri" w:hAnsi="Arial" w:cs="Arial"/>
                <w:sz w:val="20"/>
                <w:szCs w:val="20"/>
                <w:lang w:val="id-ID"/>
              </w:rPr>
              <w:t>1</w:t>
            </w:r>
          </w:p>
        </w:tc>
        <w:tc>
          <w:tcPr>
            <w:tcW w:w="2298" w:type="dxa"/>
            <w:vMerge w:val="restart"/>
            <w:tcBorders>
              <w:top w:val="single" w:sz="4" w:space="0" w:color="000000" w:themeColor="text1"/>
              <w:left w:val="single" w:sz="4" w:space="0" w:color="000000" w:themeColor="text1"/>
              <w:right w:val="single" w:sz="4" w:space="0" w:color="000000" w:themeColor="text1"/>
            </w:tcBorders>
            <w:vAlign w:val="center"/>
            <w:hideMark/>
          </w:tcPr>
          <w:p w:rsidR="00123FBC" w:rsidRPr="00631715" w:rsidRDefault="00733960" w:rsidP="00CD3E35">
            <w:pPr>
              <w:rPr>
                <w:rFonts w:ascii="Arial" w:hAnsi="Arial" w:cs="Arial"/>
                <w:sz w:val="20"/>
                <w:szCs w:val="20"/>
              </w:rPr>
            </w:pPr>
            <w:r w:rsidRPr="00631715">
              <w:rPr>
                <w:rFonts w:ascii="Arial" w:hAnsi="Arial" w:cs="Arial"/>
                <w:sz w:val="20"/>
                <w:szCs w:val="20"/>
              </w:rPr>
              <w:t>Adaya</w:t>
            </w:r>
            <w:r w:rsidR="00EF0B02" w:rsidRPr="00631715">
              <w:rPr>
                <w:rFonts w:ascii="Arial" w:hAnsi="Arial" w:cs="Arial"/>
                <w:sz w:val="20"/>
                <w:szCs w:val="20"/>
              </w:rPr>
              <w:t xml:space="preserve"> </w:t>
            </w:r>
            <w:r w:rsidRPr="00631715">
              <w:rPr>
                <w:rFonts w:ascii="Arial" w:hAnsi="Arial" w:cs="Arial"/>
                <w:sz w:val="20"/>
                <w:szCs w:val="20"/>
              </w:rPr>
              <w:t>pembangunan infrastruktur desa berupa jalan, fasilitas umum dan sebagainya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631715" w:rsidRDefault="00631715" w:rsidP="00A921FB">
            <w:pPr>
              <w:widowControl/>
              <w:autoSpaceDE/>
              <w:autoSpaceDN/>
              <w:rPr>
                <w:rFonts w:ascii="Arial" w:eastAsia="Calibri" w:hAnsi="Arial" w:cs="Arial"/>
                <w:b/>
                <w:bCs/>
                <w:color w:val="000000"/>
                <w:sz w:val="20"/>
                <w:szCs w:val="20"/>
                <w:lang w:val="en-US"/>
              </w:rPr>
            </w:pPr>
            <w:r>
              <w:rPr>
                <w:rFonts w:ascii="Arial" w:eastAsia="Calibri" w:hAnsi="Arial" w:cs="Arial"/>
                <w:b/>
                <w:bCs/>
                <w:color w:val="000000"/>
                <w:sz w:val="20"/>
                <w:szCs w:val="20"/>
                <w:lang w:val="en-US"/>
              </w:rPr>
              <w:t>Frek</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631715" w:rsidRDefault="00BE48E6"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11</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631715" w:rsidRDefault="00BE48E6"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36</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631715" w:rsidRDefault="00BE48E6"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54</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631715" w:rsidRDefault="00BE48E6"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0</w:t>
            </w:r>
          </w:p>
        </w:tc>
        <w:tc>
          <w:tcPr>
            <w:tcW w:w="708" w:type="dxa"/>
            <w:tcBorders>
              <w:top w:val="single" w:sz="4" w:space="0" w:color="000000" w:themeColor="text1"/>
              <w:left w:val="single" w:sz="4" w:space="0" w:color="000000" w:themeColor="text1"/>
              <w:right w:val="single" w:sz="4" w:space="0" w:color="000000" w:themeColor="text1"/>
            </w:tcBorders>
            <w:vAlign w:val="center"/>
          </w:tcPr>
          <w:p w:rsidR="00123FBC" w:rsidRPr="00631715" w:rsidRDefault="00BE48E6"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0</w:t>
            </w:r>
          </w:p>
        </w:tc>
        <w:tc>
          <w:tcPr>
            <w:tcW w:w="851" w:type="dxa"/>
            <w:tcBorders>
              <w:top w:val="single" w:sz="4" w:space="0" w:color="000000" w:themeColor="text1"/>
              <w:left w:val="single" w:sz="4" w:space="0" w:color="000000" w:themeColor="text1"/>
              <w:right w:val="single" w:sz="4" w:space="0" w:color="000000" w:themeColor="text1"/>
            </w:tcBorders>
            <w:vAlign w:val="center"/>
            <w:hideMark/>
          </w:tcPr>
          <w:p w:rsidR="00123FBC" w:rsidRPr="00631715" w:rsidRDefault="00CD3E35"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101</w:t>
            </w:r>
          </w:p>
        </w:tc>
      </w:tr>
      <w:tr w:rsidR="00EF0B02" w:rsidRPr="00631715" w:rsidTr="007B5218">
        <w:trPr>
          <w:trHeight w:val="547"/>
        </w:trPr>
        <w:tc>
          <w:tcPr>
            <w:tcW w:w="537" w:type="dxa"/>
            <w:vMerge/>
            <w:tcBorders>
              <w:left w:val="single" w:sz="4" w:space="0" w:color="000000" w:themeColor="text1"/>
              <w:bottom w:val="single" w:sz="4" w:space="0" w:color="000000" w:themeColor="text1"/>
              <w:right w:val="single" w:sz="4" w:space="0" w:color="000000" w:themeColor="text1"/>
            </w:tcBorders>
            <w:vAlign w:val="center"/>
          </w:tcPr>
          <w:p w:rsidR="00123FBC" w:rsidRPr="00631715" w:rsidRDefault="00123FBC" w:rsidP="00A921FB">
            <w:pPr>
              <w:widowControl/>
              <w:autoSpaceDE/>
              <w:autoSpaceDN/>
              <w:rPr>
                <w:rFonts w:ascii="Arial" w:eastAsia="Calibri" w:hAnsi="Arial" w:cs="Arial"/>
                <w:sz w:val="20"/>
                <w:szCs w:val="20"/>
                <w:lang w:val="id-ID"/>
              </w:rPr>
            </w:pPr>
          </w:p>
        </w:tc>
        <w:tc>
          <w:tcPr>
            <w:tcW w:w="2298" w:type="dxa"/>
            <w:vMerge/>
            <w:tcBorders>
              <w:left w:val="single" w:sz="4" w:space="0" w:color="000000" w:themeColor="text1"/>
              <w:bottom w:val="single" w:sz="4" w:space="0" w:color="000000" w:themeColor="text1"/>
              <w:right w:val="single" w:sz="4" w:space="0" w:color="000000" w:themeColor="text1"/>
            </w:tcBorders>
            <w:vAlign w:val="center"/>
          </w:tcPr>
          <w:p w:rsidR="00123FBC" w:rsidRPr="00631715" w:rsidRDefault="00123FBC" w:rsidP="00CD3E35">
            <w:pPr>
              <w:rPr>
                <w:rFonts w:ascii="Arial" w:hAnsi="Arial" w:cs="Arial"/>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631715" w:rsidRDefault="00123FBC" w:rsidP="00A921FB">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Skor</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631715" w:rsidRDefault="00BE48E6"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55</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631715" w:rsidRDefault="00BE48E6"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144</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631715" w:rsidRDefault="00BE48E6"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162</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631715" w:rsidRDefault="00BE48E6"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0</w:t>
            </w:r>
          </w:p>
        </w:tc>
        <w:tc>
          <w:tcPr>
            <w:tcW w:w="708" w:type="dxa"/>
            <w:tcBorders>
              <w:left w:val="single" w:sz="4" w:space="0" w:color="000000" w:themeColor="text1"/>
              <w:bottom w:val="single" w:sz="4" w:space="0" w:color="000000" w:themeColor="text1"/>
              <w:right w:val="single" w:sz="4" w:space="0" w:color="000000" w:themeColor="text1"/>
            </w:tcBorders>
            <w:vAlign w:val="center"/>
          </w:tcPr>
          <w:p w:rsidR="00123FBC" w:rsidRPr="00631715" w:rsidRDefault="00BE48E6"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0</w:t>
            </w:r>
          </w:p>
        </w:tc>
        <w:tc>
          <w:tcPr>
            <w:tcW w:w="851" w:type="dxa"/>
            <w:tcBorders>
              <w:left w:val="single" w:sz="4" w:space="0" w:color="000000" w:themeColor="text1"/>
              <w:bottom w:val="single" w:sz="4" w:space="0" w:color="000000" w:themeColor="text1"/>
              <w:right w:val="single" w:sz="4" w:space="0" w:color="000000" w:themeColor="text1"/>
            </w:tcBorders>
            <w:vAlign w:val="center"/>
          </w:tcPr>
          <w:p w:rsidR="00123FBC" w:rsidRPr="00631715" w:rsidRDefault="008B2693"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361</w:t>
            </w:r>
          </w:p>
        </w:tc>
      </w:tr>
      <w:tr w:rsidR="00EF0B02" w:rsidRPr="00631715" w:rsidTr="007B5218">
        <w:trPr>
          <w:trHeight w:val="436"/>
        </w:trPr>
        <w:tc>
          <w:tcPr>
            <w:tcW w:w="537" w:type="dxa"/>
            <w:vMerge w:val="restart"/>
            <w:tcBorders>
              <w:top w:val="single" w:sz="4" w:space="0" w:color="000000" w:themeColor="text1"/>
              <w:left w:val="single" w:sz="4" w:space="0" w:color="000000" w:themeColor="text1"/>
              <w:right w:val="single" w:sz="4" w:space="0" w:color="000000" w:themeColor="text1"/>
            </w:tcBorders>
            <w:vAlign w:val="center"/>
            <w:hideMark/>
          </w:tcPr>
          <w:p w:rsidR="00123FBC" w:rsidRPr="00631715" w:rsidRDefault="00123FBC" w:rsidP="00A921FB">
            <w:pPr>
              <w:widowControl/>
              <w:autoSpaceDE/>
              <w:autoSpaceDN/>
              <w:rPr>
                <w:rFonts w:ascii="Arial" w:eastAsia="Calibri" w:hAnsi="Arial" w:cs="Arial"/>
                <w:sz w:val="20"/>
                <w:szCs w:val="20"/>
                <w:lang w:val="id-ID"/>
              </w:rPr>
            </w:pPr>
            <w:r w:rsidRPr="00631715">
              <w:rPr>
                <w:rFonts w:ascii="Arial" w:eastAsia="Calibri" w:hAnsi="Arial" w:cs="Arial"/>
                <w:sz w:val="20"/>
                <w:szCs w:val="20"/>
                <w:lang w:val="id-ID"/>
              </w:rPr>
              <w:t>2</w:t>
            </w:r>
          </w:p>
        </w:tc>
        <w:tc>
          <w:tcPr>
            <w:tcW w:w="2298" w:type="dxa"/>
            <w:vMerge w:val="restart"/>
            <w:tcBorders>
              <w:top w:val="single" w:sz="4" w:space="0" w:color="000000" w:themeColor="text1"/>
              <w:left w:val="single" w:sz="4" w:space="0" w:color="000000" w:themeColor="text1"/>
              <w:right w:val="single" w:sz="4" w:space="0" w:color="000000" w:themeColor="text1"/>
            </w:tcBorders>
            <w:vAlign w:val="center"/>
            <w:hideMark/>
          </w:tcPr>
          <w:p w:rsidR="00123FBC" w:rsidRPr="00631715" w:rsidRDefault="00733960" w:rsidP="00CD3E35">
            <w:pPr>
              <w:rPr>
                <w:rFonts w:ascii="Arial" w:eastAsia="Calibri" w:hAnsi="Arial" w:cs="Arial"/>
                <w:sz w:val="20"/>
                <w:szCs w:val="20"/>
                <w:lang w:val="en-US"/>
              </w:rPr>
            </w:pPr>
            <w:r w:rsidRPr="00631715">
              <w:rPr>
                <w:rFonts w:ascii="Arial" w:eastAsia="Calibri" w:hAnsi="Arial" w:cs="Arial"/>
                <w:sz w:val="20"/>
                <w:szCs w:val="20"/>
                <w:lang w:val="en-US"/>
              </w:rPr>
              <w:t>Adanya pemerintah  desa membantu pelayanan pertanahan dalam pengurusan sartifikat tanah</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631715" w:rsidRDefault="00631715" w:rsidP="00A921FB">
            <w:pPr>
              <w:widowControl/>
              <w:autoSpaceDE/>
              <w:autoSpaceDN/>
              <w:rPr>
                <w:rFonts w:ascii="Arial" w:eastAsia="Calibri" w:hAnsi="Arial" w:cs="Arial"/>
                <w:b/>
                <w:bCs/>
                <w:color w:val="000000"/>
                <w:sz w:val="20"/>
                <w:szCs w:val="20"/>
                <w:lang w:val="en-US"/>
              </w:rPr>
            </w:pPr>
            <w:r>
              <w:rPr>
                <w:rFonts w:ascii="Arial" w:eastAsia="Calibri" w:hAnsi="Arial" w:cs="Arial"/>
                <w:b/>
                <w:bCs/>
                <w:color w:val="000000"/>
                <w:sz w:val="20"/>
                <w:szCs w:val="20"/>
                <w:lang w:val="en-US"/>
              </w:rPr>
              <w:t>Frek</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631715" w:rsidRDefault="00BE48E6"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21</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631715" w:rsidRDefault="00BE48E6"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46</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631715" w:rsidRDefault="00BE48E6"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33</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631715" w:rsidRDefault="00BE48E6"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1</w:t>
            </w:r>
          </w:p>
        </w:tc>
        <w:tc>
          <w:tcPr>
            <w:tcW w:w="708" w:type="dxa"/>
            <w:tcBorders>
              <w:top w:val="single" w:sz="4" w:space="0" w:color="000000" w:themeColor="text1"/>
              <w:left w:val="single" w:sz="4" w:space="0" w:color="000000" w:themeColor="text1"/>
              <w:right w:val="single" w:sz="4" w:space="0" w:color="000000" w:themeColor="text1"/>
            </w:tcBorders>
            <w:vAlign w:val="center"/>
          </w:tcPr>
          <w:p w:rsidR="00123FBC" w:rsidRPr="00631715" w:rsidRDefault="00BE48E6"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0</w:t>
            </w:r>
          </w:p>
        </w:tc>
        <w:tc>
          <w:tcPr>
            <w:tcW w:w="851" w:type="dxa"/>
            <w:tcBorders>
              <w:top w:val="single" w:sz="4" w:space="0" w:color="000000" w:themeColor="text1"/>
              <w:left w:val="single" w:sz="4" w:space="0" w:color="000000" w:themeColor="text1"/>
              <w:right w:val="single" w:sz="4" w:space="0" w:color="000000" w:themeColor="text1"/>
            </w:tcBorders>
            <w:vAlign w:val="center"/>
            <w:hideMark/>
          </w:tcPr>
          <w:p w:rsidR="00123FBC" w:rsidRPr="00631715" w:rsidRDefault="00CD3E35"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101</w:t>
            </w:r>
          </w:p>
        </w:tc>
      </w:tr>
      <w:tr w:rsidR="00EF0B02" w:rsidRPr="00631715" w:rsidTr="007B5218">
        <w:trPr>
          <w:trHeight w:val="435"/>
        </w:trPr>
        <w:tc>
          <w:tcPr>
            <w:tcW w:w="537" w:type="dxa"/>
            <w:vMerge/>
            <w:tcBorders>
              <w:left w:val="single" w:sz="4" w:space="0" w:color="000000" w:themeColor="text1"/>
              <w:bottom w:val="single" w:sz="4" w:space="0" w:color="000000" w:themeColor="text1"/>
              <w:right w:val="single" w:sz="4" w:space="0" w:color="000000" w:themeColor="text1"/>
            </w:tcBorders>
            <w:vAlign w:val="center"/>
          </w:tcPr>
          <w:p w:rsidR="00123FBC" w:rsidRPr="00631715" w:rsidRDefault="00123FBC" w:rsidP="00A921FB">
            <w:pPr>
              <w:widowControl/>
              <w:autoSpaceDE/>
              <w:autoSpaceDN/>
              <w:rPr>
                <w:rFonts w:ascii="Arial" w:eastAsia="Calibri" w:hAnsi="Arial" w:cs="Arial"/>
                <w:sz w:val="20"/>
                <w:szCs w:val="20"/>
                <w:lang w:val="id-ID"/>
              </w:rPr>
            </w:pPr>
          </w:p>
        </w:tc>
        <w:tc>
          <w:tcPr>
            <w:tcW w:w="2298" w:type="dxa"/>
            <w:vMerge/>
            <w:tcBorders>
              <w:left w:val="single" w:sz="4" w:space="0" w:color="000000" w:themeColor="text1"/>
              <w:bottom w:val="single" w:sz="4" w:space="0" w:color="000000" w:themeColor="text1"/>
              <w:right w:val="single" w:sz="4" w:space="0" w:color="000000" w:themeColor="text1"/>
            </w:tcBorders>
            <w:vAlign w:val="center"/>
          </w:tcPr>
          <w:p w:rsidR="00123FBC" w:rsidRPr="00631715" w:rsidRDefault="00123FBC" w:rsidP="00CD3E35">
            <w:pPr>
              <w:rPr>
                <w:rFonts w:ascii="Arial" w:eastAsia="Calibri" w:hAnsi="Arial" w:cs="Arial"/>
                <w:spacing w:val="-2"/>
                <w:sz w:val="20"/>
                <w:szCs w:val="20"/>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631715" w:rsidRDefault="00123FBC" w:rsidP="00A921FB">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Skor</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631715" w:rsidRDefault="00BE48E6"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105</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631715" w:rsidRDefault="00BE48E6"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184</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631715" w:rsidRDefault="00BE48E6"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99</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631715" w:rsidRDefault="00BE48E6"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2</w:t>
            </w:r>
          </w:p>
        </w:tc>
        <w:tc>
          <w:tcPr>
            <w:tcW w:w="708" w:type="dxa"/>
            <w:tcBorders>
              <w:left w:val="single" w:sz="4" w:space="0" w:color="000000" w:themeColor="text1"/>
              <w:bottom w:val="single" w:sz="4" w:space="0" w:color="000000" w:themeColor="text1"/>
              <w:right w:val="single" w:sz="4" w:space="0" w:color="000000" w:themeColor="text1"/>
            </w:tcBorders>
            <w:vAlign w:val="center"/>
          </w:tcPr>
          <w:p w:rsidR="00123FBC" w:rsidRPr="00631715" w:rsidRDefault="00BE48E6"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0</w:t>
            </w:r>
          </w:p>
        </w:tc>
        <w:tc>
          <w:tcPr>
            <w:tcW w:w="851" w:type="dxa"/>
            <w:tcBorders>
              <w:left w:val="single" w:sz="4" w:space="0" w:color="000000" w:themeColor="text1"/>
              <w:bottom w:val="single" w:sz="4" w:space="0" w:color="000000" w:themeColor="text1"/>
              <w:right w:val="single" w:sz="4" w:space="0" w:color="000000" w:themeColor="text1"/>
            </w:tcBorders>
            <w:vAlign w:val="center"/>
          </w:tcPr>
          <w:p w:rsidR="00123FBC" w:rsidRPr="00631715" w:rsidRDefault="008B2693"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390</w:t>
            </w:r>
          </w:p>
        </w:tc>
      </w:tr>
      <w:tr w:rsidR="00EF0B02" w:rsidRPr="00631715" w:rsidTr="007B5218">
        <w:trPr>
          <w:trHeight w:val="623"/>
        </w:trPr>
        <w:tc>
          <w:tcPr>
            <w:tcW w:w="537" w:type="dxa"/>
            <w:vMerge w:val="restart"/>
            <w:tcBorders>
              <w:top w:val="single" w:sz="4" w:space="0" w:color="000000" w:themeColor="text1"/>
              <w:left w:val="single" w:sz="4" w:space="0" w:color="000000" w:themeColor="text1"/>
              <w:right w:val="single" w:sz="4" w:space="0" w:color="000000" w:themeColor="text1"/>
            </w:tcBorders>
            <w:vAlign w:val="center"/>
            <w:hideMark/>
          </w:tcPr>
          <w:p w:rsidR="00123FBC" w:rsidRPr="00631715" w:rsidRDefault="00123FBC" w:rsidP="00A921FB">
            <w:pPr>
              <w:widowControl/>
              <w:autoSpaceDE/>
              <w:autoSpaceDN/>
              <w:rPr>
                <w:rFonts w:ascii="Arial" w:eastAsia="Calibri" w:hAnsi="Arial" w:cs="Arial"/>
                <w:sz w:val="20"/>
                <w:szCs w:val="20"/>
                <w:lang w:val="id-ID"/>
              </w:rPr>
            </w:pPr>
            <w:r w:rsidRPr="00631715">
              <w:rPr>
                <w:rFonts w:ascii="Arial" w:eastAsia="Calibri" w:hAnsi="Arial" w:cs="Arial"/>
                <w:sz w:val="20"/>
                <w:szCs w:val="20"/>
                <w:lang w:val="id-ID"/>
              </w:rPr>
              <w:t>3</w:t>
            </w:r>
          </w:p>
        </w:tc>
        <w:tc>
          <w:tcPr>
            <w:tcW w:w="2298" w:type="dxa"/>
            <w:vMerge w:val="restart"/>
            <w:tcBorders>
              <w:top w:val="single" w:sz="4" w:space="0" w:color="000000" w:themeColor="text1"/>
              <w:left w:val="single" w:sz="4" w:space="0" w:color="000000" w:themeColor="text1"/>
              <w:right w:val="single" w:sz="4" w:space="0" w:color="000000" w:themeColor="text1"/>
            </w:tcBorders>
            <w:vAlign w:val="center"/>
            <w:hideMark/>
          </w:tcPr>
          <w:p w:rsidR="00123FBC" w:rsidRPr="00631715" w:rsidRDefault="00EF0B02" w:rsidP="00CD3E35">
            <w:pPr>
              <w:rPr>
                <w:rFonts w:ascii="Arial" w:eastAsia="Calibri" w:hAnsi="Arial" w:cs="Arial"/>
                <w:sz w:val="20"/>
                <w:szCs w:val="20"/>
                <w:lang w:val="en-US"/>
              </w:rPr>
            </w:pPr>
            <w:r w:rsidRPr="00631715">
              <w:rPr>
                <w:sz w:val="20"/>
                <w:szCs w:val="20"/>
              </w:rPr>
              <w:t>Adanya pelayanan pelatihan bagi msyarakat seperti pelatihan keterlampilan Terdapatnya ketentuan tentang penyelesaian keluh/persoalan dalam pelaksanaan pelayanan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631715" w:rsidRDefault="00631715" w:rsidP="00A921FB">
            <w:pPr>
              <w:widowControl/>
              <w:autoSpaceDE/>
              <w:autoSpaceDN/>
              <w:rPr>
                <w:rFonts w:ascii="Arial" w:eastAsia="Calibri" w:hAnsi="Arial" w:cs="Arial"/>
                <w:b/>
                <w:bCs/>
                <w:color w:val="000000"/>
                <w:sz w:val="20"/>
                <w:szCs w:val="20"/>
                <w:lang w:val="en-US"/>
              </w:rPr>
            </w:pPr>
            <w:r>
              <w:rPr>
                <w:rFonts w:ascii="Arial" w:eastAsia="Calibri" w:hAnsi="Arial" w:cs="Arial"/>
                <w:b/>
                <w:bCs/>
                <w:color w:val="000000"/>
                <w:sz w:val="20"/>
                <w:szCs w:val="20"/>
                <w:lang w:val="en-US"/>
              </w:rPr>
              <w:t>Frek</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631715" w:rsidRDefault="00BE48E6"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10</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631715" w:rsidRDefault="00BE48E6"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50</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631715" w:rsidRDefault="00BE48E6"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38</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631715" w:rsidRDefault="00BE48E6"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3</w:t>
            </w:r>
          </w:p>
        </w:tc>
        <w:tc>
          <w:tcPr>
            <w:tcW w:w="708" w:type="dxa"/>
            <w:tcBorders>
              <w:top w:val="single" w:sz="4" w:space="0" w:color="000000" w:themeColor="text1"/>
              <w:left w:val="single" w:sz="4" w:space="0" w:color="000000" w:themeColor="text1"/>
              <w:right w:val="single" w:sz="4" w:space="0" w:color="000000" w:themeColor="text1"/>
            </w:tcBorders>
            <w:vAlign w:val="center"/>
          </w:tcPr>
          <w:p w:rsidR="00123FBC" w:rsidRPr="00631715" w:rsidRDefault="00BE48E6"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0</w:t>
            </w:r>
          </w:p>
        </w:tc>
        <w:tc>
          <w:tcPr>
            <w:tcW w:w="851" w:type="dxa"/>
            <w:tcBorders>
              <w:top w:val="single" w:sz="4" w:space="0" w:color="000000" w:themeColor="text1"/>
              <w:left w:val="single" w:sz="4" w:space="0" w:color="000000" w:themeColor="text1"/>
              <w:right w:val="single" w:sz="4" w:space="0" w:color="000000" w:themeColor="text1"/>
            </w:tcBorders>
            <w:vAlign w:val="center"/>
            <w:hideMark/>
          </w:tcPr>
          <w:p w:rsidR="00123FBC" w:rsidRPr="00631715" w:rsidRDefault="00CD3E35"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101</w:t>
            </w:r>
          </w:p>
        </w:tc>
      </w:tr>
      <w:tr w:rsidR="00EF0B02" w:rsidRPr="00631715" w:rsidTr="007B5218">
        <w:trPr>
          <w:trHeight w:val="431"/>
        </w:trPr>
        <w:tc>
          <w:tcPr>
            <w:tcW w:w="537" w:type="dxa"/>
            <w:vMerge/>
            <w:tcBorders>
              <w:left w:val="single" w:sz="4" w:space="0" w:color="000000" w:themeColor="text1"/>
              <w:bottom w:val="single" w:sz="4" w:space="0" w:color="000000" w:themeColor="text1"/>
              <w:right w:val="single" w:sz="4" w:space="0" w:color="000000" w:themeColor="text1"/>
            </w:tcBorders>
            <w:vAlign w:val="center"/>
          </w:tcPr>
          <w:p w:rsidR="00123FBC" w:rsidRPr="00631715" w:rsidRDefault="00123FBC" w:rsidP="00A921FB">
            <w:pPr>
              <w:widowControl/>
              <w:autoSpaceDE/>
              <w:autoSpaceDN/>
              <w:rPr>
                <w:rFonts w:ascii="Arial" w:eastAsia="Calibri" w:hAnsi="Arial" w:cs="Arial"/>
                <w:sz w:val="20"/>
                <w:szCs w:val="20"/>
                <w:lang w:val="id-ID"/>
              </w:rPr>
            </w:pPr>
          </w:p>
        </w:tc>
        <w:tc>
          <w:tcPr>
            <w:tcW w:w="2298" w:type="dxa"/>
            <w:vMerge/>
            <w:tcBorders>
              <w:left w:val="single" w:sz="4" w:space="0" w:color="000000" w:themeColor="text1"/>
              <w:bottom w:val="single" w:sz="4" w:space="0" w:color="000000" w:themeColor="text1"/>
              <w:right w:val="single" w:sz="4" w:space="0" w:color="000000" w:themeColor="text1"/>
            </w:tcBorders>
            <w:vAlign w:val="center"/>
          </w:tcPr>
          <w:p w:rsidR="00123FBC" w:rsidRPr="00631715" w:rsidRDefault="00123FBC" w:rsidP="00A921FB">
            <w:pPr>
              <w:jc w:val="both"/>
              <w:rPr>
                <w:rFonts w:ascii="Arial" w:eastAsia="Calibri" w:hAnsi="Arial" w:cs="Arial"/>
                <w:sz w:val="20"/>
                <w:szCs w:val="20"/>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631715" w:rsidRDefault="00123FBC" w:rsidP="00A921FB">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Skor</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631715" w:rsidRDefault="008B2693"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50</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631715" w:rsidRDefault="008B2693"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200</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631715" w:rsidRDefault="008B2693"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114</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631715" w:rsidRDefault="008B2693"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6</w:t>
            </w:r>
          </w:p>
        </w:tc>
        <w:tc>
          <w:tcPr>
            <w:tcW w:w="708" w:type="dxa"/>
            <w:tcBorders>
              <w:left w:val="single" w:sz="4" w:space="0" w:color="000000" w:themeColor="text1"/>
              <w:bottom w:val="single" w:sz="4" w:space="0" w:color="000000" w:themeColor="text1"/>
              <w:right w:val="single" w:sz="4" w:space="0" w:color="000000" w:themeColor="text1"/>
            </w:tcBorders>
            <w:vAlign w:val="center"/>
          </w:tcPr>
          <w:p w:rsidR="00123FBC" w:rsidRPr="00631715" w:rsidRDefault="008B2693"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0</w:t>
            </w:r>
          </w:p>
        </w:tc>
        <w:tc>
          <w:tcPr>
            <w:tcW w:w="851" w:type="dxa"/>
            <w:tcBorders>
              <w:left w:val="single" w:sz="4" w:space="0" w:color="000000" w:themeColor="text1"/>
              <w:bottom w:val="single" w:sz="4" w:space="0" w:color="000000" w:themeColor="text1"/>
              <w:right w:val="single" w:sz="4" w:space="0" w:color="000000" w:themeColor="text1"/>
            </w:tcBorders>
            <w:vAlign w:val="center"/>
          </w:tcPr>
          <w:p w:rsidR="00123FBC" w:rsidRPr="00631715" w:rsidRDefault="008B2693"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370</w:t>
            </w:r>
          </w:p>
        </w:tc>
      </w:tr>
      <w:tr w:rsidR="00EF0B02" w:rsidRPr="00631715" w:rsidTr="007B5218">
        <w:trPr>
          <w:trHeight w:val="364"/>
        </w:trPr>
        <w:tc>
          <w:tcPr>
            <w:tcW w:w="2835" w:type="dxa"/>
            <w:gridSpan w:val="2"/>
            <w:vMerge w:val="restart"/>
            <w:tcBorders>
              <w:top w:val="single" w:sz="4" w:space="0" w:color="000000" w:themeColor="text1"/>
              <w:left w:val="single" w:sz="4" w:space="0" w:color="000000" w:themeColor="text1"/>
              <w:right w:val="single" w:sz="4" w:space="0" w:color="000000" w:themeColor="text1"/>
            </w:tcBorders>
            <w:vAlign w:val="center"/>
            <w:hideMark/>
          </w:tcPr>
          <w:p w:rsidR="00123FBC" w:rsidRPr="00631715" w:rsidRDefault="00123FBC" w:rsidP="00A921FB">
            <w:pPr>
              <w:widowControl/>
              <w:autoSpaceDE/>
              <w:autoSpaceDN/>
              <w:rPr>
                <w:rFonts w:ascii="Arial" w:eastAsia="Calibri" w:hAnsi="Arial" w:cs="Arial"/>
                <w:b/>
                <w:bCs/>
                <w:sz w:val="20"/>
                <w:szCs w:val="20"/>
                <w:lang w:val="en-US"/>
              </w:rPr>
            </w:pPr>
            <w:r w:rsidRPr="00631715">
              <w:rPr>
                <w:rFonts w:ascii="Arial" w:eastAsia="Calibri" w:hAnsi="Arial" w:cs="Arial"/>
                <w:b/>
                <w:bCs/>
                <w:sz w:val="20"/>
                <w:szCs w:val="20"/>
                <w:lang w:val="en-US"/>
              </w:rPr>
              <w:t>Jumlah</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631715" w:rsidRDefault="00631715" w:rsidP="00A921FB">
            <w:pPr>
              <w:widowControl/>
              <w:autoSpaceDE/>
              <w:autoSpaceDN/>
              <w:rPr>
                <w:rFonts w:ascii="Arial" w:eastAsia="Calibri" w:hAnsi="Arial" w:cs="Arial"/>
                <w:b/>
                <w:bCs/>
                <w:color w:val="000000"/>
                <w:sz w:val="20"/>
                <w:szCs w:val="20"/>
                <w:lang w:val="en-US"/>
              </w:rPr>
            </w:pPr>
            <w:r>
              <w:rPr>
                <w:rFonts w:ascii="Arial" w:eastAsia="Calibri" w:hAnsi="Arial" w:cs="Arial"/>
                <w:b/>
                <w:bCs/>
                <w:color w:val="000000"/>
                <w:sz w:val="20"/>
                <w:szCs w:val="20"/>
                <w:lang w:val="en-US"/>
              </w:rPr>
              <w:t>Frek</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631715" w:rsidRDefault="00BB40AB"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42</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631715" w:rsidRDefault="00BB40AB"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132</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631715" w:rsidRDefault="00BB40AB"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125</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631715" w:rsidRDefault="00BB40AB"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4</w:t>
            </w:r>
          </w:p>
        </w:tc>
        <w:tc>
          <w:tcPr>
            <w:tcW w:w="708" w:type="dxa"/>
            <w:tcBorders>
              <w:top w:val="single" w:sz="4" w:space="0" w:color="000000" w:themeColor="text1"/>
              <w:left w:val="single" w:sz="4" w:space="0" w:color="000000" w:themeColor="text1"/>
              <w:right w:val="single" w:sz="4" w:space="0" w:color="000000" w:themeColor="text1"/>
            </w:tcBorders>
            <w:vAlign w:val="center"/>
          </w:tcPr>
          <w:p w:rsidR="00123FBC" w:rsidRPr="00631715" w:rsidRDefault="00BB40AB"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0</w:t>
            </w:r>
          </w:p>
        </w:tc>
        <w:tc>
          <w:tcPr>
            <w:tcW w:w="851" w:type="dxa"/>
            <w:tcBorders>
              <w:top w:val="single" w:sz="4" w:space="0" w:color="000000" w:themeColor="text1"/>
              <w:left w:val="single" w:sz="4" w:space="0" w:color="000000" w:themeColor="text1"/>
              <w:right w:val="single" w:sz="4" w:space="0" w:color="000000" w:themeColor="text1"/>
            </w:tcBorders>
            <w:vAlign w:val="center"/>
            <w:hideMark/>
          </w:tcPr>
          <w:p w:rsidR="00123FBC" w:rsidRPr="00631715" w:rsidRDefault="00BB40AB"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303</w:t>
            </w:r>
          </w:p>
        </w:tc>
      </w:tr>
      <w:tr w:rsidR="00EF0B02" w:rsidRPr="00631715" w:rsidTr="007B5218">
        <w:trPr>
          <w:trHeight w:val="362"/>
        </w:trPr>
        <w:tc>
          <w:tcPr>
            <w:tcW w:w="2835" w:type="dxa"/>
            <w:gridSpan w:val="2"/>
            <w:vMerge/>
            <w:tcBorders>
              <w:left w:val="single" w:sz="4" w:space="0" w:color="000000" w:themeColor="text1"/>
              <w:right w:val="single" w:sz="4" w:space="0" w:color="000000" w:themeColor="text1"/>
            </w:tcBorders>
            <w:vAlign w:val="center"/>
          </w:tcPr>
          <w:p w:rsidR="00123FBC" w:rsidRPr="00631715" w:rsidRDefault="00123FBC" w:rsidP="00A921FB">
            <w:pPr>
              <w:widowControl/>
              <w:autoSpaceDE/>
              <w:autoSpaceDN/>
              <w:rPr>
                <w:rFonts w:ascii="Arial" w:eastAsia="Calibri" w:hAnsi="Arial" w:cs="Arial"/>
                <w:b/>
                <w:bCs/>
                <w:sz w:val="20"/>
                <w:szCs w:val="20"/>
                <w:lang w:val="id-ID"/>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31715" w:rsidRDefault="00123FBC" w:rsidP="00631715">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Frekuensi</w:t>
            </w:r>
          </w:p>
          <w:p w:rsidR="00123FBC" w:rsidRPr="00631715" w:rsidRDefault="00631715" w:rsidP="00A921FB">
            <w:pPr>
              <w:widowControl/>
              <w:autoSpaceDE/>
              <w:autoSpaceDN/>
              <w:rPr>
                <w:rFonts w:ascii="Arial" w:eastAsia="Calibri" w:hAnsi="Arial" w:cs="Arial"/>
                <w:b/>
                <w:bCs/>
                <w:color w:val="000000"/>
                <w:sz w:val="20"/>
                <w:szCs w:val="20"/>
                <w:lang w:val="en-US"/>
              </w:rPr>
            </w:pPr>
            <w:r>
              <w:rPr>
                <w:rFonts w:ascii="Arial" w:eastAsia="Calibri" w:hAnsi="Arial" w:cs="Arial"/>
                <w:b/>
                <w:bCs/>
                <w:color w:val="000000"/>
                <w:sz w:val="20"/>
                <w:szCs w:val="20"/>
                <w:lang w:val="en-US"/>
              </w:rPr>
              <w:t>(</w:t>
            </w:r>
            <w:r w:rsidR="00123FBC" w:rsidRPr="00631715">
              <w:rPr>
                <w:rFonts w:ascii="Arial" w:eastAsia="Calibri" w:hAnsi="Arial" w:cs="Arial"/>
                <w:b/>
                <w:bCs/>
                <w:color w:val="000000"/>
                <w:sz w:val="20"/>
                <w:szCs w:val="20"/>
                <w:lang w:val="en-US"/>
              </w:rPr>
              <w:t>%</w:t>
            </w:r>
            <w:r>
              <w:rPr>
                <w:rFonts w:ascii="Arial" w:eastAsia="Calibri" w:hAnsi="Arial" w:cs="Arial"/>
                <w:b/>
                <w:bCs/>
                <w:color w:val="000000"/>
                <w:sz w:val="20"/>
                <w:szCs w:val="20"/>
                <w:lang w:val="en-US"/>
              </w:rPr>
              <w:t>)</w:t>
            </w:r>
          </w:p>
        </w:tc>
        <w:tc>
          <w:tcPr>
            <w:tcW w:w="567" w:type="dxa"/>
            <w:tcBorders>
              <w:left w:val="single" w:sz="4" w:space="0" w:color="000000" w:themeColor="text1"/>
              <w:right w:val="single" w:sz="4" w:space="0" w:color="000000" w:themeColor="text1"/>
            </w:tcBorders>
            <w:vAlign w:val="center"/>
          </w:tcPr>
          <w:p w:rsidR="00123FBC" w:rsidRPr="00631715" w:rsidRDefault="00D8174E" w:rsidP="00D8174E">
            <w:pPr>
              <w:widowControl/>
              <w:autoSpaceDE/>
              <w:autoSpaceDN/>
              <w:ind w:hanging="108"/>
              <w:rPr>
                <w:rFonts w:ascii="Arial" w:eastAsia="Calibri" w:hAnsi="Arial" w:cs="Arial"/>
                <w:b/>
                <w:bCs/>
                <w:color w:val="000000"/>
                <w:sz w:val="20"/>
                <w:szCs w:val="20"/>
                <w:lang w:val="en-US"/>
              </w:rPr>
            </w:pPr>
            <w:r>
              <w:rPr>
                <w:rFonts w:ascii="Arial" w:eastAsia="Calibri" w:hAnsi="Arial" w:cs="Arial"/>
                <w:b/>
                <w:bCs/>
                <w:color w:val="000000"/>
                <w:sz w:val="20"/>
                <w:szCs w:val="20"/>
                <w:lang w:val="en-US"/>
              </w:rPr>
              <w:t xml:space="preserve"> </w:t>
            </w:r>
            <w:r w:rsidR="00EF6B4B" w:rsidRPr="00631715">
              <w:rPr>
                <w:rFonts w:ascii="Arial" w:eastAsia="Calibri" w:hAnsi="Arial" w:cs="Arial"/>
                <w:b/>
                <w:bCs/>
                <w:color w:val="000000"/>
                <w:sz w:val="20"/>
                <w:szCs w:val="20"/>
                <w:lang w:val="en-US"/>
              </w:rPr>
              <w:t>13%</w:t>
            </w:r>
          </w:p>
        </w:tc>
        <w:tc>
          <w:tcPr>
            <w:tcW w:w="567" w:type="dxa"/>
            <w:tcBorders>
              <w:left w:val="single" w:sz="4" w:space="0" w:color="000000" w:themeColor="text1"/>
              <w:right w:val="single" w:sz="4" w:space="0" w:color="000000" w:themeColor="text1"/>
            </w:tcBorders>
            <w:vAlign w:val="center"/>
          </w:tcPr>
          <w:p w:rsidR="00123FBC" w:rsidRPr="00631715" w:rsidRDefault="00D8174E" w:rsidP="00D8174E">
            <w:pPr>
              <w:widowControl/>
              <w:autoSpaceDE/>
              <w:autoSpaceDN/>
              <w:ind w:hanging="108"/>
              <w:rPr>
                <w:rFonts w:ascii="Arial" w:eastAsia="Calibri" w:hAnsi="Arial" w:cs="Arial"/>
                <w:b/>
                <w:bCs/>
                <w:color w:val="000000"/>
                <w:sz w:val="20"/>
                <w:szCs w:val="20"/>
                <w:lang w:val="en-US"/>
              </w:rPr>
            </w:pPr>
            <w:r>
              <w:rPr>
                <w:rFonts w:ascii="Arial" w:eastAsia="Calibri" w:hAnsi="Arial" w:cs="Arial"/>
                <w:b/>
                <w:bCs/>
                <w:color w:val="000000"/>
                <w:sz w:val="20"/>
                <w:szCs w:val="20"/>
                <w:lang w:val="en-US"/>
              </w:rPr>
              <w:t xml:space="preserve"> </w:t>
            </w:r>
            <w:r w:rsidR="00EF6B4B" w:rsidRPr="00631715">
              <w:rPr>
                <w:rFonts w:ascii="Arial" w:eastAsia="Calibri" w:hAnsi="Arial" w:cs="Arial"/>
                <w:b/>
                <w:bCs/>
                <w:color w:val="000000"/>
                <w:sz w:val="20"/>
                <w:szCs w:val="20"/>
                <w:lang w:val="en-US"/>
              </w:rPr>
              <w:t>43%</w:t>
            </w:r>
          </w:p>
        </w:tc>
        <w:tc>
          <w:tcPr>
            <w:tcW w:w="567" w:type="dxa"/>
            <w:tcBorders>
              <w:left w:val="single" w:sz="4" w:space="0" w:color="000000" w:themeColor="text1"/>
              <w:right w:val="single" w:sz="4" w:space="0" w:color="000000" w:themeColor="text1"/>
            </w:tcBorders>
            <w:vAlign w:val="center"/>
          </w:tcPr>
          <w:p w:rsidR="00123FBC" w:rsidRPr="00631715" w:rsidRDefault="00D8174E" w:rsidP="00D8174E">
            <w:pPr>
              <w:widowControl/>
              <w:autoSpaceDE/>
              <w:autoSpaceDN/>
              <w:ind w:hanging="108"/>
              <w:rPr>
                <w:rFonts w:ascii="Arial" w:eastAsia="Calibri" w:hAnsi="Arial" w:cs="Arial"/>
                <w:b/>
                <w:bCs/>
                <w:color w:val="000000"/>
                <w:sz w:val="20"/>
                <w:szCs w:val="20"/>
                <w:lang w:val="en-US"/>
              </w:rPr>
            </w:pPr>
            <w:r>
              <w:rPr>
                <w:rFonts w:ascii="Arial" w:eastAsia="Calibri" w:hAnsi="Arial" w:cs="Arial"/>
                <w:b/>
                <w:bCs/>
                <w:color w:val="000000"/>
                <w:sz w:val="20"/>
                <w:szCs w:val="20"/>
                <w:lang w:val="en-US"/>
              </w:rPr>
              <w:t xml:space="preserve"> </w:t>
            </w:r>
            <w:r w:rsidR="00EF6B4B" w:rsidRPr="00631715">
              <w:rPr>
                <w:rFonts w:ascii="Arial" w:eastAsia="Calibri" w:hAnsi="Arial" w:cs="Arial"/>
                <w:b/>
                <w:bCs/>
                <w:color w:val="000000"/>
                <w:sz w:val="20"/>
                <w:szCs w:val="20"/>
                <w:lang w:val="en-US"/>
              </w:rPr>
              <w:t>41%</w:t>
            </w:r>
          </w:p>
        </w:tc>
        <w:tc>
          <w:tcPr>
            <w:tcW w:w="567" w:type="dxa"/>
            <w:tcBorders>
              <w:left w:val="single" w:sz="4" w:space="0" w:color="000000" w:themeColor="text1"/>
              <w:right w:val="single" w:sz="4" w:space="0" w:color="000000" w:themeColor="text1"/>
            </w:tcBorders>
            <w:vAlign w:val="center"/>
          </w:tcPr>
          <w:p w:rsidR="00123FBC" w:rsidRPr="00631715" w:rsidRDefault="00E113CD"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3</w:t>
            </w:r>
            <w:r w:rsidR="00EF6B4B" w:rsidRPr="00631715">
              <w:rPr>
                <w:rFonts w:ascii="Arial" w:eastAsia="Calibri" w:hAnsi="Arial" w:cs="Arial"/>
                <w:b/>
                <w:bCs/>
                <w:color w:val="000000"/>
                <w:sz w:val="20"/>
                <w:szCs w:val="20"/>
                <w:lang w:val="en-US"/>
              </w:rPr>
              <w:t>%</w:t>
            </w:r>
          </w:p>
        </w:tc>
        <w:tc>
          <w:tcPr>
            <w:tcW w:w="708" w:type="dxa"/>
            <w:tcBorders>
              <w:left w:val="single" w:sz="4" w:space="0" w:color="000000" w:themeColor="text1"/>
              <w:right w:val="single" w:sz="4" w:space="0" w:color="000000" w:themeColor="text1"/>
            </w:tcBorders>
            <w:vAlign w:val="center"/>
          </w:tcPr>
          <w:p w:rsidR="00123FBC" w:rsidRPr="00631715" w:rsidRDefault="00EF6B4B"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0%</w:t>
            </w:r>
          </w:p>
        </w:tc>
        <w:tc>
          <w:tcPr>
            <w:tcW w:w="851" w:type="dxa"/>
            <w:tcBorders>
              <w:left w:val="single" w:sz="4" w:space="0" w:color="000000" w:themeColor="text1"/>
              <w:right w:val="single" w:sz="4" w:space="0" w:color="000000" w:themeColor="text1"/>
            </w:tcBorders>
            <w:vAlign w:val="center"/>
          </w:tcPr>
          <w:p w:rsidR="00123FBC" w:rsidRPr="00631715" w:rsidRDefault="005016DC"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100%</w:t>
            </w:r>
          </w:p>
        </w:tc>
      </w:tr>
      <w:tr w:rsidR="00EF0B02" w:rsidRPr="00631715" w:rsidTr="007B5218">
        <w:trPr>
          <w:trHeight w:val="362"/>
        </w:trPr>
        <w:tc>
          <w:tcPr>
            <w:tcW w:w="2835" w:type="dxa"/>
            <w:gridSpan w:val="2"/>
            <w:vMerge/>
            <w:tcBorders>
              <w:left w:val="single" w:sz="4" w:space="0" w:color="000000" w:themeColor="text1"/>
              <w:bottom w:val="single" w:sz="4" w:space="0" w:color="000000" w:themeColor="text1"/>
              <w:right w:val="single" w:sz="4" w:space="0" w:color="000000" w:themeColor="text1"/>
            </w:tcBorders>
            <w:vAlign w:val="center"/>
          </w:tcPr>
          <w:p w:rsidR="00123FBC" w:rsidRPr="00631715" w:rsidRDefault="00123FBC" w:rsidP="00A921FB">
            <w:pPr>
              <w:widowControl/>
              <w:autoSpaceDE/>
              <w:autoSpaceDN/>
              <w:rPr>
                <w:rFonts w:ascii="Arial" w:eastAsia="Calibri" w:hAnsi="Arial" w:cs="Arial"/>
                <w:b/>
                <w:bCs/>
                <w:sz w:val="20"/>
                <w:szCs w:val="20"/>
                <w:lang w:val="id-ID"/>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631715" w:rsidRDefault="00123FBC" w:rsidP="00A921FB">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Skor</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631715" w:rsidRDefault="005016DC"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210</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631715" w:rsidRDefault="005016DC"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528</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631715" w:rsidRDefault="005016DC"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375</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631715" w:rsidRDefault="005016DC"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8</w:t>
            </w:r>
          </w:p>
        </w:tc>
        <w:tc>
          <w:tcPr>
            <w:tcW w:w="708" w:type="dxa"/>
            <w:tcBorders>
              <w:left w:val="single" w:sz="4" w:space="0" w:color="000000" w:themeColor="text1"/>
              <w:bottom w:val="single" w:sz="4" w:space="0" w:color="000000" w:themeColor="text1"/>
              <w:right w:val="single" w:sz="4" w:space="0" w:color="000000" w:themeColor="text1"/>
            </w:tcBorders>
            <w:vAlign w:val="center"/>
          </w:tcPr>
          <w:p w:rsidR="00123FBC" w:rsidRPr="00631715" w:rsidRDefault="005016DC"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0</w:t>
            </w:r>
          </w:p>
        </w:tc>
        <w:tc>
          <w:tcPr>
            <w:tcW w:w="851" w:type="dxa"/>
            <w:tcBorders>
              <w:left w:val="single" w:sz="4" w:space="0" w:color="000000" w:themeColor="text1"/>
              <w:bottom w:val="single" w:sz="4" w:space="0" w:color="000000" w:themeColor="text1"/>
              <w:right w:val="single" w:sz="4" w:space="0" w:color="000000" w:themeColor="text1"/>
            </w:tcBorders>
            <w:vAlign w:val="center"/>
          </w:tcPr>
          <w:p w:rsidR="00123FBC" w:rsidRPr="00631715" w:rsidRDefault="00F264B6" w:rsidP="00A14283">
            <w:pPr>
              <w:widowControl/>
              <w:autoSpaceDE/>
              <w:autoSpaceDN/>
              <w:rPr>
                <w:rFonts w:ascii="Arial" w:eastAsia="Calibri" w:hAnsi="Arial" w:cs="Arial"/>
                <w:b/>
                <w:bCs/>
                <w:color w:val="000000"/>
                <w:sz w:val="20"/>
                <w:szCs w:val="20"/>
                <w:lang w:val="en-US"/>
              </w:rPr>
            </w:pPr>
            <w:r w:rsidRPr="00631715">
              <w:rPr>
                <w:rFonts w:ascii="Arial" w:eastAsia="Calibri" w:hAnsi="Arial" w:cs="Arial"/>
                <w:b/>
                <w:bCs/>
                <w:color w:val="000000"/>
                <w:sz w:val="20"/>
                <w:szCs w:val="20"/>
                <w:lang w:val="en-US"/>
              </w:rPr>
              <w:t>1.121</w:t>
            </w:r>
          </w:p>
        </w:tc>
      </w:tr>
    </w:tbl>
    <w:p w:rsidR="005C5F14" w:rsidRPr="005C5F14" w:rsidRDefault="005C5F14" w:rsidP="00631715">
      <w:pPr>
        <w:widowControl/>
        <w:adjustRightInd w:val="0"/>
        <w:spacing w:line="480" w:lineRule="auto"/>
        <w:ind w:left="-840" w:firstLine="840"/>
        <w:jc w:val="both"/>
        <w:rPr>
          <w:rFonts w:ascii="Arial" w:eastAsia="Calibri" w:hAnsi="Arial" w:cs="Arial"/>
          <w:i/>
          <w:szCs w:val="24"/>
          <w:lang w:val="id-ID"/>
        </w:rPr>
      </w:pPr>
      <w:r w:rsidRPr="005C5F14">
        <w:rPr>
          <w:rFonts w:ascii="Arial" w:eastAsia="Calibri" w:hAnsi="Arial" w:cs="Arial"/>
          <w:szCs w:val="24"/>
          <w:lang w:val="id-ID"/>
        </w:rPr>
        <w:t xml:space="preserve">Sumber Data: </w:t>
      </w:r>
      <w:r w:rsidRPr="005C5F14">
        <w:rPr>
          <w:rFonts w:ascii="Arial" w:eastAsia="Calibri" w:hAnsi="Arial" w:cs="Arial"/>
          <w:iCs/>
          <w:szCs w:val="24"/>
          <w:lang w:val="en-US"/>
        </w:rPr>
        <w:t xml:space="preserve">Hasil </w:t>
      </w:r>
      <w:r w:rsidRPr="005C5F14">
        <w:rPr>
          <w:rFonts w:ascii="Arial" w:eastAsia="Calibri" w:hAnsi="Arial" w:cs="Arial"/>
          <w:iCs/>
          <w:szCs w:val="24"/>
          <w:lang w:val="id-ID"/>
        </w:rPr>
        <w:t>olahan data l</w:t>
      </w:r>
      <w:r w:rsidRPr="005C5F14">
        <w:rPr>
          <w:rFonts w:ascii="Arial" w:eastAsia="Calibri" w:hAnsi="Arial" w:cs="Arial"/>
          <w:iCs/>
          <w:szCs w:val="24"/>
          <w:lang w:val="en-US"/>
        </w:rPr>
        <w:t>apangan</w:t>
      </w:r>
      <w:r w:rsidRPr="005C5F14">
        <w:rPr>
          <w:rFonts w:ascii="Arial" w:eastAsia="Calibri" w:hAnsi="Arial" w:cs="Arial"/>
          <w:iCs/>
          <w:szCs w:val="24"/>
          <w:lang w:val="id-ID"/>
        </w:rPr>
        <w:t>, t</w:t>
      </w:r>
      <w:r w:rsidRPr="005C5F14">
        <w:rPr>
          <w:rFonts w:ascii="Arial" w:eastAsia="Calibri" w:hAnsi="Arial" w:cs="Arial"/>
          <w:iCs/>
          <w:szCs w:val="24"/>
          <w:lang w:val="en-US"/>
        </w:rPr>
        <w:t>ahun 20</w:t>
      </w:r>
      <w:r w:rsidRPr="005C5F14">
        <w:rPr>
          <w:rFonts w:ascii="Arial" w:eastAsia="Calibri" w:hAnsi="Arial" w:cs="Arial"/>
          <w:iCs/>
          <w:szCs w:val="24"/>
          <w:lang w:val="id-ID"/>
        </w:rPr>
        <w:t>24</w:t>
      </w:r>
      <w:r w:rsidRPr="005C5F14">
        <w:rPr>
          <w:rFonts w:ascii="Arial" w:eastAsia="Calibri" w:hAnsi="Arial" w:cs="Arial"/>
          <w:i/>
          <w:szCs w:val="24"/>
          <w:lang w:val="id-ID"/>
        </w:rPr>
        <w:t>.</w:t>
      </w:r>
    </w:p>
    <w:p w:rsidR="003E0278" w:rsidRPr="00E57229" w:rsidRDefault="005C5F14" w:rsidP="003E0278">
      <w:pPr>
        <w:widowControl/>
        <w:autoSpaceDE/>
        <w:autoSpaceDN/>
        <w:spacing w:line="480" w:lineRule="auto"/>
        <w:ind w:firstLine="567"/>
        <w:jc w:val="both"/>
        <w:rPr>
          <w:rFonts w:ascii="Arial" w:eastAsia="Calibri" w:hAnsi="Arial" w:cs="Arial"/>
          <w:szCs w:val="24"/>
          <w:lang w:val="en-US"/>
        </w:rPr>
      </w:pPr>
      <w:r w:rsidRPr="005C5F14">
        <w:rPr>
          <w:rFonts w:ascii="Arial" w:eastAsiaTheme="minorHAnsi" w:hAnsi="Arial" w:cs="Arial"/>
          <w:szCs w:val="24"/>
          <w:lang w:val="id-ID"/>
        </w:rPr>
        <w:t xml:space="preserve">Di lihat dari tabel V.5 di atas dapat diketahui bahwa tanggapan Responden mengenai </w:t>
      </w:r>
      <w:r w:rsidRPr="005C5F14">
        <w:rPr>
          <w:rFonts w:ascii="Arial" w:eastAsiaTheme="minorHAnsi" w:hAnsi="Arial" w:cs="Arial"/>
          <w:bCs/>
          <w:szCs w:val="24"/>
          <w:lang w:val="en-US"/>
        </w:rPr>
        <w:t>Produk Pelayanan</w:t>
      </w:r>
      <w:r w:rsidRPr="005C5F14">
        <w:rPr>
          <w:rFonts w:ascii="Arial" w:eastAsiaTheme="minorHAnsi" w:hAnsi="Arial" w:cs="Arial"/>
          <w:szCs w:val="24"/>
          <w:lang w:val="id-ID"/>
        </w:rPr>
        <w:t xml:space="preserve"> terdiri dari tiga sub-indikator, dimana sub indikator pertama yaitu </w:t>
      </w:r>
      <w:r w:rsidRPr="005C5F14">
        <w:rPr>
          <w:rFonts w:ascii="Arial" w:eastAsiaTheme="minorHAnsi" w:hAnsi="Arial" w:cs="Arial"/>
          <w:szCs w:val="24"/>
          <w:lang w:val="en-US"/>
        </w:rPr>
        <w:t>Adaya pembangunan infrastruktur desa berupa jalan, fasilitas umum dan sebagainya</w:t>
      </w:r>
      <w:r w:rsidRPr="005C5F14">
        <w:rPr>
          <w:rFonts w:ascii="Arial" w:eastAsiaTheme="minorHAnsi" w:hAnsi="Arial" w:cs="Arial"/>
          <w:szCs w:val="24"/>
          <w:lang w:val="id-ID"/>
        </w:rPr>
        <w:t xml:space="preserve"> memiliki jumlah skor yaitu </w:t>
      </w:r>
      <w:r w:rsidR="00D10582">
        <w:rPr>
          <w:rFonts w:ascii="Arial" w:eastAsiaTheme="minorHAnsi" w:hAnsi="Arial" w:cs="Arial"/>
          <w:szCs w:val="24"/>
          <w:lang w:val="en-US"/>
        </w:rPr>
        <w:t>361</w:t>
      </w:r>
      <w:r w:rsidRPr="005C5F14">
        <w:rPr>
          <w:rFonts w:ascii="Arial" w:eastAsiaTheme="minorHAnsi" w:hAnsi="Arial" w:cs="Arial"/>
          <w:szCs w:val="24"/>
          <w:lang w:val="id-ID"/>
        </w:rPr>
        <w:t xml:space="preserve">, selanjutnya tanggapan responden terhadap sub indikator kedua </w:t>
      </w:r>
      <w:r w:rsidRPr="005C5F14">
        <w:rPr>
          <w:rFonts w:ascii="Arial" w:eastAsiaTheme="minorHAnsi" w:hAnsi="Arial" w:cs="Arial"/>
          <w:szCs w:val="24"/>
          <w:lang w:val="id-ID"/>
        </w:rPr>
        <w:lastRenderedPageBreak/>
        <w:t xml:space="preserve">yaitu </w:t>
      </w:r>
      <w:r w:rsidRPr="005C5F14">
        <w:rPr>
          <w:rFonts w:ascii="Arial" w:hAnsi="Arial" w:cs="Arial"/>
          <w:szCs w:val="24"/>
        </w:rPr>
        <w:t>Adanya</w:t>
      </w:r>
      <w:r w:rsidRPr="005C5F14">
        <w:rPr>
          <w:rFonts w:ascii="Arial" w:hAnsi="Arial" w:cs="Arial"/>
          <w:spacing w:val="-7"/>
          <w:szCs w:val="24"/>
        </w:rPr>
        <w:t xml:space="preserve"> pemerintah  desa membantu pelayanan pertanahan dalam pengurusan sartifikat tanah</w:t>
      </w:r>
      <w:r w:rsidRPr="005C5F14">
        <w:rPr>
          <w:rFonts w:ascii="Arial" w:eastAsiaTheme="minorHAnsi" w:hAnsi="Arial" w:cs="Arial"/>
          <w:szCs w:val="24"/>
          <w:lang w:val="id-ID"/>
        </w:rPr>
        <w:t xml:space="preserve"> jumlah skor </w:t>
      </w:r>
      <w:r w:rsidR="00D10582">
        <w:rPr>
          <w:rFonts w:ascii="Arial" w:eastAsiaTheme="minorHAnsi" w:hAnsi="Arial" w:cs="Arial"/>
          <w:szCs w:val="24"/>
          <w:lang w:val="en-US"/>
        </w:rPr>
        <w:t>390</w:t>
      </w:r>
      <w:r w:rsidRPr="005C5F14">
        <w:rPr>
          <w:rFonts w:ascii="Arial" w:eastAsiaTheme="minorHAnsi" w:hAnsi="Arial" w:cs="Arial"/>
          <w:szCs w:val="24"/>
          <w:lang w:val="id-ID"/>
        </w:rPr>
        <w:t xml:space="preserve">, dan sub indikator ketiga yaitu </w:t>
      </w:r>
      <w:r w:rsidRPr="005C5F14">
        <w:rPr>
          <w:rFonts w:ascii="Arial" w:eastAsiaTheme="minorHAnsi" w:hAnsi="Arial" w:cs="Arial"/>
          <w:szCs w:val="24"/>
          <w:lang w:val="en-US"/>
        </w:rPr>
        <w:t>Adanya pelayanan pelatihan bagi msyarakat seperti pelatihan keterlampilan Terdapatnya ketentuan tentang penyelesaian keluh/persoalan dalam pelaksanaan pelayanan</w:t>
      </w:r>
      <w:r w:rsidRPr="005C5F14">
        <w:rPr>
          <w:rFonts w:ascii="Arial" w:eastAsiaTheme="minorHAnsi" w:hAnsi="Arial" w:cs="Arial"/>
          <w:szCs w:val="24"/>
          <w:lang w:val="id-ID"/>
        </w:rPr>
        <w:t xml:space="preserve"> dengan jumlah skor </w:t>
      </w:r>
      <w:r w:rsidR="00D10582">
        <w:rPr>
          <w:rFonts w:ascii="Arial" w:eastAsiaTheme="minorHAnsi" w:hAnsi="Arial" w:cs="Arial"/>
          <w:szCs w:val="24"/>
          <w:lang w:val="en-US"/>
        </w:rPr>
        <w:t>370</w:t>
      </w:r>
      <w:r w:rsidRPr="005C5F14">
        <w:rPr>
          <w:rFonts w:ascii="Arial" w:eastAsiaTheme="minorHAnsi" w:hAnsi="Arial" w:cs="Arial"/>
          <w:szCs w:val="24"/>
          <w:lang w:val="id-ID"/>
        </w:rPr>
        <w:t>.</w:t>
      </w:r>
      <w:r w:rsidR="003E0278">
        <w:rPr>
          <w:rFonts w:ascii="Arial" w:eastAsiaTheme="minorHAnsi" w:hAnsi="Arial" w:cs="Arial"/>
          <w:szCs w:val="24"/>
          <w:lang w:val="en-US"/>
        </w:rPr>
        <w:t xml:space="preserve"> </w:t>
      </w:r>
      <w:r w:rsidR="003E0278" w:rsidRPr="005C5F14">
        <w:rPr>
          <w:rFonts w:ascii="Arial" w:eastAsia="Calibri" w:hAnsi="Arial" w:cs="Arial"/>
          <w:szCs w:val="24"/>
          <w:lang w:val="id-ID"/>
        </w:rPr>
        <w:t>Da</w:t>
      </w:r>
      <w:r w:rsidR="003E0278">
        <w:rPr>
          <w:rFonts w:ascii="Arial" w:eastAsia="Calibri" w:hAnsi="Arial" w:cs="Arial"/>
          <w:szCs w:val="24"/>
          <w:lang w:val="id-ID"/>
        </w:rPr>
        <w:t xml:space="preserve">ri ketiga sub-indikator </w:t>
      </w:r>
      <w:r w:rsidR="003E0278">
        <w:rPr>
          <w:rFonts w:ascii="Arial" w:eastAsia="Calibri" w:hAnsi="Arial" w:cs="Arial"/>
          <w:szCs w:val="24"/>
          <w:lang w:val="en-US"/>
        </w:rPr>
        <w:t>diatas</w:t>
      </w:r>
      <w:r w:rsidR="003E0278" w:rsidRPr="005C5F14">
        <w:rPr>
          <w:rFonts w:ascii="Arial" w:eastAsia="Calibri" w:hAnsi="Arial" w:cs="Arial"/>
          <w:szCs w:val="24"/>
          <w:lang w:val="id-ID"/>
        </w:rPr>
        <w:t xml:space="preserve"> </w:t>
      </w:r>
      <w:r w:rsidR="003E0278">
        <w:rPr>
          <w:rFonts w:ascii="Arial" w:eastAsia="Calibri" w:hAnsi="Arial" w:cs="Arial"/>
          <w:szCs w:val="24"/>
          <w:lang w:val="en-US"/>
        </w:rPr>
        <w:t xml:space="preserve">bahwa </w:t>
      </w:r>
      <w:r w:rsidR="0041730C">
        <w:rPr>
          <w:rFonts w:ascii="Arial" w:eastAsia="Calibri" w:hAnsi="Arial" w:cs="Arial"/>
          <w:szCs w:val="24"/>
          <w:lang w:val="id-ID"/>
        </w:rPr>
        <w:t xml:space="preserve">indikator </w:t>
      </w:r>
      <w:r w:rsidR="0041730C">
        <w:rPr>
          <w:rFonts w:ascii="Arial" w:eastAsia="Calibri" w:hAnsi="Arial" w:cs="Arial"/>
          <w:szCs w:val="24"/>
          <w:lang w:val="en-US"/>
        </w:rPr>
        <w:t>kedua</w:t>
      </w:r>
      <w:r w:rsidR="003E0278" w:rsidRPr="005C5F14">
        <w:rPr>
          <w:rFonts w:ascii="Arial" w:eastAsia="Calibri" w:hAnsi="Arial" w:cs="Arial"/>
          <w:szCs w:val="24"/>
          <w:lang w:val="id-ID"/>
        </w:rPr>
        <w:t xml:space="preserve"> yaitu </w:t>
      </w:r>
      <w:r w:rsidR="003E0278">
        <w:rPr>
          <w:rFonts w:ascii="Arial" w:eastAsia="Calibri" w:hAnsi="Arial" w:cs="Arial"/>
          <w:szCs w:val="24"/>
          <w:lang w:val="en-US"/>
        </w:rPr>
        <w:t xml:space="preserve">Produk </w:t>
      </w:r>
      <w:r w:rsidR="003E0278" w:rsidRPr="005C5F14">
        <w:rPr>
          <w:rFonts w:ascii="Arial" w:eastAsia="Calibri" w:hAnsi="Arial" w:cs="Arial"/>
          <w:szCs w:val="24"/>
          <w:lang w:val="en-US"/>
        </w:rPr>
        <w:t>Pelayanan</w:t>
      </w:r>
      <w:r w:rsidR="003E0278" w:rsidRPr="005C5F14">
        <w:rPr>
          <w:rFonts w:ascii="Arial" w:eastAsia="Calibri" w:hAnsi="Arial" w:cs="Arial"/>
          <w:szCs w:val="24"/>
          <w:lang w:val="id-ID"/>
        </w:rPr>
        <w:t xml:space="preserve"> memperoleh total skor </w:t>
      </w:r>
      <w:r w:rsidR="003E0278">
        <w:rPr>
          <w:rFonts w:ascii="Arial" w:eastAsia="Calibri" w:hAnsi="Arial" w:cs="Arial"/>
          <w:szCs w:val="24"/>
          <w:lang w:val="en-US"/>
        </w:rPr>
        <w:t>1.121.</w:t>
      </w:r>
    </w:p>
    <w:p w:rsidR="00D10582" w:rsidRDefault="00D10582" w:rsidP="002708E5">
      <w:pPr>
        <w:widowControl/>
        <w:autoSpaceDE/>
        <w:autoSpaceDN/>
        <w:spacing w:line="480" w:lineRule="auto"/>
        <w:ind w:firstLine="567"/>
        <w:jc w:val="both"/>
        <w:rPr>
          <w:rFonts w:ascii="Arial" w:eastAsia="Calibri" w:hAnsi="Arial" w:cs="Arial"/>
          <w:szCs w:val="24"/>
          <w:lang w:val="en-US"/>
        </w:rPr>
      </w:pPr>
      <w:r w:rsidRPr="00BB40AB">
        <w:rPr>
          <w:rFonts w:ascii="Arial" w:eastAsia="Calibri" w:hAnsi="Arial" w:cs="Arial"/>
          <w:szCs w:val="24"/>
          <w:lang w:val="en-US"/>
        </w:rPr>
        <w:t xml:space="preserve">Untuk melihat hasil </w:t>
      </w:r>
      <w:r w:rsidR="00DD0E38">
        <w:rPr>
          <w:rFonts w:ascii="Arial" w:eastAsia="Calibri" w:hAnsi="Arial" w:cs="Arial"/>
          <w:szCs w:val="24"/>
          <w:lang w:val="en-US"/>
        </w:rPr>
        <w:t>Frekuensi Presentase</w:t>
      </w:r>
      <w:r w:rsidR="00827514">
        <w:rPr>
          <w:rFonts w:ascii="Arial" w:eastAsia="Calibri" w:hAnsi="Arial" w:cs="Arial"/>
          <w:szCs w:val="24"/>
          <w:lang w:val="en-US"/>
        </w:rPr>
        <w:t xml:space="preserve"> </w:t>
      </w:r>
      <w:r w:rsidR="00DD0E38">
        <w:rPr>
          <w:rFonts w:ascii="Arial" w:eastAsia="Calibri" w:hAnsi="Arial" w:cs="Arial"/>
          <w:szCs w:val="24"/>
          <w:lang w:val="en-US"/>
        </w:rPr>
        <w:t xml:space="preserve">tanggapan responden </w:t>
      </w:r>
      <w:r w:rsidR="00827514">
        <w:rPr>
          <w:rFonts w:ascii="Arial" w:eastAsia="Calibri" w:hAnsi="Arial" w:cs="Arial"/>
          <w:szCs w:val="24"/>
          <w:lang w:val="en-US"/>
        </w:rPr>
        <w:t>terhadap Produk P</w:t>
      </w:r>
      <w:r w:rsidRPr="00BB40AB">
        <w:rPr>
          <w:rFonts w:ascii="Arial" w:eastAsia="Calibri" w:hAnsi="Arial" w:cs="Arial"/>
          <w:szCs w:val="24"/>
          <w:lang w:val="en-US"/>
        </w:rPr>
        <w:t>elayanan pada Desa Makeruh Kecamatan Rupat Kabupaten Bengkalis disajikan pada diagram</w:t>
      </w:r>
      <w:r w:rsidR="002708E5">
        <w:rPr>
          <w:rFonts w:ascii="Arial" w:eastAsia="Calibri" w:hAnsi="Arial" w:cs="Arial"/>
          <w:szCs w:val="24"/>
          <w:lang w:val="en-US"/>
        </w:rPr>
        <w:t xml:space="preserve"> beriku</w:t>
      </w:r>
      <w:r w:rsidR="00827514">
        <w:rPr>
          <w:rFonts w:ascii="Arial" w:eastAsia="Calibri" w:hAnsi="Arial" w:cs="Arial"/>
          <w:szCs w:val="24"/>
          <w:lang w:val="en-US"/>
        </w:rPr>
        <w:t>t</w:t>
      </w:r>
      <w:r w:rsidR="002708E5">
        <w:rPr>
          <w:rFonts w:ascii="Arial" w:eastAsia="Calibri" w:hAnsi="Arial" w:cs="Arial"/>
          <w:szCs w:val="24"/>
          <w:lang w:val="en-US"/>
        </w:rPr>
        <w:t>:</w:t>
      </w:r>
    </w:p>
    <w:p w:rsidR="00DD0E38" w:rsidRPr="00D06450" w:rsidRDefault="00DD0E38" w:rsidP="00DD0E38">
      <w:pPr>
        <w:widowControl/>
        <w:autoSpaceDE/>
        <w:autoSpaceDN/>
        <w:spacing w:line="276" w:lineRule="auto"/>
        <w:ind w:firstLine="3402"/>
        <w:jc w:val="both"/>
        <w:rPr>
          <w:rFonts w:ascii="Arial" w:eastAsia="Calibri" w:hAnsi="Arial" w:cs="Arial"/>
          <w:b/>
          <w:szCs w:val="24"/>
          <w:lang w:val="en-US"/>
        </w:rPr>
      </w:pPr>
      <w:r>
        <w:rPr>
          <w:rFonts w:ascii="Arial" w:eastAsia="Calibri" w:hAnsi="Arial" w:cs="Arial"/>
          <w:b/>
          <w:szCs w:val="24"/>
          <w:lang w:val="en-US"/>
        </w:rPr>
        <w:t>Diagram V.2</w:t>
      </w:r>
    </w:p>
    <w:p w:rsidR="00DD0E38" w:rsidRPr="00DD0E38" w:rsidRDefault="00DD0E38" w:rsidP="00DD0E38">
      <w:pPr>
        <w:widowControl/>
        <w:autoSpaceDE/>
        <w:autoSpaceDN/>
        <w:spacing w:line="276" w:lineRule="auto"/>
        <w:ind w:left="720" w:right="567"/>
        <w:rPr>
          <w:rFonts w:ascii="Arial" w:eastAsia="Calibri" w:hAnsi="Arial" w:cs="Arial"/>
          <w:b/>
          <w:szCs w:val="24"/>
          <w:lang w:val="en-US"/>
        </w:rPr>
      </w:pPr>
      <w:r w:rsidRPr="00D06450">
        <w:rPr>
          <w:rFonts w:ascii="Arial" w:eastAsia="Calibri" w:hAnsi="Arial" w:cs="Arial"/>
          <w:b/>
          <w:szCs w:val="24"/>
          <w:lang w:val="en-US"/>
        </w:rPr>
        <w:t xml:space="preserve">Frekuensi Presentase </w:t>
      </w:r>
      <w:r>
        <w:rPr>
          <w:rFonts w:ascii="Arial" w:eastAsia="Calibri" w:hAnsi="Arial" w:cs="Arial"/>
          <w:b/>
          <w:szCs w:val="24"/>
          <w:lang w:val="en-US"/>
        </w:rPr>
        <w:t>Tanggapan Responden Tentang Produk Pelayanan</w:t>
      </w:r>
    </w:p>
    <w:p w:rsidR="0080395A" w:rsidRDefault="004238E9" w:rsidP="004238E9">
      <w:pPr>
        <w:widowControl/>
        <w:autoSpaceDE/>
        <w:autoSpaceDN/>
        <w:spacing w:line="480" w:lineRule="auto"/>
        <w:ind w:firstLine="567"/>
        <w:jc w:val="both"/>
        <w:rPr>
          <w:rFonts w:ascii="Arial" w:eastAsia="Calibri" w:hAnsi="Arial" w:cs="Arial"/>
          <w:szCs w:val="24"/>
          <w:lang w:val="en-US"/>
        </w:rPr>
      </w:pPr>
      <w:r>
        <w:rPr>
          <w:rFonts w:ascii="Arial" w:eastAsia="Calibri" w:hAnsi="Arial" w:cs="Arial"/>
          <w:noProof/>
          <w:szCs w:val="24"/>
          <w:lang w:val="en-US"/>
        </w:rPr>
        <mc:AlternateContent>
          <mc:Choice Requires="wps">
            <w:drawing>
              <wp:anchor distT="0" distB="0" distL="114300" distR="114300" simplePos="0" relativeHeight="251756544" behindDoc="0" locked="0" layoutInCell="1" allowOverlap="1" wp14:anchorId="064C8860" wp14:editId="41188AA4">
                <wp:simplePos x="0" y="0"/>
                <wp:positionH relativeFrom="column">
                  <wp:posOffset>226695</wp:posOffset>
                </wp:positionH>
                <wp:positionV relativeFrom="paragraph">
                  <wp:posOffset>2251710</wp:posOffset>
                </wp:positionV>
                <wp:extent cx="4210050" cy="342900"/>
                <wp:effectExtent l="0" t="0" r="19050" b="19050"/>
                <wp:wrapNone/>
                <wp:docPr id="139" name="Rectangle 139"/>
                <wp:cNvGraphicFramePr/>
                <a:graphic xmlns:a="http://schemas.openxmlformats.org/drawingml/2006/main">
                  <a:graphicData uri="http://schemas.microsoft.com/office/word/2010/wordprocessingShape">
                    <wps:wsp>
                      <wps:cNvSpPr/>
                      <wps:spPr>
                        <a:xfrm>
                          <a:off x="0" y="0"/>
                          <a:ext cx="4210050"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E5027" w:rsidRPr="005C5F14" w:rsidRDefault="006E5027" w:rsidP="0080395A">
                            <w:pPr>
                              <w:widowControl/>
                              <w:adjustRightInd w:val="0"/>
                              <w:spacing w:line="480" w:lineRule="auto"/>
                              <w:jc w:val="both"/>
                              <w:rPr>
                                <w:rFonts w:ascii="Arial" w:eastAsia="Calibri" w:hAnsi="Arial" w:cs="Arial"/>
                                <w:i/>
                                <w:szCs w:val="24"/>
                                <w:lang w:val="id-ID"/>
                              </w:rPr>
                            </w:pPr>
                            <w:r w:rsidRPr="005C5F14">
                              <w:rPr>
                                <w:rFonts w:ascii="Arial" w:eastAsia="Calibri" w:hAnsi="Arial" w:cs="Arial"/>
                                <w:szCs w:val="24"/>
                                <w:lang w:val="id-ID"/>
                              </w:rPr>
                              <w:t xml:space="preserve">Sumber Data: </w:t>
                            </w:r>
                            <w:r w:rsidRPr="005C5F14">
                              <w:rPr>
                                <w:rFonts w:ascii="Arial" w:eastAsia="Calibri" w:hAnsi="Arial" w:cs="Arial"/>
                                <w:iCs/>
                                <w:szCs w:val="24"/>
                                <w:lang w:val="en-US"/>
                              </w:rPr>
                              <w:t xml:space="preserve">Hasil </w:t>
                            </w:r>
                            <w:r w:rsidRPr="005C5F14">
                              <w:rPr>
                                <w:rFonts w:ascii="Arial" w:eastAsia="Calibri" w:hAnsi="Arial" w:cs="Arial"/>
                                <w:iCs/>
                                <w:szCs w:val="24"/>
                                <w:lang w:val="id-ID"/>
                              </w:rPr>
                              <w:t>olahan data l</w:t>
                            </w:r>
                            <w:r w:rsidRPr="005C5F14">
                              <w:rPr>
                                <w:rFonts w:ascii="Arial" w:eastAsia="Calibri" w:hAnsi="Arial" w:cs="Arial"/>
                                <w:iCs/>
                                <w:szCs w:val="24"/>
                                <w:lang w:val="en-US"/>
                              </w:rPr>
                              <w:t>apangan</w:t>
                            </w:r>
                            <w:r w:rsidRPr="005C5F14">
                              <w:rPr>
                                <w:rFonts w:ascii="Arial" w:eastAsia="Calibri" w:hAnsi="Arial" w:cs="Arial"/>
                                <w:iCs/>
                                <w:szCs w:val="24"/>
                                <w:lang w:val="id-ID"/>
                              </w:rPr>
                              <w:t>, t</w:t>
                            </w:r>
                            <w:r w:rsidRPr="005C5F14">
                              <w:rPr>
                                <w:rFonts w:ascii="Arial" w:eastAsia="Calibri" w:hAnsi="Arial" w:cs="Arial"/>
                                <w:iCs/>
                                <w:szCs w:val="24"/>
                                <w:lang w:val="en-US"/>
                              </w:rPr>
                              <w:t>ahun 20</w:t>
                            </w:r>
                            <w:r w:rsidRPr="005C5F14">
                              <w:rPr>
                                <w:rFonts w:ascii="Arial" w:eastAsia="Calibri" w:hAnsi="Arial" w:cs="Arial"/>
                                <w:iCs/>
                                <w:szCs w:val="24"/>
                                <w:lang w:val="id-ID"/>
                              </w:rPr>
                              <w:t>24</w:t>
                            </w:r>
                            <w:r w:rsidRPr="005C5F14">
                              <w:rPr>
                                <w:rFonts w:ascii="Arial" w:eastAsia="Calibri" w:hAnsi="Arial" w:cs="Arial"/>
                                <w:i/>
                                <w:szCs w:val="24"/>
                                <w:lang w:val="id-ID"/>
                              </w:rPr>
                              <w:t>.</w:t>
                            </w:r>
                          </w:p>
                          <w:p w:rsidR="006E5027" w:rsidRDefault="006E5027" w:rsidP="008039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 o:spid="_x0000_s1032" style="position:absolute;left:0;text-align:left;margin-left:17.85pt;margin-top:177.3pt;width:331.5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" fillcolor="white [3201]" strokecolor="white [3212]" strokeweight="2pt">
                <v:textbox>
                  <w:txbxContent>
                    <w:p w:rsidR="00CE1EEF" w:rsidRPr="005C5F14" w:rsidRDefault="00CE1EEF" w:rsidP="0080395A">
                      <w:pPr>
                        <w:widowControl/>
                        <w:adjustRightInd w:val="0"/>
                        <w:spacing w:line="480" w:lineRule="auto"/>
                        <w:jc w:val="both"/>
                        <w:rPr>
                          <w:rFonts w:ascii="Arial" w:eastAsia="Calibri" w:hAnsi="Arial" w:cs="Arial"/>
                          <w:i/>
                          <w:szCs w:val="24"/>
                          <w:lang w:val="id-ID"/>
                        </w:rPr>
                      </w:pPr>
                      <w:r w:rsidRPr="005C5F14">
                        <w:rPr>
                          <w:rFonts w:ascii="Arial" w:eastAsia="Calibri" w:hAnsi="Arial" w:cs="Arial"/>
                          <w:szCs w:val="24"/>
                          <w:lang w:val="id-ID"/>
                        </w:rPr>
                        <w:t xml:space="preserve">Sumber Data: </w:t>
                      </w:r>
                      <w:r w:rsidRPr="005C5F14">
                        <w:rPr>
                          <w:rFonts w:ascii="Arial" w:eastAsia="Calibri" w:hAnsi="Arial" w:cs="Arial"/>
                          <w:iCs/>
                          <w:szCs w:val="24"/>
                          <w:lang w:val="en-US"/>
                        </w:rPr>
                        <w:t xml:space="preserve">Hasil </w:t>
                      </w:r>
                      <w:r w:rsidRPr="005C5F14">
                        <w:rPr>
                          <w:rFonts w:ascii="Arial" w:eastAsia="Calibri" w:hAnsi="Arial" w:cs="Arial"/>
                          <w:iCs/>
                          <w:szCs w:val="24"/>
                          <w:lang w:val="id-ID"/>
                        </w:rPr>
                        <w:t>olahan data l</w:t>
                      </w:r>
                      <w:r w:rsidRPr="005C5F14">
                        <w:rPr>
                          <w:rFonts w:ascii="Arial" w:eastAsia="Calibri" w:hAnsi="Arial" w:cs="Arial"/>
                          <w:iCs/>
                          <w:szCs w:val="24"/>
                          <w:lang w:val="en-US"/>
                        </w:rPr>
                        <w:t>apangan</w:t>
                      </w:r>
                      <w:r w:rsidRPr="005C5F14">
                        <w:rPr>
                          <w:rFonts w:ascii="Arial" w:eastAsia="Calibri" w:hAnsi="Arial" w:cs="Arial"/>
                          <w:iCs/>
                          <w:szCs w:val="24"/>
                          <w:lang w:val="id-ID"/>
                        </w:rPr>
                        <w:t>, t</w:t>
                      </w:r>
                      <w:r w:rsidRPr="005C5F14">
                        <w:rPr>
                          <w:rFonts w:ascii="Arial" w:eastAsia="Calibri" w:hAnsi="Arial" w:cs="Arial"/>
                          <w:iCs/>
                          <w:szCs w:val="24"/>
                          <w:lang w:val="en-US"/>
                        </w:rPr>
                        <w:t>ahun 20</w:t>
                      </w:r>
                      <w:r w:rsidRPr="005C5F14">
                        <w:rPr>
                          <w:rFonts w:ascii="Arial" w:eastAsia="Calibri" w:hAnsi="Arial" w:cs="Arial"/>
                          <w:iCs/>
                          <w:szCs w:val="24"/>
                          <w:lang w:val="id-ID"/>
                        </w:rPr>
                        <w:t>24</w:t>
                      </w:r>
                      <w:r w:rsidRPr="005C5F14">
                        <w:rPr>
                          <w:rFonts w:ascii="Arial" w:eastAsia="Calibri" w:hAnsi="Arial" w:cs="Arial"/>
                          <w:i/>
                          <w:szCs w:val="24"/>
                          <w:lang w:val="id-ID"/>
                        </w:rPr>
                        <w:t>.</w:t>
                      </w:r>
                    </w:p>
                    <w:p w:rsidR="00CE1EEF" w:rsidRDefault="00CE1EEF" w:rsidP="0080395A"/>
                  </w:txbxContent>
                </v:textbox>
              </v:rect>
            </w:pict>
          </mc:Fallback>
        </mc:AlternateContent>
      </w:r>
      <w:r w:rsidR="00D10582">
        <w:rPr>
          <w:rFonts w:ascii="Arial" w:eastAsiaTheme="minorHAnsi" w:hAnsi="Arial" w:cs="Arial"/>
          <w:noProof/>
          <w:szCs w:val="24"/>
          <w:lang w:val="en-US"/>
        </w:rPr>
        <w:drawing>
          <wp:inline distT="0" distB="0" distL="0" distR="0" wp14:anchorId="658B7F28" wp14:editId="339A099C">
            <wp:extent cx="4276725" cy="2228850"/>
            <wp:effectExtent l="0" t="0" r="9525" b="19050"/>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238E9" w:rsidRDefault="004238E9" w:rsidP="004238E9">
      <w:pPr>
        <w:widowControl/>
        <w:autoSpaceDE/>
        <w:autoSpaceDN/>
        <w:spacing w:line="480" w:lineRule="auto"/>
        <w:ind w:firstLine="567"/>
        <w:jc w:val="both"/>
        <w:rPr>
          <w:rFonts w:ascii="Arial" w:eastAsia="Calibri" w:hAnsi="Arial" w:cs="Arial"/>
          <w:szCs w:val="24"/>
          <w:lang w:val="en-US"/>
        </w:rPr>
      </w:pPr>
    </w:p>
    <w:p w:rsidR="005C5F14" w:rsidRPr="005C5F14" w:rsidRDefault="00EA777D" w:rsidP="004238E9">
      <w:pPr>
        <w:widowControl/>
        <w:autoSpaceDE/>
        <w:autoSpaceDN/>
        <w:spacing w:after="240" w:line="480" w:lineRule="auto"/>
        <w:ind w:firstLine="567"/>
        <w:jc w:val="both"/>
        <w:rPr>
          <w:rFonts w:ascii="Arial" w:eastAsiaTheme="minorHAnsi" w:hAnsi="Arial" w:cs="Arial"/>
          <w:szCs w:val="24"/>
          <w:lang w:val="en-US"/>
        </w:rPr>
      </w:pPr>
      <w:r w:rsidRPr="00BB40AB">
        <w:rPr>
          <w:rFonts w:ascii="Arial" w:eastAsia="Calibri" w:hAnsi="Arial" w:cs="Arial"/>
          <w:szCs w:val="24"/>
          <w:lang w:val="id-ID"/>
        </w:rPr>
        <w:t xml:space="preserve">Dari </w:t>
      </w:r>
      <w:r w:rsidRPr="00BB40AB">
        <w:rPr>
          <w:rFonts w:ascii="Arial" w:eastAsia="Calibri" w:hAnsi="Arial" w:cs="Arial"/>
          <w:szCs w:val="24"/>
          <w:lang w:val="en-US"/>
        </w:rPr>
        <w:t xml:space="preserve">diagram diatas </w:t>
      </w:r>
      <w:r w:rsidRPr="00BB40AB">
        <w:rPr>
          <w:rFonts w:ascii="Arial" w:eastAsia="Calibri" w:hAnsi="Arial" w:cs="Arial"/>
          <w:szCs w:val="24"/>
          <w:lang w:val="id-ID"/>
        </w:rPr>
        <w:t xml:space="preserve">tersebut </w:t>
      </w:r>
      <w:r w:rsidRPr="00BB40AB">
        <w:rPr>
          <w:rFonts w:ascii="Arial" w:eastAsia="Calibri" w:hAnsi="Arial" w:cs="Arial"/>
          <w:szCs w:val="24"/>
          <w:lang w:val="en-US"/>
        </w:rPr>
        <w:t xml:space="preserve">dapat </w:t>
      </w:r>
      <w:r w:rsidRPr="00BB40AB">
        <w:rPr>
          <w:rFonts w:ascii="Arial" w:eastAsia="Calibri" w:hAnsi="Arial" w:cs="Arial"/>
          <w:szCs w:val="24"/>
          <w:lang w:val="id-ID"/>
        </w:rPr>
        <w:t>dilihat</w:t>
      </w:r>
      <w:r>
        <w:rPr>
          <w:rFonts w:ascii="Arial" w:eastAsia="Calibri" w:hAnsi="Arial" w:cs="Arial"/>
          <w:szCs w:val="24"/>
          <w:lang w:val="id-ID"/>
        </w:rPr>
        <w:t xml:space="preserve"> tanggapan </w:t>
      </w:r>
      <w:r w:rsidRPr="00BB40AB">
        <w:rPr>
          <w:rFonts w:ascii="Arial" w:eastAsia="Calibri" w:hAnsi="Arial" w:cs="Arial"/>
          <w:szCs w:val="24"/>
          <w:lang w:val="id-ID"/>
        </w:rPr>
        <w:t>resp</w:t>
      </w:r>
      <w:r w:rsidR="00854DAF">
        <w:rPr>
          <w:rFonts w:ascii="Arial" w:eastAsia="Calibri" w:hAnsi="Arial" w:cs="Arial"/>
          <w:szCs w:val="24"/>
          <w:lang w:val="id-ID"/>
        </w:rPr>
        <w:t>onden terh</w:t>
      </w:r>
      <w:r w:rsidR="00F006C3">
        <w:rPr>
          <w:rFonts w:ascii="Arial" w:eastAsia="Calibri" w:hAnsi="Arial" w:cs="Arial"/>
          <w:szCs w:val="24"/>
          <w:lang w:val="id-ID"/>
        </w:rPr>
        <w:t>adap</w:t>
      </w:r>
      <w:r w:rsidRPr="00BB40AB">
        <w:rPr>
          <w:rFonts w:ascii="Arial" w:eastAsia="Calibri" w:hAnsi="Arial" w:cs="Arial"/>
          <w:szCs w:val="24"/>
          <w:lang w:val="id-ID"/>
        </w:rPr>
        <w:t xml:space="preserve"> </w:t>
      </w:r>
      <w:r>
        <w:rPr>
          <w:rFonts w:ascii="Arial" w:eastAsia="Calibri" w:hAnsi="Arial" w:cs="Arial"/>
          <w:szCs w:val="24"/>
          <w:lang w:val="en-US"/>
        </w:rPr>
        <w:t>Produk Pelayanan</w:t>
      </w:r>
      <w:r w:rsidR="00D34572">
        <w:rPr>
          <w:rFonts w:ascii="Arial" w:eastAsia="Calibri" w:hAnsi="Arial" w:cs="Arial"/>
          <w:szCs w:val="24"/>
          <w:lang w:val="id-ID"/>
        </w:rPr>
        <w:t xml:space="preserve"> dengan </w:t>
      </w:r>
      <w:r w:rsidR="00D34572">
        <w:rPr>
          <w:rFonts w:ascii="Arial" w:eastAsia="Calibri" w:hAnsi="Arial" w:cs="Arial"/>
          <w:szCs w:val="24"/>
          <w:lang w:val="en-US"/>
        </w:rPr>
        <w:t>jumlah</w:t>
      </w:r>
      <w:r>
        <w:rPr>
          <w:rFonts w:ascii="Arial" w:eastAsia="Calibri" w:hAnsi="Arial" w:cs="Arial"/>
          <w:szCs w:val="24"/>
          <w:lang w:val="id-ID"/>
        </w:rPr>
        <w:t xml:space="preserve"> </w:t>
      </w:r>
      <w:r>
        <w:rPr>
          <w:rFonts w:ascii="Arial" w:eastAsia="Calibri" w:hAnsi="Arial" w:cs="Arial"/>
          <w:szCs w:val="24"/>
          <w:lang w:val="en-US"/>
        </w:rPr>
        <w:t>presentase</w:t>
      </w:r>
      <w:r>
        <w:rPr>
          <w:rFonts w:ascii="Arial" w:eastAsia="Calibri" w:hAnsi="Arial" w:cs="Arial"/>
          <w:szCs w:val="24"/>
          <w:lang w:val="id-ID"/>
        </w:rPr>
        <w:t xml:space="preserve"> </w:t>
      </w:r>
      <w:r>
        <w:rPr>
          <w:rFonts w:ascii="Arial" w:eastAsia="Calibri" w:hAnsi="Arial" w:cs="Arial"/>
          <w:szCs w:val="24"/>
          <w:lang w:val="en-US"/>
        </w:rPr>
        <w:t xml:space="preserve">43% </w:t>
      </w:r>
      <w:r w:rsidR="00A14283">
        <w:rPr>
          <w:rFonts w:ascii="Arial" w:eastAsiaTheme="minorHAnsi" w:hAnsi="Arial" w:cs="Arial"/>
          <w:szCs w:val="24"/>
          <w:lang w:val="id-ID"/>
        </w:rPr>
        <w:t>yang berada kategori</w:t>
      </w:r>
      <w:r w:rsidR="005C5F14" w:rsidRPr="005C5F14">
        <w:rPr>
          <w:rFonts w:ascii="Arial" w:eastAsiaTheme="minorHAnsi" w:hAnsi="Arial" w:cs="Arial"/>
          <w:szCs w:val="24"/>
          <w:lang w:val="id-ID"/>
        </w:rPr>
        <w:t xml:space="preserve"> </w:t>
      </w:r>
      <w:r w:rsidR="005C5F14" w:rsidRPr="005C5F14">
        <w:rPr>
          <w:rFonts w:ascii="Arial" w:eastAsiaTheme="minorHAnsi" w:hAnsi="Arial" w:cs="Arial"/>
          <w:szCs w:val="24"/>
          <w:lang w:val="en-US"/>
        </w:rPr>
        <w:t>Baik</w:t>
      </w:r>
      <w:r w:rsidR="00A14283">
        <w:rPr>
          <w:rFonts w:ascii="Arial" w:eastAsiaTheme="minorHAnsi" w:hAnsi="Arial" w:cs="Arial"/>
          <w:szCs w:val="24"/>
          <w:lang w:val="id-ID"/>
        </w:rPr>
        <w:t xml:space="preserve"> (</w:t>
      </w:r>
      <w:r w:rsidR="005C5F14" w:rsidRPr="005C5F14">
        <w:rPr>
          <w:rFonts w:ascii="Arial" w:eastAsiaTheme="minorHAnsi" w:hAnsi="Arial" w:cs="Arial"/>
          <w:szCs w:val="24"/>
          <w:lang w:val="en-US"/>
        </w:rPr>
        <w:t>B</w:t>
      </w:r>
      <w:r w:rsidR="005C5F14" w:rsidRPr="005C5F14">
        <w:rPr>
          <w:rFonts w:ascii="Arial" w:eastAsiaTheme="minorHAnsi" w:hAnsi="Arial" w:cs="Arial"/>
          <w:szCs w:val="24"/>
          <w:lang w:val="id-ID"/>
        </w:rPr>
        <w:t xml:space="preserve">). Hasil akhir dari tanggapan responden mengenai </w:t>
      </w:r>
      <w:r w:rsidR="005C5F14" w:rsidRPr="005C5F14">
        <w:rPr>
          <w:rFonts w:ascii="Arial" w:eastAsiaTheme="minorHAnsi" w:hAnsi="Arial" w:cs="Arial"/>
          <w:szCs w:val="24"/>
          <w:lang w:val="id-ID"/>
        </w:rPr>
        <w:lastRenderedPageBreak/>
        <w:t>indikator</w:t>
      </w:r>
      <w:r w:rsidR="005C5F14" w:rsidRPr="005C5F14">
        <w:rPr>
          <w:rFonts w:ascii="Arial" w:eastAsiaTheme="minorHAnsi" w:hAnsi="Arial" w:cs="Arial"/>
          <w:szCs w:val="24"/>
          <w:lang w:val="en-US"/>
        </w:rPr>
        <w:t xml:space="preserve"> Produk Pelayanan</w:t>
      </w:r>
      <w:r w:rsidR="005C5F14" w:rsidRPr="005C5F14">
        <w:rPr>
          <w:rFonts w:ascii="Arial" w:eastAsiaTheme="minorHAnsi" w:hAnsi="Arial" w:cs="Arial"/>
          <w:szCs w:val="24"/>
          <w:lang w:val="id-ID"/>
        </w:rPr>
        <w:t xml:space="preserve"> dapat dilihat dengan jelas melalui kontinum di bawah ini:</w:t>
      </w:r>
    </w:p>
    <w:p w:rsidR="005C5F14" w:rsidRPr="005C5F14" w:rsidRDefault="005C5F14" w:rsidP="002708E5">
      <w:pPr>
        <w:widowControl/>
        <w:autoSpaceDE/>
        <w:autoSpaceDN/>
        <w:spacing w:line="480" w:lineRule="auto"/>
        <w:ind w:firstLine="284"/>
        <w:jc w:val="both"/>
        <w:rPr>
          <w:rFonts w:ascii="Arial" w:eastAsiaTheme="minorHAnsi" w:hAnsi="Arial" w:cs="Arial"/>
          <w:color w:val="FF0000"/>
          <w:szCs w:val="24"/>
          <w:lang w:val="en-US"/>
        </w:rPr>
      </w:pPr>
    </w:p>
    <w:p w:rsidR="005C5F14" w:rsidRPr="005C5F14" w:rsidRDefault="003E0278" w:rsidP="002708E5">
      <w:pPr>
        <w:spacing w:line="480" w:lineRule="auto"/>
        <w:ind w:left="284" w:firstLine="142"/>
        <w:jc w:val="both"/>
        <w:rPr>
          <w:rFonts w:ascii="Arial" w:eastAsiaTheme="minorHAnsi" w:hAnsi="Arial" w:cs="Arial"/>
          <w:szCs w:val="24"/>
          <w:lang w:val="en-US"/>
        </w:rPr>
      </w:pPr>
      <w:r w:rsidRPr="005C5F14">
        <w:rPr>
          <w:rFonts w:ascii="Arial" w:eastAsiaTheme="minorHAnsi" w:hAnsi="Arial" w:cs="Arial"/>
          <w:b/>
          <w:noProof/>
          <w:szCs w:val="24"/>
          <w:lang w:val="en-US"/>
        </w:rPr>
        <mc:AlternateContent>
          <mc:Choice Requires="wps">
            <w:drawing>
              <wp:anchor distT="0" distB="0" distL="114300" distR="114300" simplePos="0" relativeHeight="251719680" behindDoc="0" locked="0" layoutInCell="1" allowOverlap="1" wp14:anchorId="376F649D" wp14:editId="4773A4B1">
                <wp:simplePos x="0" y="0"/>
                <wp:positionH relativeFrom="column">
                  <wp:posOffset>3051175</wp:posOffset>
                </wp:positionH>
                <wp:positionV relativeFrom="paragraph">
                  <wp:posOffset>-360045</wp:posOffset>
                </wp:positionV>
                <wp:extent cx="721995" cy="284480"/>
                <wp:effectExtent l="0" t="0" r="20955" b="20320"/>
                <wp:wrapNone/>
                <wp:docPr id="87" name="Rectangle 87"/>
                <wp:cNvGraphicFramePr/>
                <a:graphic xmlns:a="http://schemas.openxmlformats.org/drawingml/2006/main">
                  <a:graphicData uri="http://schemas.microsoft.com/office/word/2010/wordprocessingShape">
                    <wps:wsp>
                      <wps:cNvSpPr/>
                      <wps:spPr>
                        <a:xfrm>
                          <a:off x="0" y="0"/>
                          <a:ext cx="721995" cy="284480"/>
                        </a:xfrm>
                        <a:prstGeom prst="rect">
                          <a:avLst/>
                        </a:prstGeom>
                        <a:solidFill>
                          <a:sysClr val="window" lastClr="FFFFFF"/>
                        </a:solidFill>
                        <a:ln w="25400" cap="flat" cmpd="sng" algn="ctr">
                          <a:solidFill>
                            <a:sysClr val="windowText" lastClr="000000"/>
                          </a:solidFill>
                          <a:prstDash val="solid"/>
                        </a:ln>
                        <a:effectLst/>
                      </wps:spPr>
                      <wps:txbx>
                        <w:txbxContent>
                          <w:p w:rsidR="006E5027" w:rsidRPr="00A21459" w:rsidRDefault="006E5027" w:rsidP="005C5F14">
                            <w:pPr>
                              <w:rPr>
                                <w:b/>
                              </w:rPr>
                            </w:pPr>
                            <w:r>
                              <w:rPr>
                                <w:b/>
                              </w:rPr>
                              <w:t>1.121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 o:spid="_x0000_s1033" style="position:absolute;left:0;text-align:left;margin-left:240.25pt;margin-top:-28.35pt;width:56.85pt;height:22.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" fillcolor="window" strokecolor="windowText" strokeweight="2pt">
                <v:textbox>
                  <w:txbxContent>
                    <w:p w:rsidR="00CE1EEF" w:rsidRPr="00A21459" w:rsidRDefault="00CE1EEF" w:rsidP="005C5F14">
                      <w:pPr>
                        <w:rPr>
                          <w:b/>
                        </w:rPr>
                      </w:pPr>
                      <w:r>
                        <w:rPr>
                          <w:b/>
                        </w:rPr>
                        <w:t>1.121</w:t>
                      </w:r>
                    </w:p>
                  </w:txbxContent>
                </v:textbox>
              </v:rect>
            </w:pict>
          </mc:Fallback>
        </mc:AlternateContent>
      </w:r>
      <w:r w:rsidRPr="005C5F14">
        <w:rPr>
          <w:rFonts w:ascii="Arial" w:eastAsiaTheme="minorHAnsi" w:hAnsi="Arial" w:cs="Arial"/>
          <w:b/>
          <w:noProof/>
          <w:szCs w:val="24"/>
          <w:lang w:val="en-US"/>
        </w:rPr>
        <mc:AlternateContent>
          <mc:Choice Requires="wps">
            <w:drawing>
              <wp:anchor distT="0" distB="0" distL="114300" distR="114300" simplePos="0" relativeHeight="251718656" behindDoc="0" locked="0" layoutInCell="1" allowOverlap="1" wp14:anchorId="3A81E2FB" wp14:editId="23ED985E">
                <wp:simplePos x="0" y="0"/>
                <wp:positionH relativeFrom="column">
                  <wp:posOffset>3407410</wp:posOffset>
                </wp:positionH>
                <wp:positionV relativeFrom="paragraph">
                  <wp:posOffset>-69215</wp:posOffset>
                </wp:positionV>
                <wp:extent cx="0" cy="243205"/>
                <wp:effectExtent l="76200" t="19050" r="76200" b="80645"/>
                <wp:wrapNone/>
                <wp:docPr id="81" name="Straight Connector 81"/>
                <wp:cNvGraphicFramePr/>
                <a:graphic xmlns:a="http://schemas.openxmlformats.org/drawingml/2006/main">
                  <a:graphicData uri="http://schemas.microsoft.com/office/word/2010/wordprocessingShape">
                    <wps:wsp>
                      <wps:cNvCnPr/>
                      <wps:spPr>
                        <a:xfrm>
                          <a:off x="0" y="0"/>
                          <a:ext cx="0" cy="24320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81"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3pt,-5.45pt" to="268.3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" strokecolor="windowText" strokeweight="3pt">
                <v:shadow on="t" color="black" opacity="22937f" origin=",.5" offset="0,.63889mm"/>
              </v:line>
            </w:pict>
          </mc:Fallback>
        </mc:AlternateContent>
      </w:r>
      <w:r w:rsidR="00407474" w:rsidRPr="00077BA4">
        <w:rPr>
          <w:rFonts w:ascii="Arial" w:eastAsiaTheme="minorHAnsi" w:hAnsi="Arial" w:cs="Arial"/>
          <w:b/>
          <w:noProof/>
          <w:color w:val="FF0000"/>
          <w:szCs w:val="24"/>
          <w:lang w:val="en-US"/>
        </w:rPr>
        <mc:AlternateContent>
          <mc:Choice Requires="wps">
            <w:drawing>
              <wp:anchor distT="0" distB="0" distL="114300" distR="114300" simplePos="0" relativeHeight="251753472" behindDoc="0" locked="0" layoutInCell="1" allowOverlap="1" wp14:anchorId="6CFB182D" wp14:editId="77DB61DE">
                <wp:simplePos x="0" y="0"/>
                <wp:positionH relativeFrom="column">
                  <wp:posOffset>5080</wp:posOffset>
                </wp:positionH>
                <wp:positionV relativeFrom="paragraph">
                  <wp:posOffset>375920</wp:posOffset>
                </wp:positionV>
                <wp:extent cx="5368925" cy="307975"/>
                <wp:effectExtent l="0" t="0" r="22225" b="15875"/>
                <wp:wrapNone/>
                <wp:docPr id="136" name="Rectangle 136"/>
                <wp:cNvGraphicFramePr/>
                <a:graphic xmlns:a="http://schemas.openxmlformats.org/drawingml/2006/main">
                  <a:graphicData uri="http://schemas.microsoft.com/office/word/2010/wordprocessingShape">
                    <wps:wsp>
                      <wps:cNvSpPr/>
                      <wps:spPr>
                        <a:xfrm>
                          <a:off x="0" y="0"/>
                          <a:ext cx="5368925" cy="307975"/>
                        </a:xfrm>
                        <a:prstGeom prst="rect">
                          <a:avLst/>
                        </a:prstGeom>
                        <a:solidFill>
                          <a:sysClr val="window" lastClr="FFFFFF"/>
                        </a:solidFill>
                        <a:ln w="25400" cap="flat" cmpd="sng" algn="ctr">
                          <a:solidFill>
                            <a:sysClr val="window" lastClr="FFFFFF"/>
                          </a:solidFill>
                          <a:prstDash val="solid"/>
                        </a:ln>
                        <a:effectLst/>
                      </wps:spPr>
                      <wps:txbx>
                        <w:txbxContent>
                          <w:p w:rsidR="006E5027" w:rsidRPr="00CD7EF6" w:rsidRDefault="006E5027" w:rsidP="002708E5">
                            <w:pPr>
                              <w:pStyle w:val="ListParagraph"/>
                              <w:spacing w:after="240"/>
                              <w:ind w:left="0"/>
                              <w:jc w:val="both"/>
                              <w:rPr>
                                <w:rFonts w:ascii="Arial" w:hAnsi="Arial" w:cs="Arial"/>
                                <w:b/>
                                <w:szCs w:val="24"/>
                              </w:rPr>
                            </w:pPr>
                            <w:r>
                              <w:rPr>
                                <w:rFonts w:ascii="Arial" w:hAnsi="Arial" w:cs="Arial"/>
                                <w:b/>
                                <w:noProof/>
                                <w:szCs w:val="24"/>
                              </w:rPr>
                              <w:t xml:space="preserve"> 303    STB    545      TB     787     CB    1.029      B     1.271      SB     1.515</w:t>
                            </w:r>
                          </w:p>
                          <w:p w:rsidR="006E5027" w:rsidRDefault="006E5027" w:rsidP="002708E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 o:spid="_x0000_s1034" style="position:absolute;left:0;text-align:left;margin-left:.4pt;margin-top:29.6pt;width:422.75pt;height:2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" fillcolor="window" strokecolor="window" strokeweight="2pt">
                <v:textbox>
                  <w:txbxContent>
                    <w:p w:rsidR="00CE1EEF" w:rsidRPr="00CD7EF6" w:rsidRDefault="00CE1EEF" w:rsidP="002708E5">
                      <w:pPr>
                        <w:pStyle w:val="ListParagraph"/>
                        <w:spacing w:after="240"/>
                        <w:ind w:left="0"/>
                        <w:jc w:val="both"/>
                        <w:rPr>
                          <w:rFonts w:ascii="Arial" w:hAnsi="Arial" w:cs="Arial"/>
                          <w:b/>
                          <w:szCs w:val="24"/>
                        </w:rPr>
                      </w:pPr>
                      <w:r>
                        <w:rPr>
                          <w:rFonts w:ascii="Arial" w:hAnsi="Arial" w:cs="Arial"/>
                          <w:b/>
                          <w:noProof/>
                          <w:szCs w:val="24"/>
                        </w:rPr>
                        <w:t xml:space="preserve"> 303    STB    545      TB     787     CB    1.029      B     1.271      SB     1.515</w:t>
                      </w:r>
                    </w:p>
                    <w:p w:rsidR="00CE1EEF" w:rsidRDefault="00CE1EEF" w:rsidP="002708E5"/>
                  </w:txbxContent>
                </v:textbox>
              </v:rect>
            </w:pict>
          </mc:Fallback>
        </mc:AlternateContent>
      </w:r>
      <w:r w:rsidR="00407474" w:rsidRPr="005C5F14">
        <w:rPr>
          <w:rFonts w:ascii="Arial" w:eastAsiaTheme="minorHAnsi" w:hAnsi="Arial" w:cs="Arial"/>
          <w:b/>
          <w:noProof/>
          <w:szCs w:val="24"/>
          <w:lang w:val="en-US"/>
        </w:rPr>
        <w:drawing>
          <wp:inline distT="0" distB="0" distL="0" distR="0" wp14:anchorId="364674AA" wp14:editId="47F670B4">
            <wp:extent cx="4837814" cy="350874"/>
            <wp:effectExtent l="0" t="0" r="127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710" cy="353695"/>
                    </a:xfrm>
                    <a:prstGeom prst="rect">
                      <a:avLst/>
                    </a:prstGeom>
                    <a:noFill/>
                  </pic:spPr>
                </pic:pic>
              </a:graphicData>
            </a:graphic>
          </wp:inline>
        </w:drawing>
      </w:r>
    </w:p>
    <w:p w:rsidR="005C5F14" w:rsidRPr="005C5F14" w:rsidRDefault="005C5F14" w:rsidP="005C5F14">
      <w:pPr>
        <w:widowControl/>
        <w:autoSpaceDE/>
        <w:autoSpaceDN/>
        <w:spacing w:after="200" w:line="276" w:lineRule="auto"/>
        <w:jc w:val="left"/>
        <w:rPr>
          <w:rFonts w:asciiTheme="minorHAnsi" w:eastAsiaTheme="minorHAnsi" w:hAnsiTheme="minorHAnsi" w:cstheme="minorBidi"/>
          <w:sz w:val="22"/>
          <w:lang w:val="en-US"/>
        </w:rPr>
      </w:pPr>
    </w:p>
    <w:p w:rsidR="004238E9" w:rsidRPr="00E113CD" w:rsidRDefault="005C5F14" w:rsidP="00121DC6">
      <w:pPr>
        <w:widowControl/>
        <w:adjustRightInd w:val="0"/>
        <w:spacing w:line="480" w:lineRule="auto"/>
        <w:ind w:firstLine="567"/>
        <w:jc w:val="both"/>
        <w:rPr>
          <w:rFonts w:ascii="Arial" w:eastAsiaTheme="minorHAnsi" w:hAnsi="Arial" w:cs="Arial"/>
          <w:szCs w:val="24"/>
          <w:lang w:val="en-US"/>
        </w:rPr>
      </w:pPr>
      <w:r w:rsidRPr="005C5F14">
        <w:rPr>
          <w:rFonts w:ascii="Arial" w:eastAsiaTheme="minorHAnsi" w:hAnsi="Arial" w:cs="Arial"/>
          <w:szCs w:val="24"/>
          <w:lang w:val="id-ID"/>
        </w:rPr>
        <w:t>Berdasarkan</w:t>
      </w:r>
      <w:r w:rsidRPr="005C5F14">
        <w:rPr>
          <w:rFonts w:ascii="Arial" w:eastAsiaTheme="minorHAnsi" w:hAnsi="Arial" w:cs="Arial"/>
          <w:szCs w:val="24"/>
          <w:lang w:val="en-US"/>
        </w:rPr>
        <w:t xml:space="preserve"> Kontinum yang telah disajikan, dapat disimpulkan bahwa jawaban dari Responden </w:t>
      </w:r>
      <w:r w:rsidRPr="005C5F14">
        <w:rPr>
          <w:rFonts w:ascii="Arial" w:eastAsiaTheme="minorHAnsi" w:hAnsi="Arial" w:cs="Arial"/>
          <w:szCs w:val="24"/>
          <w:lang w:val="id-ID"/>
        </w:rPr>
        <w:t xml:space="preserve">terhadap indikator </w:t>
      </w:r>
      <w:r w:rsidRPr="005C5F14">
        <w:rPr>
          <w:rFonts w:ascii="Arial" w:eastAsiaTheme="minorHAnsi" w:hAnsi="Arial" w:cs="Arial"/>
          <w:szCs w:val="24"/>
          <w:lang w:val="en-US"/>
        </w:rPr>
        <w:t>Produk Pelayanan</w:t>
      </w:r>
      <w:r w:rsidR="00EA777D">
        <w:rPr>
          <w:rFonts w:ascii="Arial" w:eastAsiaTheme="minorHAnsi" w:hAnsi="Arial" w:cs="Arial"/>
          <w:szCs w:val="24"/>
          <w:lang w:val="id-ID"/>
        </w:rPr>
        <w:t xml:space="preserve"> dikategorikan </w:t>
      </w:r>
      <w:r w:rsidRPr="005C5F14">
        <w:rPr>
          <w:rFonts w:ascii="Arial" w:eastAsiaTheme="minorHAnsi" w:hAnsi="Arial" w:cs="Arial"/>
          <w:szCs w:val="24"/>
          <w:lang w:val="en-US"/>
        </w:rPr>
        <w:t>Baik</w:t>
      </w:r>
      <w:r w:rsidR="00EA777D">
        <w:rPr>
          <w:rFonts w:ascii="Arial" w:eastAsiaTheme="minorHAnsi" w:hAnsi="Arial" w:cs="Arial"/>
          <w:szCs w:val="24"/>
          <w:lang w:val="id-ID"/>
        </w:rPr>
        <w:t xml:space="preserve"> (</w:t>
      </w:r>
      <w:r w:rsidRPr="005C5F14">
        <w:rPr>
          <w:rFonts w:ascii="Arial" w:eastAsiaTheme="minorHAnsi" w:hAnsi="Arial" w:cs="Arial"/>
          <w:szCs w:val="24"/>
          <w:lang w:val="en-US"/>
        </w:rPr>
        <w:t>B</w:t>
      </w:r>
      <w:r w:rsidRPr="005C5F14">
        <w:rPr>
          <w:rFonts w:ascii="Arial" w:eastAsiaTheme="minorHAnsi" w:hAnsi="Arial" w:cs="Arial"/>
          <w:szCs w:val="24"/>
          <w:lang w:val="id-ID"/>
        </w:rPr>
        <w:t>) dengan total skor</w:t>
      </w:r>
      <w:r w:rsidR="00A14283">
        <w:rPr>
          <w:rFonts w:ascii="Arial" w:eastAsiaTheme="minorHAnsi" w:hAnsi="Arial" w:cs="Arial"/>
          <w:szCs w:val="24"/>
          <w:lang w:val="en-US"/>
        </w:rPr>
        <w:t xml:space="preserve"> 1.121</w:t>
      </w:r>
      <w:r w:rsidR="00E113CD">
        <w:rPr>
          <w:rFonts w:ascii="Arial" w:eastAsiaTheme="minorHAnsi" w:hAnsi="Arial" w:cs="Arial"/>
          <w:szCs w:val="24"/>
          <w:lang w:val="en-US"/>
        </w:rPr>
        <w:t>.</w:t>
      </w:r>
    </w:p>
    <w:p w:rsidR="005C5F14" w:rsidRPr="005C5F14" w:rsidRDefault="005C5F14" w:rsidP="00FF05A3">
      <w:pPr>
        <w:widowControl/>
        <w:numPr>
          <w:ilvl w:val="0"/>
          <w:numId w:val="40"/>
        </w:numPr>
        <w:autoSpaceDE/>
        <w:autoSpaceDN/>
        <w:spacing w:after="200" w:line="480" w:lineRule="auto"/>
        <w:ind w:left="567"/>
        <w:contextualSpacing/>
        <w:jc w:val="both"/>
        <w:rPr>
          <w:rFonts w:ascii="Arial" w:eastAsiaTheme="minorHAnsi" w:hAnsi="Arial" w:cs="Arial"/>
          <w:szCs w:val="24"/>
          <w:lang w:val="en-US"/>
        </w:rPr>
      </w:pPr>
      <w:r w:rsidRPr="005C5F14">
        <w:rPr>
          <w:rFonts w:ascii="Arial" w:eastAsiaTheme="minorHAnsi" w:hAnsi="Arial" w:cs="Arial"/>
          <w:szCs w:val="24"/>
          <w:lang w:val="en-US"/>
        </w:rPr>
        <w:t>Waktu Penyelesaian</w:t>
      </w:r>
    </w:p>
    <w:p w:rsidR="005C5F14" w:rsidRPr="005C5F14" w:rsidRDefault="005C5F14" w:rsidP="005C5F14">
      <w:pPr>
        <w:widowControl/>
        <w:adjustRightInd w:val="0"/>
        <w:spacing w:line="480" w:lineRule="auto"/>
        <w:ind w:firstLine="567"/>
        <w:jc w:val="both"/>
        <w:rPr>
          <w:rFonts w:ascii="Arial" w:eastAsiaTheme="minorHAnsi" w:hAnsi="Arial" w:cs="Arial"/>
          <w:iCs/>
          <w:color w:val="000000"/>
          <w:szCs w:val="24"/>
          <w:lang w:val="en-US"/>
        </w:rPr>
      </w:pPr>
      <w:r w:rsidRPr="005C5F14">
        <w:rPr>
          <w:rFonts w:ascii="Arial" w:eastAsiaTheme="minorHAnsi" w:hAnsi="Arial" w:cs="Arial"/>
          <w:iCs/>
          <w:color w:val="000000"/>
          <w:szCs w:val="24"/>
          <w:lang w:val="en-US"/>
        </w:rPr>
        <w:t xml:space="preserve">Yang dimaksud dengan waktu penyelesaian adalah kemampuan pertugas dalam menyelesaian proses pelayanan pada Kantor Desa Makeruh Kecamatan Rupat Kabupaten Bengkalis yang terhitung sejak awal pengurusan sampai dengan selesai termasuk keluh/pengaduan masyarakat. </w:t>
      </w:r>
    </w:p>
    <w:p w:rsidR="005C5F14" w:rsidRPr="005C5F14" w:rsidRDefault="005C5F14" w:rsidP="005C5F14">
      <w:pPr>
        <w:widowControl/>
        <w:adjustRightInd w:val="0"/>
        <w:spacing w:line="480" w:lineRule="auto"/>
        <w:ind w:firstLine="567"/>
        <w:jc w:val="both"/>
        <w:rPr>
          <w:rFonts w:ascii="Arial" w:eastAsiaTheme="minorHAnsi" w:hAnsi="Arial" w:cs="Arial"/>
          <w:szCs w:val="24"/>
          <w:lang w:val="en-US"/>
        </w:rPr>
      </w:pPr>
      <w:r w:rsidRPr="005C5F14">
        <w:rPr>
          <w:rFonts w:ascii="Arial" w:eastAsiaTheme="minorHAnsi" w:hAnsi="Arial" w:cs="Arial"/>
          <w:bCs/>
          <w:szCs w:val="24"/>
          <w:lang w:val="en-US"/>
        </w:rPr>
        <w:t>Waktu penyelesaian</w:t>
      </w:r>
      <w:r w:rsidRPr="005C5F14">
        <w:rPr>
          <w:rFonts w:ascii="Arial" w:eastAsiaTheme="minorHAnsi" w:hAnsi="Arial" w:cs="Arial"/>
          <w:szCs w:val="24"/>
          <w:lang w:val="en-US"/>
        </w:rPr>
        <w:t xml:space="preserve"> merupakan durasi atau periode waktu yang diperlukan untuk menyelesaikan suatu proses, tugas, atau permintaan sejak saat diajukan hingga hasil akhir dicapai. Dalam konteks pelayanan publik atau administrasi, waktu penyelesaian sering kali merujuk pada waktu yang diperlukan untuk memproses dan menyelesaikan permohonan, keluhan, atau layanan yang diminta oleh pelanggan atau masyarakat.</w:t>
      </w:r>
    </w:p>
    <w:p w:rsidR="005C5F14" w:rsidRPr="005C5F14" w:rsidRDefault="005C5F14" w:rsidP="005C5F14">
      <w:pPr>
        <w:widowControl/>
        <w:autoSpaceDE/>
        <w:autoSpaceDN/>
        <w:spacing w:line="480" w:lineRule="auto"/>
        <w:ind w:firstLine="567"/>
        <w:contextualSpacing/>
        <w:jc w:val="both"/>
        <w:rPr>
          <w:rFonts w:ascii="Arial" w:eastAsiaTheme="minorHAnsi" w:hAnsi="Arial" w:cs="Arial"/>
          <w:lang w:val="en-US"/>
        </w:rPr>
      </w:pPr>
      <w:r w:rsidRPr="005C5F14">
        <w:rPr>
          <w:rFonts w:ascii="Arial" w:eastAsiaTheme="minorHAnsi" w:hAnsi="Arial" w:cs="Arial"/>
          <w:lang w:val="en-US"/>
        </w:rPr>
        <w:lastRenderedPageBreak/>
        <w:t>Untuk melihat Waktu Penyelesaian yang ditetapkan pada Kantor Desa Makeruh Kecamatan Rupat  Kabupaten Bengkalis dalam penelitian ini dapat dilihat memalui sub indikator sebagai berikut.</w:t>
      </w:r>
    </w:p>
    <w:p w:rsidR="005C5F14" w:rsidRPr="005C5F14" w:rsidRDefault="005C5F14" w:rsidP="005C5F14">
      <w:pPr>
        <w:spacing w:line="480" w:lineRule="auto"/>
        <w:ind w:left="567" w:hanging="567"/>
        <w:contextualSpacing/>
        <w:jc w:val="both"/>
        <w:rPr>
          <w:rFonts w:ascii="Arial" w:hAnsi="Arial" w:cs="Arial"/>
        </w:rPr>
      </w:pPr>
      <w:r w:rsidRPr="005C5F14">
        <w:rPr>
          <w:rFonts w:ascii="Arial" w:hAnsi="Arial" w:cs="Arial"/>
        </w:rPr>
        <w:t>a.</w:t>
      </w:r>
      <w:r w:rsidRPr="005C5F14">
        <w:rPr>
          <w:rFonts w:ascii="Arial" w:hAnsi="Arial" w:cs="Arial"/>
        </w:rPr>
        <w:tab/>
        <w:t>Adanya kesesuaian standar waktu dengan waktu penyelesaian pelayanan</w:t>
      </w:r>
    </w:p>
    <w:p w:rsidR="005C5F14" w:rsidRPr="005C5F14" w:rsidRDefault="005C5F14" w:rsidP="005C5F14">
      <w:pPr>
        <w:widowControl/>
        <w:autoSpaceDE/>
        <w:autoSpaceDN/>
        <w:spacing w:line="480" w:lineRule="auto"/>
        <w:ind w:left="567"/>
        <w:jc w:val="both"/>
        <w:rPr>
          <w:rFonts w:ascii="Arial" w:eastAsiaTheme="minorHAnsi" w:hAnsi="Arial" w:cs="Arial"/>
          <w:szCs w:val="24"/>
          <w:lang w:val="en-US"/>
        </w:rPr>
      </w:pPr>
      <w:r w:rsidRPr="005C5F14">
        <w:rPr>
          <w:rFonts w:ascii="Arial" w:eastAsiaTheme="minorHAnsi" w:hAnsi="Arial" w:cs="Arial"/>
          <w:szCs w:val="24"/>
          <w:lang w:val="en-US"/>
        </w:rPr>
        <w:t>Merupakan ketetapan sesuai dengan standar operasional prosedur dalam melakukan pelayanan pada Kantor Desa Makeruh Kecamatan Rupat Kabupaten Bengkalis, Kesesuaian standar waktu dengan waktu penyelesaian pelayanan berarti bahwa waktu yang ditetapkan sebagai standar untuk menyelesaikan suatu layanan sesuai dengan waktu yang sebenarnya diperlukan untuk menyelesaikannya. Ini memastikan bahwa pelayanan dilakukan dengan efisien dan sesuai harapan atau peraturan yang berlaku. Tanggapan masyarakat desa makeruh terhadap kesesuaian standar waktu dan waktu penyelesaian pelayanan penting karena mem</w:t>
      </w:r>
      <w:r w:rsidR="00BC7C69">
        <w:rPr>
          <w:rFonts w:ascii="Arial" w:eastAsiaTheme="minorHAnsi" w:hAnsi="Arial" w:cs="Arial"/>
          <w:szCs w:val="24"/>
          <w:lang w:val="en-US"/>
        </w:rPr>
        <w:t>bantu menjaga kepuasan masyarakat</w:t>
      </w:r>
      <w:r w:rsidRPr="005C5F14">
        <w:rPr>
          <w:rFonts w:ascii="Arial" w:eastAsiaTheme="minorHAnsi" w:hAnsi="Arial" w:cs="Arial"/>
          <w:szCs w:val="24"/>
          <w:lang w:val="en-US"/>
        </w:rPr>
        <w:t xml:space="preserve"> dan efisiensi operasional. Kesesuaian ini menunjukkan bahwa pelayanan atau acara dilakukan sesuai rencana, meminimalkan keterlambatan, dan meningkatkan kepercayaan serta pengalaman positif bagi semua pihak yang terlibat. Waktu yang telah ditetapkan atau diharapkan untuk menyelesaikan suatu proses atau tugas, berdasarkan perencanaan atau komitmen sebelumnya. Waktu nyata yang diperlukan untuk menyelesaikan pelayanan atau tugas tersebut. Mengukur dan </w:t>
      </w:r>
      <w:r w:rsidRPr="005C5F14">
        <w:rPr>
          <w:rFonts w:ascii="Arial" w:eastAsiaTheme="minorHAnsi" w:hAnsi="Arial" w:cs="Arial"/>
          <w:szCs w:val="24"/>
          <w:lang w:val="en-US"/>
        </w:rPr>
        <w:lastRenderedPageBreak/>
        <w:t>membandingkan waktu penyelesaian aktual dengan standar waktu untuk menilai kesesuaian.</w:t>
      </w:r>
    </w:p>
    <w:p w:rsidR="005C5F14" w:rsidRPr="005C5F14" w:rsidRDefault="005C5F14" w:rsidP="005C5F14">
      <w:pPr>
        <w:widowControl/>
        <w:autoSpaceDE/>
        <w:autoSpaceDN/>
        <w:spacing w:line="480" w:lineRule="auto"/>
        <w:ind w:left="567" w:hanging="567"/>
        <w:contextualSpacing/>
        <w:jc w:val="both"/>
        <w:rPr>
          <w:rFonts w:ascii="Arial" w:eastAsiaTheme="minorHAnsi" w:hAnsi="Arial" w:cs="Arial"/>
          <w:szCs w:val="24"/>
          <w:lang w:val="en-US"/>
        </w:rPr>
      </w:pPr>
      <w:r w:rsidRPr="005C5F14">
        <w:rPr>
          <w:rFonts w:ascii="Arial" w:eastAsiaTheme="minorHAnsi" w:hAnsi="Arial" w:cs="Arial"/>
          <w:sz w:val="22"/>
          <w:lang w:val="en-US"/>
        </w:rPr>
        <w:t>b.</w:t>
      </w:r>
      <w:r w:rsidRPr="005C5F14">
        <w:rPr>
          <w:rFonts w:ascii="Arial" w:eastAsiaTheme="minorHAnsi" w:hAnsi="Arial" w:cs="Arial"/>
          <w:sz w:val="22"/>
          <w:lang w:val="en-US"/>
        </w:rPr>
        <w:tab/>
      </w:r>
      <w:r w:rsidRPr="005C5F14">
        <w:rPr>
          <w:rFonts w:ascii="Arial" w:eastAsiaTheme="minorHAnsi" w:hAnsi="Arial" w:cs="Arial"/>
          <w:szCs w:val="24"/>
          <w:lang w:val="en-US"/>
        </w:rPr>
        <w:t>Adanya pemerintah desa menyampaikan infomasi waktu penyelesain pelayanan</w:t>
      </w:r>
    </w:p>
    <w:p w:rsidR="005C5F14" w:rsidRPr="005C5F14" w:rsidRDefault="005C5F14" w:rsidP="005C5F14">
      <w:pPr>
        <w:widowControl/>
        <w:autoSpaceDE/>
        <w:autoSpaceDN/>
        <w:spacing w:after="240" w:line="480" w:lineRule="auto"/>
        <w:ind w:left="567"/>
        <w:contextualSpacing/>
        <w:jc w:val="both"/>
        <w:rPr>
          <w:rFonts w:ascii="Arial" w:eastAsiaTheme="minorHAnsi" w:hAnsi="Arial" w:cs="Arial"/>
          <w:szCs w:val="24"/>
          <w:lang w:val="en-US"/>
        </w:rPr>
      </w:pPr>
      <w:r w:rsidRPr="005C5F14">
        <w:rPr>
          <w:rFonts w:ascii="Arial" w:eastAsiaTheme="minorHAnsi" w:hAnsi="Arial" w:cs="Arial"/>
          <w:szCs w:val="24"/>
          <w:lang w:val="en-US"/>
        </w:rPr>
        <w:t>Merupakna pemerintah desa bertanggung jawab untuk memberikan informasi yang jelas dan transparan mengenai berapa lama waktu yang dibutuhkan untuk menyelesaikan layanan atau permintaan dari masyarakat Desa Makeruh</w:t>
      </w:r>
      <w:r w:rsidR="00BC7C69">
        <w:rPr>
          <w:rFonts w:ascii="Arial" w:eastAsiaTheme="minorHAnsi" w:hAnsi="Arial" w:cs="Arial"/>
          <w:szCs w:val="24"/>
          <w:lang w:val="en-US"/>
        </w:rPr>
        <w:t>. Hal i</w:t>
      </w:r>
      <w:r w:rsidRPr="005C5F14">
        <w:rPr>
          <w:rFonts w:ascii="Arial" w:eastAsiaTheme="minorHAnsi" w:hAnsi="Arial" w:cs="Arial"/>
          <w:szCs w:val="24"/>
          <w:lang w:val="en-US"/>
        </w:rPr>
        <w:t>ni penting untuk memastikan bahwa masyarakat mengetahui kapan mereka bisa mengharapkan layanan selesai dan bisa merencanakan aktivitas mereka dengan lebih baik. Pemerintah Desa Makeruh menyampaikan informasi waktu penyelesaian pelayanan berarti memberikan jadwal atau perkiraan kapan berbagai layanan yang disediakan oleh Desa Makeruh yang akan selesai dan diproses.  Informasi penyampai penyelesaian waktu memberikan</w:t>
      </w:r>
      <w:r w:rsidR="00BC7C69">
        <w:rPr>
          <w:rFonts w:ascii="Arial" w:eastAsiaTheme="minorHAnsi" w:hAnsi="Arial" w:cs="Arial"/>
          <w:szCs w:val="24"/>
          <w:lang w:val="en-US"/>
        </w:rPr>
        <w:t xml:space="preserve"> rincian kepada masyarakat</w:t>
      </w:r>
      <w:r w:rsidRPr="005C5F14">
        <w:rPr>
          <w:rFonts w:ascii="Arial" w:eastAsiaTheme="minorHAnsi" w:hAnsi="Arial" w:cs="Arial"/>
          <w:szCs w:val="24"/>
          <w:lang w:val="en-US"/>
        </w:rPr>
        <w:t xml:space="preserve"> Desa Makeruh tentang kapan sebuah layanan atau permohonan akan selesai diproses. Ini termasuk menginformasikan jadwal atau estimasi waktu yang dibutuhkan untuk menyelesaikan administrasi, pengurusan dokumen, atau layanan lain yang disediakan oleh Desa Makeruh. Tujuan</w:t>
      </w:r>
      <w:r w:rsidR="00BC7C69">
        <w:rPr>
          <w:rFonts w:ascii="Arial" w:eastAsiaTheme="minorHAnsi" w:hAnsi="Arial" w:cs="Arial"/>
          <w:szCs w:val="24"/>
          <w:lang w:val="en-US"/>
        </w:rPr>
        <w:t>nya adalah agar masyarakat</w:t>
      </w:r>
      <w:r w:rsidRPr="005C5F14">
        <w:rPr>
          <w:rFonts w:ascii="Arial" w:eastAsiaTheme="minorHAnsi" w:hAnsi="Arial" w:cs="Arial"/>
          <w:szCs w:val="24"/>
          <w:lang w:val="en-US"/>
        </w:rPr>
        <w:t xml:space="preserve"> bisa merencanakan aktivitas mereka dengan tepat dan memiliki ekspektasi yang jelas tentang kapan mereka akan menerima hasil dari layanan tersebut.</w:t>
      </w:r>
    </w:p>
    <w:p w:rsidR="005C5F14" w:rsidRPr="005C5F14" w:rsidRDefault="005C5F14" w:rsidP="005C5F14">
      <w:pPr>
        <w:widowControl/>
        <w:autoSpaceDE/>
        <w:autoSpaceDN/>
        <w:spacing w:before="240" w:after="240" w:line="480" w:lineRule="auto"/>
        <w:ind w:left="567" w:hanging="567"/>
        <w:contextualSpacing/>
        <w:jc w:val="both"/>
        <w:rPr>
          <w:rFonts w:ascii="Arial" w:eastAsiaTheme="minorHAnsi" w:hAnsi="Arial" w:cs="Arial"/>
          <w:szCs w:val="24"/>
          <w:lang w:val="en-US"/>
        </w:rPr>
      </w:pPr>
      <w:r w:rsidRPr="005C5F14">
        <w:rPr>
          <w:rFonts w:ascii="Arial" w:eastAsiaTheme="minorHAnsi" w:hAnsi="Arial" w:cs="Arial"/>
          <w:sz w:val="22"/>
          <w:lang w:val="en-US"/>
        </w:rPr>
        <w:lastRenderedPageBreak/>
        <w:t>c.</w:t>
      </w:r>
      <w:r w:rsidRPr="005C5F14">
        <w:rPr>
          <w:rFonts w:ascii="Arial" w:eastAsiaTheme="minorHAnsi" w:hAnsi="Arial" w:cs="Arial"/>
          <w:sz w:val="22"/>
          <w:lang w:val="en-US"/>
        </w:rPr>
        <w:tab/>
      </w:r>
      <w:r w:rsidRPr="005C5F14">
        <w:rPr>
          <w:rFonts w:ascii="Arial" w:eastAsiaTheme="minorHAnsi" w:hAnsi="Arial" w:cs="Arial"/>
          <w:szCs w:val="24"/>
          <w:lang w:val="en-US"/>
        </w:rPr>
        <w:t>Adanya kedisplianan waktu pemerintah desa di dalam melayani masyarakat sesuai dengan jam operasional berkerja</w:t>
      </w:r>
    </w:p>
    <w:p w:rsidR="003E0278" w:rsidRPr="002840A7" w:rsidRDefault="005C5F14" w:rsidP="002840A7">
      <w:pPr>
        <w:widowControl/>
        <w:autoSpaceDE/>
        <w:autoSpaceDN/>
        <w:spacing w:before="240" w:line="480" w:lineRule="auto"/>
        <w:ind w:left="567"/>
        <w:contextualSpacing/>
        <w:jc w:val="both"/>
        <w:rPr>
          <w:rFonts w:ascii="Arial" w:eastAsiaTheme="minorHAnsi" w:hAnsi="Arial" w:cs="Arial"/>
          <w:szCs w:val="24"/>
          <w:lang w:val="en-US"/>
        </w:rPr>
      </w:pPr>
      <w:r w:rsidRPr="005C5F14">
        <w:rPr>
          <w:rFonts w:ascii="Arial" w:eastAsiaTheme="minorHAnsi" w:hAnsi="Arial" w:cs="Arial"/>
          <w:szCs w:val="24"/>
          <w:lang w:val="en-US"/>
        </w:rPr>
        <w:t>Merupakan pemerintah desa harus mematuhi jadwal yang telah</w:t>
      </w:r>
      <w:r w:rsidR="00BC7C69">
        <w:rPr>
          <w:rFonts w:ascii="Arial" w:eastAsiaTheme="minorHAnsi" w:hAnsi="Arial" w:cs="Arial"/>
          <w:szCs w:val="24"/>
          <w:lang w:val="en-US"/>
        </w:rPr>
        <w:t xml:space="preserve"> ditetapkan untuk melayani masyarakat</w:t>
      </w:r>
      <w:r w:rsidRPr="005C5F14">
        <w:rPr>
          <w:rFonts w:ascii="Arial" w:eastAsiaTheme="minorHAnsi" w:hAnsi="Arial" w:cs="Arial"/>
          <w:szCs w:val="24"/>
          <w:lang w:val="en-US"/>
        </w:rPr>
        <w:t>. Hal ini memastikan bahwa layanan diberikan secara konsisten dan tepat waktu, sesuai dengan jam kerja resmi yang ditentukan. Mereka harus hadir dan memberikan pelayanan kepada masyarakat sesuai dengan jam kerja yang resmi untuk memastikan pelayanan yang efisien dan efektif. Ini juga mencerminkan komitmen terhadap pelayanan publik yang berkualitas dan konsistensi dalam menjalankan tugas administratif. Menentukan jam operasional yang konsisten dan menginformasikan jadwal tersebut kepada masyarakat melalui berbagai saluran,  Menjaga agar staf selalu hadir dan siap melayani selama jam operasional yang telah ditetapkan, Memproses permohonan dan layanan sesuai dengan waktu yang dijanjikan u</w:t>
      </w:r>
      <w:r w:rsidR="00FB3517">
        <w:rPr>
          <w:rFonts w:ascii="Arial" w:eastAsiaTheme="minorHAnsi" w:hAnsi="Arial" w:cs="Arial"/>
          <w:szCs w:val="24"/>
          <w:lang w:val="en-US"/>
        </w:rPr>
        <w:t xml:space="preserve">ntuk menghindari keterlambatan, </w:t>
      </w:r>
      <w:r w:rsidRPr="005C5F14">
        <w:rPr>
          <w:rFonts w:ascii="Arial" w:eastAsiaTheme="minorHAnsi" w:hAnsi="Arial" w:cs="Arial"/>
          <w:szCs w:val="24"/>
          <w:lang w:val="en-US"/>
        </w:rPr>
        <w:t>Memastikan bahwa kantor desa  makeruh atau fasilitas pelayanan lainnya beroperasi dan tersedia sesuai dengan jam kerja yang telah ditetapkan, Mengelola dan menanggapi keluhan atau masukan dari masyarakat terkait pelayanan untuk meningkatkan kualitas dan efisiensi, dan Menyediakan waktu khusus atau jadwal tambahan untuk layanan yang memerlukan perhatian khusus, seperti konsultasi atau pengurusan dokumen yang penting mudah diselesaikan sesuai jadwal yang ditetapkan.</w:t>
      </w:r>
    </w:p>
    <w:p w:rsidR="005C5F14" w:rsidRPr="005C5F14" w:rsidRDefault="005C5F14" w:rsidP="005C5F14">
      <w:pPr>
        <w:widowControl/>
        <w:autoSpaceDE/>
        <w:autoSpaceDN/>
        <w:spacing w:before="240" w:line="480" w:lineRule="auto"/>
        <w:ind w:firstLine="567"/>
        <w:contextualSpacing/>
        <w:jc w:val="both"/>
        <w:rPr>
          <w:rFonts w:ascii="Arial" w:eastAsiaTheme="minorHAnsi" w:hAnsi="Arial" w:cs="Arial"/>
          <w:szCs w:val="24"/>
          <w:lang w:val="en-US"/>
        </w:rPr>
      </w:pPr>
      <w:r w:rsidRPr="005C5F14">
        <w:rPr>
          <w:rFonts w:ascii="Arial" w:eastAsiaTheme="minorHAnsi" w:hAnsi="Arial" w:cstheme="minorBidi"/>
          <w:color w:val="000000"/>
          <w:szCs w:val="24"/>
          <w:lang w:val="id-ID"/>
        </w:rPr>
        <w:lastRenderedPageBreak/>
        <w:t xml:space="preserve">Untuk melihat lebih jelas indikator </w:t>
      </w:r>
      <w:r w:rsidRPr="005C5F14">
        <w:rPr>
          <w:rFonts w:ascii="Arial" w:eastAsiaTheme="minorHAnsi" w:hAnsi="Arial" w:cstheme="minorBidi"/>
          <w:color w:val="000000"/>
          <w:szCs w:val="24"/>
          <w:lang w:val="en-US"/>
        </w:rPr>
        <w:t>Waktu Penyelesaian</w:t>
      </w:r>
      <w:r w:rsidRPr="005C5F14">
        <w:rPr>
          <w:rFonts w:ascii="Arial" w:eastAsiaTheme="minorHAnsi" w:hAnsi="Arial" w:cstheme="minorBidi"/>
          <w:color w:val="000000"/>
          <w:szCs w:val="24"/>
          <w:lang w:val="id-ID"/>
        </w:rPr>
        <w:t xml:space="preserve"> dapat dilihat pada tabel berikut:</w:t>
      </w:r>
    </w:p>
    <w:p w:rsidR="005C5F14" w:rsidRPr="005C5F14" w:rsidRDefault="005C5F14" w:rsidP="005C5F14">
      <w:pPr>
        <w:keepNext/>
        <w:keepLines/>
        <w:widowControl/>
        <w:autoSpaceDE/>
        <w:autoSpaceDN/>
        <w:outlineLvl w:val="2"/>
        <w:rPr>
          <w:rFonts w:ascii="Arial" w:eastAsia="Times New Roman" w:hAnsi="Arial" w:cs="Times New Roman"/>
          <w:b/>
          <w:bCs/>
          <w:color w:val="000000" w:themeColor="text1"/>
          <w:szCs w:val="24"/>
          <w:lang w:val="id-ID"/>
        </w:rPr>
      </w:pPr>
      <w:bookmarkStart w:id="78" w:name="_Toc178289681"/>
      <w:bookmarkStart w:id="79" w:name="_Toc178294640"/>
      <w:r w:rsidRPr="005C5F14">
        <w:rPr>
          <w:rFonts w:ascii="Arial" w:eastAsia="Times New Roman" w:hAnsi="Arial" w:cs="Times New Roman"/>
          <w:b/>
          <w:bCs/>
          <w:color w:val="000000" w:themeColor="text1"/>
          <w:szCs w:val="24"/>
          <w:lang w:val="en-US"/>
        </w:rPr>
        <w:t>Tabel V.</w:t>
      </w:r>
      <w:r w:rsidRPr="005C5F14">
        <w:rPr>
          <w:rFonts w:ascii="Arial" w:eastAsia="Times New Roman" w:hAnsi="Arial" w:cs="Times New Roman"/>
          <w:b/>
          <w:bCs/>
          <w:color w:val="000000" w:themeColor="text1"/>
          <w:szCs w:val="24"/>
          <w:lang w:val="id-ID"/>
        </w:rPr>
        <w:t>6</w:t>
      </w:r>
      <w:bookmarkEnd w:id="78"/>
      <w:bookmarkEnd w:id="79"/>
    </w:p>
    <w:p w:rsidR="005C5F14" w:rsidRPr="005C5F14" w:rsidRDefault="005C5F14" w:rsidP="005C5F14">
      <w:pPr>
        <w:keepNext/>
        <w:keepLines/>
        <w:widowControl/>
        <w:autoSpaceDE/>
        <w:autoSpaceDN/>
        <w:outlineLvl w:val="2"/>
        <w:rPr>
          <w:rFonts w:ascii="Arial" w:eastAsia="Times New Roman" w:hAnsi="Arial" w:cs="Times New Roman"/>
          <w:b/>
          <w:bCs/>
          <w:color w:val="000000" w:themeColor="text1"/>
          <w:szCs w:val="24"/>
          <w:lang w:val="en-US"/>
        </w:rPr>
      </w:pPr>
      <w:bookmarkStart w:id="80" w:name="_Toc178289682"/>
      <w:bookmarkStart w:id="81" w:name="_Toc178294641"/>
      <w:r w:rsidRPr="005C5F14">
        <w:rPr>
          <w:rFonts w:ascii="Arial" w:eastAsia="Times New Roman" w:hAnsi="Arial" w:cs="Times New Roman"/>
          <w:b/>
          <w:bCs/>
          <w:color w:val="000000" w:themeColor="text1"/>
          <w:szCs w:val="24"/>
          <w:lang w:val="en-US"/>
        </w:rPr>
        <w:t>Tanggapan Responden Mengenai Indikator Waktu Penyelesaian</w:t>
      </w:r>
      <w:bookmarkEnd w:id="80"/>
      <w:bookmarkEnd w:id="81"/>
    </w:p>
    <w:tbl>
      <w:tblPr>
        <w:tblStyle w:val="TableGrid2"/>
        <w:tblW w:w="8222" w:type="dxa"/>
        <w:tblInd w:w="-34" w:type="dxa"/>
        <w:tblLayout w:type="fixed"/>
        <w:tblLook w:val="04A0" w:firstRow="1" w:lastRow="0" w:firstColumn="1" w:lastColumn="0" w:noHBand="0" w:noVBand="1"/>
      </w:tblPr>
      <w:tblGrid>
        <w:gridCol w:w="568"/>
        <w:gridCol w:w="2268"/>
        <w:gridCol w:w="1275"/>
        <w:gridCol w:w="567"/>
        <w:gridCol w:w="709"/>
        <w:gridCol w:w="709"/>
        <w:gridCol w:w="567"/>
        <w:gridCol w:w="709"/>
        <w:gridCol w:w="850"/>
      </w:tblGrid>
      <w:tr w:rsidR="00123FBC" w:rsidRPr="005C5F14" w:rsidTr="007B5218">
        <w:trPr>
          <w:trHeight w:val="429"/>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3FBC" w:rsidRPr="007B5218" w:rsidRDefault="00123FBC" w:rsidP="00A921FB">
            <w:pPr>
              <w:widowControl/>
              <w:autoSpaceDE/>
              <w:autoSpaceDN/>
              <w:rPr>
                <w:rFonts w:ascii="Arial" w:eastAsia="Calibri" w:hAnsi="Arial" w:cs="Arial"/>
                <w:b/>
                <w:bCs/>
                <w:sz w:val="20"/>
                <w:szCs w:val="20"/>
                <w:lang w:val="id-ID"/>
              </w:rPr>
            </w:pPr>
            <w:r w:rsidRPr="007B5218">
              <w:rPr>
                <w:rFonts w:ascii="Arial" w:eastAsia="Calibri" w:hAnsi="Arial" w:cs="Arial"/>
                <w:b/>
                <w:bCs/>
                <w:sz w:val="20"/>
                <w:szCs w:val="20"/>
                <w:lang w:val="id-ID"/>
              </w:rPr>
              <w:t>No</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3FBC" w:rsidRPr="007B5218" w:rsidRDefault="00123FBC" w:rsidP="007B5218">
            <w:pPr>
              <w:widowControl/>
              <w:autoSpaceDE/>
              <w:autoSpaceDN/>
              <w:rPr>
                <w:rFonts w:ascii="Arial" w:eastAsia="Calibri" w:hAnsi="Arial" w:cs="Arial"/>
                <w:b/>
                <w:bCs/>
                <w:sz w:val="20"/>
                <w:szCs w:val="20"/>
                <w:lang w:val="id-ID"/>
              </w:rPr>
            </w:pPr>
            <w:r w:rsidRPr="007B5218">
              <w:rPr>
                <w:rFonts w:ascii="Arial" w:eastAsia="Calibri" w:hAnsi="Arial" w:cs="Arial"/>
                <w:b/>
                <w:bCs/>
                <w:sz w:val="20"/>
                <w:szCs w:val="20"/>
                <w:lang w:val="id-ID"/>
              </w:rPr>
              <w:t>Sub indikator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7B5218" w:rsidRDefault="00123FBC" w:rsidP="00A921FB">
            <w:pPr>
              <w:widowControl/>
              <w:autoSpaceDE/>
              <w:autoSpaceDN/>
              <w:rPr>
                <w:rFonts w:ascii="Arial" w:eastAsia="Calibri" w:hAnsi="Arial" w:cs="Arial"/>
                <w:b/>
                <w:bCs/>
                <w:sz w:val="20"/>
                <w:szCs w:val="20"/>
                <w:lang w:val="en-US"/>
              </w:rPr>
            </w:pPr>
            <w:r w:rsidRPr="007B5218">
              <w:rPr>
                <w:rFonts w:ascii="Arial" w:eastAsia="Calibri" w:hAnsi="Arial" w:cs="Arial"/>
                <w:b/>
                <w:bCs/>
                <w:sz w:val="20"/>
                <w:szCs w:val="20"/>
                <w:lang w:val="en-US"/>
              </w:rPr>
              <w:t>Frek/Skor</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7B5218" w:rsidRDefault="007B5218" w:rsidP="00A921FB">
            <w:pPr>
              <w:widowControl/>
              <w:autoSpaceDE/>
              <w:autoSpaceDN/>
              <w:rPr>
                <w:rFonts w:ascii="Arial" w:eastAsia="Calibri" w:hAnsi="Arial" w:cs="Arial"/>
                <w:b/>
                <w:bCs/>
                <w:sz w:val="20"/>
                <w:szCs w:val="20"/>
                <w:lang w:val="en-US"/>
              </w:rPr>
            </w:pPr>
            <w:r w:rsidRPr="007B5218">
              <w:rPr>
                <w:rFonts w:ascii="Arial" w:eastAsia="Calibri" w:hAnsi="Arial" w:cs="Arial"/>
                <w:b/>
                <w:bCs/>
                <w:sz w:val="20"/>
                <w:szCs w:val="20"/>
                <w:lang w:val="en-US"/>
              </w:rPr>
              <w:t>S</w:t>
            </w:r>
            <w:r w:rsidR="00123FBC" w:rsidRPr="007B5218">
              <w:rPr>
                <w:rFonts w:ascii="Arial" w:eastAsia="Calibri" w:hAnsi="Arial" w:cs="Arial"/>
                <w:b/>
                <w:bCs/>
                <w:sz w:val="20"/>
                <w:szCs w:val="20"/>
                <w:lang w:val="en-US"/>
              </w:rPr>
              <w:t>B</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7B5218" w:rsidRDefault="00123FBC" w:rsidP="00A921FB">
            <w:pPr>
              <w:widowControl/>
              <w:autoSpaceDE/>
              <w:autoSpaceDN/>
              <w:rPr>
                <w:rFonts w:ascii="Arial" w:eastAsia="Calibri" w:hAnsi="Arial" w:cs="Arial"/>
                <w:b/>
                <w:bCs/>
                <w:sz w:val="20"/>
                <w:szCs w:val="20"/>
                <w:lang w:val="en-US"/>
              </w:rPr>
            </w:pPr>
            <w:r w:rsidRPr="007B5218">
              <w:rPr>
                <w:rFonts w:ascii="Arial" w:eastAsia="Calibri" w:hAnsi="Arial" w:cs="Arial"/>
                <w:b/>
                <w:bCs/>
                <w:sz w:val="20"/>
                <w:szCs w:val="20"/>
                <w:lang w:val="en-US"/>
              </w:rPr>
              <w:t>B</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7B5218" w:rsidRDefault="00123FBC" w:rsidP="00A921FB">
            <w:pPr>
              <w:widowControl/>
              <w:autoSpaceDE/>
              <w:autoSpaceDN/>
              <w:rPr>
                <w:rFonts w:ascii="Arial" w:eastAsia="Calibri" w:hAnsi="Arial" w:cs="Arial"/>
                <w:b/>
                <w:bCs/>
                <w:sz w:val="20"/>
                <w:szCs w:val="20"/>
                <w:lang w:val="en-US"/>
              </w:rPr>
            </w:pPr>
            <w:r w:rsidRPr="007B5218">
              <w:rPr>
                <w:rFonts w:ascii="Arial" w:eastAsia="Calibri" w:hAnsi="Arial" w:cs="Arial"/>
                <w:b/>
                <w:bCs/>
                <w:sz w:val="20"/>
                <w:szCs w:val="20"/>
                <w:lang w:val="en-US"/>
              </w:rPr>
              <w:t>CB</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7B5218" w:rsidRDefault="00123FBC" w:rsidP="00A921FB">
            <w:pPr>
              <w:widowControl/>
              <w:autoSpaceDE/>
              <w:autoSpaceDN/>
              <w:rPr>
                <w:rFonts w:ascii="Arial" w:eastAsia="Calibri" w:hAnsi="Arial" w:cs="Arial"/>
                <w:b/>
                <w:bCs/>
                <w:sz w:val="20"/>
                <w:szCs w:val="20"/>
                <w:lang w:val="en-US"/>
              </w:rPr>
            </w:pPr>
            <w:r w:rsidRPr="007B5218">
              <w:rPr>
                <w:rFonts w:ascii="Arial" w:eastAsia="Calibri" w:hAnsi="Arial" w:cs="Arial"/>
                <w:b/>
                <w:bCs/>
                <w:sz w:val="20"/>
                <w:szCs w:val="20"/>
                <w:lang w:val="en-US"/>
              </w:rPr>
              <w:t>TB</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7B5218" w:rsidRDefault="00123FBC" w:rsidP="00A921FB">
            <w:pPr>
              <w:widowControl/>
              <w:autoSpaceDE/>
              <w:autoSpaceDN/>
              <w:rPr>
                <w:rFonts w:ascii="Arial" w:eastAsia="Calibri" w:hAnsi="Arial" w:cs="Arial"/>
                <w:b/>
                <w:bCs/>
                <w:sz w:val="20"/>
                <w:szCs w:val="20"/>
                <w:lang w:val="en-US"/>
              </w:rPr>
            </w:pPr>
            <w:r w:rsidRPr="007B5218">
              <w:rPr>
                <w:rFonts w:ascii="Arial" w:eastAsia="Calibri" w:hAnsi="Arial" w:cs="Arial"/>
                <w:b/>
                <w:bCs/>
                <w:sz w:val="20"/>
                <w:szCs w:val="20"/>
                <w:lang w:val="en-US"/>
              </w:rPr>
              <w:t>STB</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3FBC" w:rsidRPr="007B5218" w:rsidRDefault="00123FBC" w:rsidP="00D8174E">
            <w:pPr>
              <w:widowControl/>
              <w:autoSpaceDE/>
              <w:autoSpaceDN/>
              <w:ind w:hanging="108"/>
              <w:rPr>
                <w:rFonts w:ascii="Arial" w:eastAsia="Calibri" w:hAnsi="Arial" w:cs="Arial"/>
                <w:b/>
                <w:bCs/>
                <w:sz w:val="20"/>
                <w:szCs w:val="20"/>
                <w:lang w:val="en-US"/>
              </w:rPr>
            </w:pPr>
            <w:r w:rsidRPr="007B5218">
              <w:rPr>
                <w:rFonts w:ascii="Arial" w:eastAsia="Calibri" w:hAnsi="Arial" w:cs="Arial"/>
                <w:b/>
                <w:bCs/>
                <w:sz w:val="20"/>
                <w:szCs w:val="20"/>
                <w:lang w:val="id-ID"/>
              </w:rPr>
              <w:t xml:space="preserve">Jumlah </w:t>
            </w:r>
          </w:p>
        </w:tc>
      </w:tr>
      <w:tr w:rsidR="00123FBC" w:rsidRPr="005C5F14" w:rsidTr="007B5218">
        <w:trPr>
          <w:trHeight w:val="461"/>
        </w:trPr>
        <w:tc>
          <w:tcPr>
            <w:tcW w:w="568" w:type="dxa"/>
            <w:vMerge w:val="restart"/>
            <w:tcBorders>
              <w:top w:val="single" w:sz="4" w:space="0" w:color="000000" w:themeColor="text1"/>
              <w:left w:val="single" w:sz="4" w:space="0" w:color="000000" w:themeColor="text1"/>
              <w:right w:val="single" w:sz="4" w:space="0" w:color="000000" w:themeColor="text1"/>
            </w:tcBorders>
            <w:vAlign w:val="center"/>
            <w:hideMark/>
          </w:tcPr>
          <w:p w:rsidR="00123FBC" w:rsidRPr="007B5218" w:rsidRDefault="00123FBC" w:rsidP="00A921FB">
            <w:pPr>
              <w:widowControl/>
              <w:autoSpaceDE/>
              <w:autoSpaceDN/>
              <w:rPr>
                <w:rFonts w:ascii="Arial" w:eastAsia="Calibri" w:hAnsi="Arial" w:cs="Arial"/>
                <w:sz w:val="20"/>
                <w:szCs w:val="20"/>
                <w:lang w:val="id-ID"/>
              </w:rPr>
            </w:pPr>
            <w:r w:rsidRPr="007B5218">
              <w:rPr>
                <w:rFonts w:ascii="Arial" w:eastAsia="Calibri" w:hAnsi="Arial" w:cs="Arial"/>
                <w:sz w:val="20"/>
                <w:szCs w:val="20"/>
                <w:lang w:val="id-ID"/>
              </w:rPr>
              <w:t>1</w:t>
            </w:r>
          </w:p>
        </w:tc>
        <w:tc>
          <w:tcPr>
            <w:tcW w:w="2268" w:type="dxa"/>
            <w:vMerge w:val="restart"/>
            <w:tcBorders>
              <w:top w:val="single" w:sz="4" w:space="0" w:color="000000" w:themeColor="text1"/>
              <w:left w:val="single" w:sz="4" w:space="0" w:color="000000" w:themeColor="text1"/>
              <w:right w:val="single" w:sz="4" w:space="0" w:color="000000" w:themeColor="text1"/>
            </w:tcBorders>
            <w:vAlign w:val="center"/>
            <w:hideMark/>
          </w:tcPr>
          <w:p w:rsidR="00123FBC" w:rsidRPr="007B5218" w:rsidRDefault="00254C3A" w:rsidP="00CD3E35">
            <w:pPr>
              <w:rPr>
                <w:rFonts w:ascii="Arial" w:hAnsi="Arial" w:cs="Arial"/>
                <w:sz w:val="20"/>
                <w:szCs w:val="20"/>
              </w:rPr>
            </w:pPr>
            <w:r w:rsidRPr="007B5218">
              <w:rPr>
                <w:rFonts w:ascii="Arial" w:hAnsi="Arial" w:cs="Arial"/>
                <w:sz w:val="20"/>
                <w:szCs w:val="20"/>
              </w:rPr>
              <w:t>Adanya kesesuaian standar waktu dengan waktu penyelesaian pelayanan</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7B5218" w:rsidRDefault="007B5218" w:rsidP="00A921FB">
            <w:pPr>
              <w:widowControl/>
              <w:autoSpaceDE/>
              <w:autoSpaceDN/>
              <w:rPr>
                <w:rFonts w:ascii="Arial" w:eastAsia="Calibri" w:hAnsi="Arial" w:cs="Arial"/>
                <w:b/>
                <w:bCs/>
                <w:color w:val="000000"/>
                <w:sz w:val="20"/>
                <w:szCs w:val="20"/>
                <w:lang w:val="en-US"/>
              </w:rPr>
            </w:pPr>
            <w:r>
              <w:rPr>
                <w:rFonts w:ascii="Arial" w:eastAsia="Calibri" w:hAnsi="Arial" w:cs="Arial"/>
                <w:b/>
                <w:bCs/>
                <w:color w:val="000000"/>
                <w:sz w:val="20"/>
                <w:szCs w:val="20"/>
                <w:lang w:val="en-US"/>
              </w:rPr>
              <w:t>Frek</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8B2693"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14</w:t>
            </w:r>
          </w:p>
        </w:tc>
        <w:tc>
          <w:tcPr>
            <w:tcW w:w="709"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8B2693"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49</w:t>
            </w:r>
          </w:p>
        </w:tc>
        <w:tc>
          <w:tcPr>
            <w:tcW w:w="709"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8B2693"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38</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8B2693"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0</w:t>
            </w:r>
          </w:p>
        </w:tc>
        <w:tc>
          <w:tcPr>
            <w:tcW w:w="709"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8B2693"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0</w:t>
            </w:r>
          </w:p>
        </w:tc>
        <w:tc>
          <w:tcPr>
            <w:tcW w:w="850" w:type="dxa"/>
            <w:tcBorders>
              <w:top w:val="single" w:sz="4" w:space="0" w:color="000000" w:themeColor="text1"/>
              <w:left w:val="single" w:sz="4" w:space="0" w:color="000000" w:themeColor="text1"/>
              <w:right w:val="single" w:sz="4" w:space="0" w:color="000000" w:themeColor="text1"/>
            </w:tcBorders>
            <w:vAlign w:val="center"/>
            <w:hideMark/>
          </w:tcPr>
          <w:p w:rsidR="00123FBC" w:rsidRPr="007B5218" w:rsidRDefault="00CD3E35"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101</w:t>
            </w:r>
          </w:p>
        </w:tc>
      </w:tr>
      <w:tr w:rsidR="00123FBC" w:rsidRPr="005C5F14" w:rsidTr="007B5218">
        <w:trPr>
          <w:trHeight w:val="302"/>
        </w:trPr>
        <w:tc>
          <w:tcPr>
            <w:tcW w:w="568" w:type="dxa"/>
            <w:vMerge/>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123FBC" w:rsidP="00A921FB">
            <w:pPr>
              <w:widowControl/>
              <w:autoSpaceDE/>
              <w:autoSpaceDN/>
              <w:rPr>
                <w:rFonts w:ascii="Arial" w:eastAsia="Calibri" w:hAnsi="Arial" w:cs="Arial"/>
                <w:sz w:val="20"/>
                <w:szCs w:val="20"/>
                <w:lang w:val="id-ID"/>
              </w:rPr>
            </w:pPr>
          </w:p>
        </w:tc>
        <w:tc>
          <w:tcPr>
            <w:tcW w:w="2268" w:type="dxa"/>
            <w:vMerge/>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123FBC" w:rsidP="00CD3E35">
            <w:pPr>
              <w:rPr>
                <w:rFonts w:ascii="Arial" w:hAnsi="Arial" w:cs="Arial"/>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7B5218" w:rsidRDefault="00123FBC" w:rsidP="00A921FB">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Skor</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8B2693"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70</w:t>
            </w:r>
          </w:p>
        </w:tc>
        <w:tc>
          <w:tcPr>
            <w:tcW w:w="709"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8B2693"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196</w:t>
            </w:r>
          </w:p>
        </w:tc>
        <w:tc>
          <w:tcPr>
            <w:tcW w:w="709"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8B2693"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114</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8B2693"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0</w:t>
            </w:r>
          </w:p>
        </w:tc>
        <w:tc>
          <w:tcPr>
            <w:tcW w:w="709"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8B2693"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0</w:t>
            </w:r>
          </w:p>
        </w:tc>
        <w:tc>
          <w:tcPr>
            <w:tcW w:w="850"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89291D"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380</w:t>
            </w:r>
          </w:p>
        </w:tc>
      </w:tr>
      <w:tr w:rsidR="00123FBC" w:rsidRPr="005C5F14" w:rsidTr="007B5218">
        <w:trPr>
          <w:trHeight w:val="80"/>
        </w:trPr>
        <w:tc>
          <w:tcPr>
            <w:tcW w:w="568" w:type="dxa"/>
            <w:vMerge w:val="restart"/>
            <w:tcBorders>
              <w:top w:val="single" w:sz="4" w:space="0" w:color="000000" w:themeColor="text1"/>
              <w:left w:val="single" w:sz="4" w:space="0" w:color="000000" w:themeColor="text1"/>
              <w:right w:val="single" w:sz="4" w:space="0" w:color="000000" w:themeColor="text1"/>
            </w:tcBorders>
            <w:vAlign w:val="center"/>
            <w:hideMark/>
          </w:tcPr>
          <w:p w:rsidR="00123FBC" w:rsidRPr="007B5218" w:rsidRDefault="00123FBC" w:rsidP="00A921FB">
            <w:pPr>
              <w:widowControl/>
              <w:autoSpaceDE/>
              <w:autoSpaceDN/>
              <w:rPr>
                <w:rFonts w:ascii="Arial" w:eastAsia="Calibri" w:hAnsi="Arial" w:cs="Arial"/>
                <w:sz w:val="20"/>
                <w:szCs w:val="20"/>
                <w:lang w:val="id-ID"/>
              </w:rPr>
            </w:pPr>
            <w:r w:rsidRPr="007B5218">
              <w:rPr>
                <w:rFonts w:ascii="Arial" w:eastAsia="Calibri" w:hAnsi="Arial" w:cs="Arial"/>
                <w:sz w:val="20"/>
                <w:szCs w:val="20"/>
                <w:lang w:val="id-ID"/>
              </w:rPr>
              <w:t>2</w:t>
            </w:r>
          </w:p>
        </w:tc>
        <w:tc>
          <w:tcPr>
            <w:tcW w:w="2268" w:type="dxa"/>
            <w:vMerge w:val="restart"/>
            <w:tcBorders>
              <w:top w:val="single" w:sz="4" w:space="0" w:color="000000" w:themeColor="text1"/>
              <w:left w:val="single" w:sz="4" w:space="0" w:color="000000" w:themeColor="text1"/>
              <w:right w:val="single" w:sz="4" w:space="0" w:color="000000" w:themeColor="text1"/>
            </w:tcBorders>
            <w:vAlign w:val="center"/>
            <w:hideMark/>
          </w:tcPr>
          <w:p w:rsidR="00123FBC" w:rsidRPr="007B5218" w:rsidRDefault="00254C3A" w:rsidP="00CD3E35">
            <w:pPr>
              <w:rPr>
                <w:rFonts w:ascii="Arial" w:eastAsia="Calibri" w:hAnsi="Arial" w:cs="Arial"/>
                <w:sz w:val="20"/>
                <w:szCs w:val="20"/>
                <w:lang w:val="en-US"/>
              </w:rPr>
            </w:pPr>
            <w:r w:rsidRPr="007B5218">
              <w:rPr>
                <w:rFonts w:ascii="Arial" w:hAnsi="Arial" w:cs="Arial"/>
                <w:sz w:val="20"/>
                <w:szCs w:val="20"/>
              </w:rPr>
              <w:t>Adanya pemerintah desa menyampaikan infomasi waktu penyelesain pelayanan</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7B5218" w:rsidRDefault="007B5218" w:rsidP="00A921FB">
            <w:pPr>
              <w:widowControl/>
              <w:autoSpaceDE/>
              <w:autoSpaceDN/>
              <w:rPr>
                <w:rFonts w:ascii="Arial" w:eastAsia="Calibri" w:hAnsi="Arial" w:cs="Arial"/>
                <w:b/>
                <w:bCs/>
                <w:color w:val="000000"/>
                <w:sz w:val="20"/>
                <w:szCs w:val="20"/>
                <w:lang w:val="en-US"/>
              </w:rPr>
            </w:pPr>
            <w:r>
              <w:rPr>
                <w:rFonts w:ascii="Arial" w:eastAsia="Calibri" w:hAnsi="Arial" w:cs="Arial"/>
                <w:b/>
                <w:bCs/>
                <w:color w:val="000000"/>
                <w:sz w:val="20"/>
                <w:szCs w:val="20"/>
                <w:lang w:val="en-US"/>
              </w:rPr>
              <w:t>Frek</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89291D"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14</w:t>
            </w:r>
          </w:p>
        </w:tc>
        <w:tc>
          <w:tcPr>
            <w:tcW w:w="709"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89291D"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55</w:t>
            </w:r>
          </w:p>
        </w:tc>
        <w:tc>
          <w:tcPr>
            <w:tcW w:w="709"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89291D"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31</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89291D"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w:t>
            </w:r>
          </w:p>
        </w:tc>
        <w:tc>
          <w:tcPr>
            <w:tcW w:w="709"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89291D"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0</w:t>
            </w:r>
          </w:p>
        </w:tc>
        <w:tc>
          <w:tcPr>
            <w:tcW w:w="850" w:type="dxa"/>
            <w:tcBorders>
              <w:top w:val="single" w:sz="4" w:space="0" w:color="000000" w:themeColor="text1"/>
              <w:left w:val="single" w:sz="4" w:space="0" w:color="000000" w:themeColor="text1"/>
              <w:right w:val="single" w:sz="4" w:space="0" w:color="000000" w:themeColor="text1"/>
            </w:tcBorders>
            <w:vAlign w:val="center"/>
            <w:hideMark/>
          </w:tcPr>
          <w:p w:rsidR="00123FBC" w:rsidRPr="007B5218" w:rsidRDefault="00CD3E35"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101</w:t>
            </w:r>
          </w:p>
        </w:tc>
      </w:tr>
      <w:tr w:rsidR="00123FBC" w:rsidRPr="005C5F14" w:rsidTr="007B5218">
        <w:trPr>
          <w:trHeight w:val="198"/>
        </w:trPr>
        <w:tc>
          <w:tcPr>
            <w:tcW w:w="568" w:type="dxa"/>
            <w:vMerge/>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123FBC" w:rsidP="00A921FB">
            <w:pPr>
              <w:widowControl/>
              <w:autoSpaceDE/>
              <w:autoSpaceDN/>
              <w:rPr>
                <w:rFonts w:ascii="Arial" w:eastAsia="Calibri" w:hAnsi="Arial" w:cs="Arial"/>
                <w:sz w:val="20"/>
                <w:szCs w:val="20"/>
                <w:lang w:val="id-ID"/>
              </w:rPr>
            </w:pPr>
          </w:p>
        </w:tc>
        <w:tc>
          <w:tcPr>
            <w:tcW w:w="2268" w:type="dxa"/>
            <w:vMerge/>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123FBC" w:rsidP="00CD3E35">
            <w:pPr>
              <w:rPr>
                <w:rFonts w:ascii="Arial" w:eastAsia="Calibri" w:hAnsi="Arial" w:cs="Arial"/>
                <w:spacing w:val="-2"/>
                <w:sz w:val="20"/>
                <w:szCs w:val="20"/>
                <w:lang w:val="en-US"/>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7B5218" w:rsidRDefault="00123FBC" w:rsidP="00A921FB">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Skor</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89291D"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70</w:t>
            </w:r>
          </w:p>
        </w:tc>
        <w:tc>
          <w:tcPr>
            <w:tcW w:w="709"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89291D"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220</w:t>
            </w:r>
          </w:p>
        </w:tc>
        <w:tc>
          <w:tcPr>
            <w:tcW w:w="709"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89291D"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93</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89291D"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2</w:t>
            </w:r>
          </w:p>
        </w:tc>
        <w:tc>
          <w:tcPr>
            <w:tcW w:w="709"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89291D"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0</w:t>
            </w:r>
          </w:p>
        </w:tc>
        <w:tc>
          <w:tcPr>
            <w:tcW w:w="850"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89291D"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385</w:t>
            </w:r>
          </w:p>
        </w:tc>
      </w:tr>
      <w:tr w:rsidR="00123FBC" w:rsidRPr="005C5F14" w:rsidTr="007B5218">
        <w:trPr>
          <w:trHeight w:val="376"/>
        </w:trPr>
        <w:tc>
          <w:tcPr>
            <w:tcW w:w="568" w:type="dxa"/>
            <w:vMerge w:val="restart"/>
            <w:tcBorders>
              <w:top w:val="single" w:sz="4" w:space="0" w:color="000000" w:themeColor="text1"/>
              <w:left w:val="single" w:sz="4" w:space="0" w:color="000000" w:themeColor="text1"/>
              <w:right w:val="single" w:sz="4" w:space="0" w:color="000000" w:themeColor="text1"/>
            </w:tcBorders>
            <w:vAlign w:val="center"/>
            <w:hideMark/>
          </w:tcPr>
          <w:p w:rsidR="00123FBC" w:rsidRPr="007B5218" w:rsidRDefault="00123FBC" w:rsidP="00A921FB">
            <w:pPr>
              <w:widowControl/>
              <w:autoSpaceDE/>
              <w:autoSpaceDN/>
              <w:rPr>
                <w:rFonts w:ascii="Arial" w:eastAsia="Calibri" w:hAnsi="Arial" w:cs="Arial"/>
                <w:sz w:val="20"/>
                <w:szCs w:val="20"/>
                <w:lang w:val="id-ID"/>
              </w:rPr>
            </w:pPr>
            <w:r w:rsidRPr="007B5218">
              <w:rPr>
                <w:rFonts w:ascii="Arial" w:eastAsia="Calibri" w:hAnsi="Arial" w:cs="Arial"/>
                <w:sz w:val="20"/>
                <w:szCs w:val="20"/>
                <w:lang w:val="id-ID"/>
              </w:rPr>
              <w:t>3</w:t>
            </w:r>
          </w:p>
        </w:tc>
        <w:tc>
          <w:tcPr>
            <w:tcW w:w="2268" w:type="dxa"/>
            <w:vMerge w:val="restart"/>
            <w:tcBorders>
              <w:top w:val="single" w:sz="4" w:space="0" w:color="000000" w:themeColor="text1"/>
              <w:left w:val="single" w:sz="4" w:space="0" w:color="000000" w:themeColor="text1"/>
              <w:right w:val="single" w:sz="4" w:space="0" w:color="000000" w:themeColor="text1"/>
            </w:tcBorders>
            <w:vAlign w:val="center"/>
            <w:hideMark/>
          </w:tcPr>
          <w:p w:rsidR="00123FBC" w:rsidRPr="007B5218" w:rsidRDefault="00254C3A" w:rsidP="00CD3E35">
            <w:pPr>
              <w:rPr>
                <w:rFonts w:ascii="Arial" w:eastAsia="Calibri" w:hAnsi="Arial" w:cs="Arial"/>
                <w:sz w:val="20"/>
                <w:szCs w:val="20"/>
                <w:lang w:val="en-US"/>
              </w:rPr>
            </w:pPr>
            <w:r w:rsidRPr="007B5218">
              <w:rPr>
                <w:rFonts w:ascii="Arial" w:hAnsi="Arial" w:cs="Arial"/>
                <w:sz w:val="20"/>
                <w:szCs w:val="20"/>
              </w:rPr>
              <w:t>Adanya kedisplianan waktu pemerintah desa di dalam melayani masyarakat sesuai dengan jam operasional berkerja</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7B5218" w:rsidRDefault="007B5218" w:rsidP="00A921FB">
            <w:pPr>
              <w:widowControl/>
              <w:autoSpaceDE/>
              <w:autoSpaceDN/>
              <w:rPr>
                <w:rFonts w:ascii="Arial" w:eastAsia="Calibri" w:hAnsi="Arial" w:cs="Arial"/>
                <w:b/>
                <w:bCs/>
                <w:color w:val="000000"/>
                <w:sz w:val="20"/>
                <w:szCs w:val="20"/>
                <w:lang w:val="en-US"/>
              </w:rPr>
            </w:pPr>
            <w:r>
              <w:rPr>
                <w:rFonts w:ascii="Arial" w:eastAsia="Calibri" w:hAnsi="Arial" w:cs="Arial"/>
                <w:b/>
                <w:bCs/>
                <w:color w:val="000000"/>
                <w:sz w:val="20"/>
                <w:szCs w:val="20"/>
                <w:lang w:val="en-US"/>
              </w:rPr>
              <w:t>Frek</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89291D"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7</w:t>
            </w:r>
          </w:p>
        </w:tc>
        <w:tc>
          <w:tcPr>
            <w:tcW w:w="709"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4046E3"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46</w:t>
            </w:r>
          </w:p>
        </w:tc>
        <w:tc>
          <w:tcPr>
            <w:tcW w:w="709"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89291D"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42</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89291D"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6</w:t>
            </w:r>
          </w:p>
        </w:tc>
        <w:tc>
          <w:tcPr>
            <w:tcW w:w="709"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89291D"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0</w:t>
            </w:r>
          </w:p>
        </w:tc>
        <w:tc>
          <w:tcPr>
            <w:tcW w:w="850" w:type="dxa"/>
            <w:tcBorders>
              <w:top w:val="single" w:sz="4" w:space="0" w:color="000000" w:themeColor="text1"/>
              <w:left w:val="single" w:sz="4" w:space="0" w:color="000000" w:themeColor="text1"/>
              <w:right w:val="single" w:sz="4" w:space="0" w:color="000000" w:themeColor="text1"/>
            </w:tcBorders>
            <w:vAlign w:val="center"/>
            <w:hideMark/>
          </w:tcPr>
          <w:p w:rsidR="00123FBC" w:rsidRPr="007B5218" w:rsidRDefault="004046E3"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101</w:t>
            </w:r>
          </w:p>
        </w:tc>
      </w:tr>
      <w:tr w:rsidR="00123FBC" w:rsidRPr="005C5F14" w:rsidTr="007B5218">
        <w:trPr>
          <w:trHeight w:val="268"/>
        </w:trPr>
        <w:tc>
          <w:tcPr>
            <w:tcW w:w="568" w:type="dxa"/>
            <w:vMerge/>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123FBC" w:rsidP="00A921FB">
            <w:pPr>
              <w:widowControl/>
              <w:autoSpaceDE/>
              <w:autoSpaceDN/>
              <w:rPr>
                <w:rFonts w:ascii="Arial" w:eastAsia="Calibri" w:hAnsi="Arial" w:cs="Arial"/>
                <w:sz w:val="20"/>
                <w:szCs w:val="20"/>
                <w:lang w:val="id-ID"/>
              </w:rPr>
            </w:pPr>
          </w:p>
        </w:tc>
        <w:tc>
          <w:tcPr>
            <w:tcW w:w="2268" w:type="dxa"/>
            <w:vMerge/>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123FBC" w:rsidP="00A921FB">
            <w:pPr>
              <w:jc w:val="both"/>
              <w:rPr>
                <w:rFonts w:ascii="Arial" w:eastAsia="Calibri" w:hAnsi="Arial" w:cs="Arial"/>
                <w:sz w:val="20"/>
                <w:szCs w:val="20"/>
                <w:lang w:val="en-US"/>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7B5218" w:rsidRDefault="00123FBC" w:rsidP="00A921FB">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Skor</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89291D"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35</w:t>
            </w:r>
          </w:p>
        </w:tc>
        <w:tc>
          <w:tcPr>
            <w:tcW w:w="709"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4046E3"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184</w:t>
            </w:r>
          </w:p>
        </w:tc>
        <w:tc>
          <w:tcPr>
            <w:tcW w:w="709"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89291D"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126</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89291D"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12</w:t>
            </w:r>
          </w:p>
        </w:tc>
        <w:tc>
          <w:tcPr>
            <w:tcW w:w="709"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89291D"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0</w:t>
            </w:r>
          </w:p>
        </w:tc>
        <w:tc>
          <w:tcPr>
            <w:tcW w:w="850"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89291D"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357</w:t>
            </w:r>
          </w:p>
        </w:tc>
      </w:tr>
      <w:tr w:rsidR="00123FBC" w:rsidRPr="005C5F14" w:rsidTr="007B5218">
        <w:trPr>
          <w:trHeight w:val="70"/>
        </w:trPr>
        <w:tc>
          <w:tcPr>
            <w:tcW w:w="2836" w:type="dxa"/>
            <w:gridSpan w:val="2"/>
            <w:vMerge w:val="restart"/>
            <w:tcBorders>
              <w:top w:val="single" w:sz="4" w:space="0" w:color="000000" w:themeColor="text1"/>
              <w:left w:val="single" w:sz="4" w:space="0" w:color="000000" w:themeColor="text1"/>
              <w:right w:val="single" w:sz="4" w:space="0" w:color="000000" w:themeColor="text1"/>
            </w:tcBorders>
            <w:vAlign w:val="center"/>
            <w:hideMark/>
          </w:tcPr>
          <w:p w:rsidR="004238E9" w:rsidRPr="007B5218" w:rsidRDefault="004238E9" w:rsidP="004238E9">
            <w:pPr>
              <w:widowControl/>
              <w:autoSpaceDE/>
              <w:autoSpaceDN/>
              <w:rPr>
                <w:rFonts w:ascii="Arial" w:eastAsia="Calibri" w:hAnsi="Arial" w:cs="Arial"/>
                <w:b/>
                <w:bCs/>
                <w:sz w:val="20"/>
                <w:szCs w:val="20"/>
                <w:lang w:val="en-US"/>
              </w:rPr>
            </w:pPr>
          </w:p>
          <w:p w:rsidR="004238E9" w:rsidRPr="007B5218" w:rsidRDefault="004238E9" w:rsidP="004238E9">
            <w:pPr>
              <w:widowControl/>
              <w:autoSpaceDE/>
              <w:autoSpaceDN/>
              <w:rPr>
                <w:rFonts w:ascii="Arial" w:eastAsia="Calibri" w:hAnsi="Arial" w:cs="Arial"/>
                <w:b/>
                <w:bCs/>
                <w:sz w:val="20"/>
                <w:szCs w:val="20"/>
                <w:lang w:val="en-US"/>
              </w:rPr>
            </w:pPr>
          </w:p>
          <w:p w:rsidR="00123FBC" w:rsidRPr="007B5218" w:rsidRDefault="00123FBC" w:rsidP="004238E9">
            <w:pPr>
              <w:widowControl/>
              <w:autoSpaceDE/>
              <w:autoSpaceDN/>
              <w:rPr>
                <w:rFonts w:ascii="Arial" w:eastAsia="Calibri" w:hAnsi="Arial" w:cs="Arial"/>
                <w:b/>
                <w:bCs/>
                <w:sz w:val="20"/>
                <w:szCs w:val="20"/>
                <w:lang w:val="en-US"/>
              </w:rPr>
            </w:pPr>
            <w:r w:rsidRPr="007B5218">
              <w:rPr>
                <w:rFonts w:ascii="Arial" w:eastAsia="Calibri" w:hAnsi="Arial" w:cs="Arial"/>
                <w:b/>
                <w:bCs/>
                <w:sz w:val="20"/>
                <w:szCs w:val="20"/>
                <w:lang w:val="en-US"/>
              </w:rPr>
              <w:t>Jumlah</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7B5218" w:rsidRDefault="007B5218" w:rsidP="00A921FB">
            <w:pPr>
              <w:widowControl/>
              <w:autoSpaceDE/>
              <w:autoSpaceDN/>
              <w:rPr>
                <w:rFonts w:ascii="Arial" w:eastAsia="Calibri" w:hAnsi="Arial" w:cs="Arial"/>
                <w:b/>
                <w:bCs/>
                <w:color w:val="000000"/>
                <w:sz w:val="20"/>
                <w:szCs w:val="20"/>
                <w:lang w:val="en-US"/>
              </w:rPr>
            </w:pPr>
            <w:r>
              <w:rPr>
                <w:rFonts w:ascii="Arial" w:eastAsia="Calibri" w:hAnsi="Arial" w:cs="Arial"/>
                <w:b/>
                <w:bCs/>
                <w:color w:val="000000"/>
                <w:sz w:val="20"/>
                <w:szCs w:val="20"/>
                <w:lang w:val="en-US"/>
              </w:rPr>
              <w:t>Frek</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A14283"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35</w:t>
            </w:r>
          </w:p>
        </w:tc>
        <w:tc>
          <w:tcPr>
            <w:tcW w:w="709"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A14283"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150</w:t>
            </w:r>
          </w:p>
        </w:tc>
        <w:tc>
          <w:tcPr>
            <w:tcW w:w="709"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A14283"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111</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A14283"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7</w:t>
            </w:r>
          </w:p>
        </w:tc>
        <w:tc>
          <w:tcPr>
            <w:tcW w:w="709"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A14283"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0</w:t>
            </w:r>
          </w:p>
        </w:tc>
        <w:tc>
          <w:tcPr>
            <w:tcW w:w="850" w:type="dxa"/>
            <w:tcBorders>
              <w:top w:val="single" w:sz="4" w:space="0" w:color="000000" w:themeColor="text1"/>
              <w:left w:val="single" w:sz="4" w:space="0" w:color="000000" w:themeColor="text1"/>
              <w:right w:val="single" w:sz="4" w:space="0" w:color="000000" w:themeColor="text1"/>
            </w:tcBorders>
            <w:vAlign w:val="center"/>
            <w:hideMark/>
          </w:tcPr>
          <w:p w:rsidR="00123FBC" w:rsidRPr="007B5218" w:rsidRDefault="00A14283"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303</w:t>
            </w:r>
          </w:p>
        </w:tc>
      </w:tr>
      <w:tr w:rsidR="00123FBC" w:rsidRPr="005C5F14" w:rsidTr="007B5218">
        <w:trPr>
          <w:trHeight w:val="439"/>
        </w:trPr>
        <w:tc>
          <w:tcPr>
            <w:tcW w:w="2836" w:type="dxa"/>
            <w:gridSpan w:val="2"/>
            <w:vMerge/>
            <w:tcBorders>
              <w:left w:val="single" w:sz="4" w:space="0" w:color="000000" w:themeColor="text1"/>
              <w:right w:val="single" w:sz="4" w:space="0" w:color="000000" w:themeColor="text1"/>
            </w:tcBorders>
            <w:vAlign w:val="center"/>
          </w:tcPr>
          <w:p w:rsidR="00123FBC" w:rsidRPr="007B5218" w:rsidRDefault="00123FBC" w:rsidP="00A921FB">
            <w:pPr>
              <w:widowControl/>
              <w:autoSpaceDE/>
              <w:autoSpaceDN/>
              <w:rPr>
                <w:rFonts w:ascii="Arial" w:eastAsia="Calibri" w:hAnsi="Arial" w:cs="Arial"/>
                <w:b/>
                <w:bCs/>
                <w:sz w:val="20"/>
                <w:szCs w:val="20"/>
                <w:lang w:val="id-ID"/>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B5218" w:rsidRDefault="00123FBC" w:rsidP="007B5218">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Frekuensi</w:t>
            </w:r>
          </w:p>
          <w:p w:rsidR="00123FBC" w:rsidRPr="007B5218" w:rsidRDefault="007B5218" w:rsidP="00A921FB">
            <w:pPr>
              <w:widowControl/>
              <w:autoSpaceDE/>
              <w:autoSpaceDN/>
              <w:rPr>
                <w:rFonts w:ascii="Arial" w:eastAsia="Calibri" w:hAnsi="Arial" w:cs="Arial"/>
                <w:b/>
                <w:bCs/>
                <w:color w:val="000000"/>
                <w:sz w:val="20"/>
                <w:szCs w:val="20"/>
                <w:lang w:val="en-US"/>
              </w:rPr>
            </w:pPr>
            <w:r>
              <w:rPr>
                <w:rFonts w:ascii="Arial" w:eastAsia="Calibri" w:hAnsi="Arial" w:cs="Arial"/>
                <w:b/>
                <w:bCs/>
                <w:color w:val="000000"/>
                <w:sz w:val="20"/>
                <w:szCs w:val="20"/>
                <w:lang w:val="en-US"/>
              </w:rPr>
              <w:t>(</w:t>
            </w:r>
            <w:r w:rsidR="00123FBC" w:rsidRPr="007B5218">
              <w:rPr>
                <w:rFonts w:ascii="Arial" w:eastAsia="Calibri" w:hAnsi="Arial" w:cs="Arial"/>
                <w:b/>
                <w:bCs/>
                <w:color w:val="000000"/>
                <w:sz w:val="20"/>
                <w:szCs w:val="20"/>
                <w:lang w:val="en-US"/>
              </w:rPr>
              <w:t>%</w:t>
            </w:r>
            <w:r>
              <w:rPr>
                <w:rFonts w:ascii="Arial" w:eastAsia="Calibri" w:hAnsi="Arial" w:cs="Arial"/>
                <w:b/>
                <w:bCs/>
                <w:color w:val="000000"/>
                <w:sz w:val="20"/>
                <w:szCs w:val="20"/>
                <w:lang w:val="en-US"/>
              </w:rPr>
              <w:t>)</w:t>
            </w:r>
          </w:p>
        </w:tc>
        <w:tc>
          <w:tcPr>
            <w:tcW w:w="567" w:type="dxa"/>
            <w:tcBorders>
              <w:left w:val="single" w:sz="4" w:space="0" w:color="000000" w:themeColor="text1"/>
              <w:right w:val="single" w:sz="4" w:space="0" w:color="000000" w:themeColor="text1"/>
            </w:tcBorders>
            <w:vAlign w:val="center"/>
          </w:tcPr>
          <w:p w:rsidR="00123FBC" w:rsidRPr="007B5218" w:rsidRDefault="003C2D24" w:rsidP="00D8174E">
            <w:pPr>
              <w:widowControl/>
              <w:autoSpaceDE/>
              <w:autoSpaceDN/>
              <w:ind w:hanging="108"/>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11</w:t>
            </w:r>
            <w:r w:rsidR="00A14283" w:rsidRPr="007B5218">
              <w:rPr>
                <w:rFonts w:ascii="Arial" w:eastAsia="Calibri" w:hAnsi="Arial" w:cs="Arial"/>
                <w:b/>
                <w:bCs/>
                <w:color w:val="000000"/>
                <w:sz w:val="20"/>
                <w:szCs w:val="20"/>
                <w:lang w:val="en-US"/>
              </w:rPr>
              <w:t>%</w:t>
            </w:r>
          </w:p>
        </w:tc>
        <w:tc>
          <w:tcPr>
            <w:tcW w:w="709" w:type="dxa"/>
            <w:tcBorders>
              <w:left w:val="single" w:sz="4" w:space="0" w:color="000000" w:themeColor="text1"/>
              <w:right w:val="single" w:sz="4" w:space="0" w:color="000000" w:themeColor="text1"/>
            </w:tcBorders>
            <w:vAlign w:val="center"/>
          </w:tcPr>
          <w:p w:rsidR="00123FBC" w:rsidRPr="007B5218" w:rsidRDefault="00A14283"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49%</w:t>
            </w:r>
          </w:p>
        </w:tc>
        <w:tc>
          <w:tcPr>
            <w:tcW w:w="709" w:type="dxa"/>
            <w:tcBorders>
              <w:left w:val="single" w:sz="4" w:space="0" w:color="000000" w:themeColor="text1"/>
              <w:right w:val="single" w:sz="4" w:space="0" w:color="000000" w:themeColor="text1"/>
            </w:tcBorders>
            <w:vAlign w:val="center"/>
          </w:tcPr>
          <w:p w:rsidR="00123FBC" w:rsidRPr="007B5218" w:rsidRDefault="00A14283"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36%</w:t>
            </w:r>
          </w:p>
        </w:tc>
        <w:tc>
          <w:tcPr>
            <w:tcW w:w="567" w:type="dxa"/>
            <w:tcBorders>
              <w:left w:val="single" w:sz="4" w:space="0" w:color="000000" w:themeColor="text1"/>
              <w:right w:val="single" w:sz="4" w:space="0" w:color="000000" w:themeColor="text1"/>
            </w:tcBorders>
            <w:vAlign w:val="center"/>
          </w:tcPr>
          <w:p w:rsidR="00123FBC" w:rsidRPr="007B5218" w:rsidRDefault="00E113CD"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4</w:t>
            </w:r>
            <w:r w:rsidR="00A14283" w:rsidRPr="007B5218">
              <w:rPr>
                <w:rFonts w:ascii="Arial" w:eastAsia="Calibri" w:hAnsi="Arial" w:cs="Arial"/>
                <w:b/>
                <w:bCs/>
                <w:color w:val="000000"/>
                <w:sz w:val="20"/>
                <w:szCs w:val="20"/>
                <w:lang w:val="en-US"/>
              </w:rPr>
              <w:t>%</w:t>
            </w:r>
          </w:p>
        </w:tc>
        <w:tc>
          <w:tcPr>
            <w:tcW w:w="709" w:type="dxa"/>
            <w:tcBorders>
              <w:left w:val="single" w:sz="4" w:space="0" w:color="000000" w:themeColor="text1"/>
              <w:right w:val="single" w:sz="4" w:space="0" w:color="000000" w:themeColor="text1"/>
            </w:tcBorders>
            <w:vAlign w:val="center"/>
          </w:tcPr>
          <w:p w:rsidR="00123FBC" w:rsidRPr="007B5218" w:rsidRDefault="00A14283"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0</w:t>
            </w:r>
            <w:r w:rsidR="00E9415A" w:rsidRPr="007B5218">
              <w:rPr>
                <w:rFonts w:ascii="Arial" w:eastAsia="Calibri" w:hAnsi="Arial" w:cs="Arial"/>
                <w:b/>
                <w:bCs/>
                <w:color w:val="000000"/>
                <w:sz w:val="20"/>
                <w:szCs w:val="20"/>
                <w:lang w:val="en-US"/>
              </w:rPr>
              <w:t>%</w:t>
            </w:r>
          </w:p>
        </w:tc>
        <w:tc>
          <w:tcPr>
            <w:tcW w:w="850" w:type="dxa"/>
            <w:tcBorders>
              <w:left w:val="single" w:sz="4" w:space="0" w:color="000000" w:themeColor="text1"/>
              <w:right w:val="single" w:sz="4" w:space="0" w:color="000000" w:themeColor="text1"/>
            </w:tcBorders>
            <w:vAlign w:val="center"/>
          </w:tcPr>
          <w:p w:rsidR="00123FBC" w:rsidRPr="007B5218" w:rsidRDefault="003C2D24"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100%</w:t>
            </w:r>
          </w:p>
        </w:tc>
      </w:tr>
      <w:tr w:rsidR="00123FBC" w:rsidRPr="005C5F14" w:rsidTr="007B5218">
        <w:trPr>
          <w:trHeight w:val="134"/>
        </w:trPr>
        <w:tc>
          <w:tcPr>
            <w:tcW w:w="2836" w:type="dxa"/>
            <w:gridSpan w:val="2"/>
            <w:vMerge/>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123FBC" w:rsidP="00A921FB">
            <w:pPr>
              <w:widowControl/>
              <w:autoSpaceDE/>
              <w:autoSpaceDN/>
              <w:rPr>
                <w:rFonts w:ascii="Arial" w:eastAsia="Calibri" w:hAnsi="Arial" w:cs="Arial"/>
                <w:b/>
                <w:bCs/>
                <w:sz w:val="20"/>
                <w:szCs w:val="20"/>
                <w:lang w:val="id-ID"/>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7B5218" w:rsidRDefault="00123FBC" w:rsidP="00A921FB">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Skor</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3C2D24"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175</w:t>
            </w:r>
          </w:p>
        </w:tc>
        <w:tc>
          <w:tcPr>
            <w:tcW w:w="709"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3C2D24"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600</w:t>
            </w:r>
          </w:p>
        </w:tc>
        <w:tc>
          <w:tcPr>
            <w:tcW w:w="709"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3C2D24"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333</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3C2D24"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14</w:t>
            </w:r>
          </w:p>
        </w:tc>
        <w:tc>
          <w:tcPr>
            <w:tcW w:w="709"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3C2D24"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0</w:t>
            </w:r>
          </w:p>
        </w:tc>
        <w:tc>
          <w:tcPr>
            <w:tcW w:w="850"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3C2D24" w:rsidP="00D60DB0">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1.122</w:t>
            </w:r>
          </w:p>
        </w:tc>
      </w:tr>
    </w:tbl>
    <w:p w:rsidR="00D8174E" w:rsidRPr="00ED75F0" w:rsidRDefault="0041730C" w:rsidP="00ED75F0">
      <w:pPr>
        <w:widowControl/>
        <w:adjustRightInd w:val="0"/>
        <w:spacing w:line="480" w:lineRule="auto"/>
        <w:jc w:val="both"/>
        <w:rPr>
          <w:rFonts w:ascii="Arial" w:eastAsia="Calibri" w:hAnsi="Arial" w:cs="Arial"/>
          <w:i/>
          <w:szCs w:val="24"/>
          <w:lang w:val="en-US"/>
        </w:rPr>
      </w:pPr>
      <w:r>
        <w:rPr>
          <w:rFonts w:ascii="Arial" w:eastAsia="Calibri" w:hAnsi="Arial" w:cs="Arial"/>
          <w:noProof/>
          <w:szCs w:val="24"/>
          <w:lang w:val="en-US"/>
        </w:rPr>
        <mc:AlternateContent>
          <mc:Choice Requires="wps">
            <w:drawing>
              <wp:anchor distT="0" distB="0" distL="114300" distR="114300" simplePos="0" relativeHeight="251760640" behindDoc="0" locked="0" layoutInCell="1" allowOverlap="1" wp14:anchorId="155E95FC" wp14:editId="68ACB10C">
                <wp:simplePos x="0" y="0"/>
                <wp:positionH relativeFrom="column">
                  <wp:posOffset>-240030</wp:posOffset>
                </wp:positionH>
                <wp:positionV relativeFrom="paragraph">
                  <wp:posOffset>46355</wp:posOffset>
                </wp:positionV>
                <wp:extent cx="4210050" cy="285750"/>
                <wp:effectExtent l="0" t="0" r="19050" b="19050"/>
                <wp:wrapNone/>
                <wp:docPr id="141" name="Rectangle 141"/>
                <wp:cNvGraphicFramePr/>
                <a:graphic xmlns:a="http://schemas.openxmlformats.org/drawingml/2006/main">
                  <a:graphicData uri="http://schemas.microsoft.com/office/word/2010/wordprocessingShape">
                    <wps:wsp>
                      <wps:cNvSpPr/>
                      <wps:spPr>
                        <a:xfrm>
                          <a:off x="0" y="0"/>
                          <a:ext cx="4210050" cy="285750"/>
                        </a:xfrm>
                        <a:prstGeom prst="rect">
                          <a:avLst/>
                        </a:prstGeom>
                        <a:solidFill>
                          <a:sysClr val="window" lastClr="FFFFFF"/>
                        </a:solidFill>
                        <a:ln w="25400" cap="flat" cmpd="sng" algn="ctr">
                          <a:solidFill>
                            <a:sysClr val="window" lastClr="FFFFFF"/>
                          </a:solidFill>
                          <a:prstDash val="solid"/>
                        </a:ln>
                        <a:effectLst/>
                      </wps:spPr>
                      <wps:txbx>
                        <w:txbxContent>
                          <w:p w:rsidR="006E5027" w:rsidRPr="005C5F14" w:rsidRDefault="006E5027" w:rsidP="004238E9">
                            <w:pPr>
                              <w:widowControl/>
                              <w:adjustRightInd w:val="0"/>
                              <w:spacing w:line="480" w:lineRule="auto"/>
                              <w:jc w:val="both"/>
                              <w:rPr>
                                <w:rFonts w:ascii="Arial" w:eastAsia="Calibri" w:hAnsi="Arial" w:cs="Arial"/>
                                <w:i/>
                                <w:szCs w:val="24"/>
                                <w:lang w:val="id-ID"/>
                              </w:rPr>
                            </w:pPr>
                            <w:r w:rsidRPr="005C5F14">
                              <w:rPr>
                                <w:rFonts w:ascii="Arial" w:eastAsia="Calibri" w:hAnsi="Arial" w:cs="Arial"/>
                                <w:szCs w:val="24"/>
                                <w:lang w:val="id-ID"/>
                              </w:rPr>
                              <w:t xml:space="preserve">Sumber Data: </w:t>
                            </w:r>
                            <w:r w:rsidRPr="005C5F14">
                              <w:rPr>
                                <w:rFonts w:ascii="Arial" w:eastAsia="Calibri" w:hAnsi="Arial" w:cs="Arial"/>
                                <w:iCs/>
                                <w:szCs w:val="24"/>
                                <w:lang w:val="en-US"/>
                              </w:rPr>
                              <w:t xml:space="preserve">Hasil </w:t>
                            </w:r>
                            <w:r w:rsidRPr="005C5F14">
                              <w:rPr>
                                <w:rFonts w:ascii="Arial" w:eastAsia="Calibri" w:hAnsi="Arial" w:cs="Arial"/>
                                <w:iCs/>
                                <w:szCs w:val="24"/>
                                <w:lang w:val="id-ID"/>
                              </w:rPr>
                              <w:t>olahan data l</w:t>
                            </w:r>
                            <w:r w:rsidRPr="005C5F14">
                              <w:rPr>
                                <w:rFonts w:ascii="Arial" w:eastAsia="Calibri" w:hAnsi="Arial" w:cs="Arial"/>
                                <w:iCs/>
                                <w:szCs w:val="24"/>
                                <w:lang w:val="en-US"/>
                              </w:rPr>
                              <w:t>apangan</w:t>
                            </w:r>
                            <w:r w:rsidRPr="005C5F14">
                              <w:rPr>
                                <w:rFonts w:ascii="Arial" w:eastAsia="Calibri" w:hAnsi="Arial" w:cs="Arial"/>
                                <w:iCs/>
                                <w:szCs w:val="24"/>
                                <w:lang w:val="id-ID"/>
                              </w:rPr>
                              <w:t>, t</w:t>
                            </w:r>
                            <w:r w:rsidRPr="005C5F14">
                              <w:rPr>
                                <w:rFonts w:ascii="Arial" w:eastAsia="Calibri" w:hAnsi="Arial" w:cs="Arial"/>
                                <w:iCs/>
                                <w:szCs w:val="24"/>
                                <w:lang w:val="en-US"/>
                              </w:rPr>
                              <w:t>ahun 20</w:t>
                            </w:r>
                            <w:r w:rsidRPr="005C5F14">
                              <w:rPr>
                                <w:rFonts w:ascii="Arial" w:eastAsia="Calibri" w:hAnsi="Arial" w:cs="Arial"/>
                                <w:iCs/>
                                <w:szCs w:val="24"/>
                                <w:lang w:val="id-ID"/>
                              </w:rPr>
                              <w:t>24</w:t>
                            </w:r>
                            <w:r w:rsidRPr="005C5F14">
                              <w:rPr>
                                <w:rFonts w:ascii="Arial" w:eastAsia="Calibri" w:hAnsi="Arial" w:cs="Arial"/>
                                <w:i/>
                                <w:szCs w:val="24"/>
                                <w:lang w:val="id-ID"/>
                              </w:rPr>
                              <w:t>.</w:t>
                            </w:r>
                          </w:p>
                          <w:p w:rsidR="006E5027" w:rsidRDefault="006E5027" w:rsidP="004238E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 o:spid="_x0000_s1035" style="position:absolute;left:0;text-align:left;margin-left:-18.9pt;margin-top:3.65pt;width:331.5pt;height:2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" fillcolor="window" strokecolor="window" strokeweight="2pt">
                <v:textbox>
                  <w:txbxContent>
                    <w:p w:rsidR="00CE1EEF" w:rsidRPr="005C5F14" w:rsidRDefault="00CE1EEF" w:rsidP="004238E9">
                      <w:pPr>
                        <w:widowControl/>
                        <w:adjustRightInd w:val="0"/>
                        <w:spacing w:line="480" w:lineRule="auto"/>
                        <w:jc w:val="both"/>
                        <w:rPr>
                          <w:rFonts w:ascii="Arial" w:eastAsia="Calibri" w:hAnsi="Arial" w:cs="Arial"/>
                          <w:i/>
                          <w:szCs w:val="24"/>
                          <w:lang w:val="id-ID"/>
                        </w:rPr>
                      </w:pPr>
                      <w:r w:rsidRPr="005C5F14">
                        <w:rPr>
                          <w:rFonts w:ascii="Arial" w:eastAsia="Calibri" w:hAnsi="Arial" w:cs="Arial"/>
                          <w:szCs w:val="24"/>
                          <w:lang w:val="id-ID"/>
                        </w:rPr>
                        <w:t xml:space="preserve">Sumber Data: </w:t>
                      </w:r>
                      <w:r w:rsidRPr="005C5F14">
                        <w:rPr>
                          <w:rFonts w:ascii="Arial" w:eastAsia="Calibri" w:hAnsi="Arial" w:cs="Arial"/>
                          <w:iCs/>
                          <w:szCs w:val="24"/>
                          <w:lang w:val="en-US"/>
                        </w:rPr>
                        <w:t xml:space="preserve">Hasil </w:t>
                      </w:r>
                      <w:r w:rsidRPr="005C5F14">
                        <w:rPr>
                          <w:rFonts w:ascii="Arial" w:eastAsia="Calibri" w:hAnsi="Arial" w:cs="Arial"/>
                          <w:iCs/>
                          <w:szCs w:val="24"/>
                          <w:lang w:val="id-ID"/>
                        </w:rPr>
                        <w:t>olahan data l</w:t>
                      </w:r>
                      <w:r w:rsidRPr="005C5F14">
                        <w:rPr>
                          <w:rFonts w:ascii="Arial" w:eastAsia="Calibri" w:hAnsi="Arial" w:cs="Arial"/>
                          <w:iCs/>
                          <w:szCs w:val="24"/>
                          <w:lang w:val="en-US"/>
                        </w:rPr>
                        <w:t>apangan</w:t>
                      </w:r>
                      <w:r w:rsidRPr="005C5F14">
                        <w:rPr>
                          <w:rFonts w:ascii="Arial" w:eastAsia="Calibri" w:hAnsi="Arial" w:cs="Arial"/>
                          <w:iCs/>
                          <w:szCs w:val="24"/>
                          <w:lang w:val="id-ID"/>
                        </w:rPr>
                        <w:t>, t</w:t>
                      </w:r>
                      <w:r w:rsidRPr="005C5F14">
                        <w:rPr>
                          <w:rFonts w:ascii="Arial" w:eastAsia="Calibri" w:hAnsi="Arial" w:cs="Arial"/>
                          <w:iCs/>
                          <w:szCs w:val="24"/>
                          <w:lang w:val="en-US"/>
                        </w:rPr>
                        <w:t>ahun 20</w:t>
                      </w:r>
                      <w:r w:rsidRPr="005C5F14">
                        <w:rPr>
                          <w:rFonts w:ascii="Arial" w:eastAsia="Calibri" w:hAnsi="Arial" w:cs="Arial"/>
                          <w:iCs/>
                          <w:szCs w:val="24"/>
                          <w:lang w:val="id-ID"/>
                        </w:rPr>
                        <w:t>24</w:t>
                      </w:r>
                      <w:r w:rsidRPr="005C5F14">
                        <w:rPr>
                          <w:rFonts w:ascii="Arial" w:eastAsia="Calibri" w:hAnsi="Arial" w:cs="Arial"/>
                          <w:i/>
                          <w:szCs w:val="24"/>
                          <w:lang w:val="id-ID"/>
                        </w:rPr>
                        <w:t>.</w:t>
                      </w:r>
                    </w:p>
                    <w:p w:rsidR="00CE1EEF" w:rsidRDefault="00CE1EEF" w:rsidP="004238E9"/>
                  </w:txbxContent>
                </v:textbox>
              </v:rect>
            </w:pict>
          </mc:Fallback>
        </mc:AlternateContent>
      </w:r>
    </w:p>
    <w:p w:rsidR="005C5F14" w:rsidRPr="003E0278" w:rsidRDefault="005C5F14" w:rsidP="00ED75F0">
      <w:pPr>
        <w:widowControl/>
        <w:autoSpaceDE/>
        <w:autoSpaceDN/>
        <w:spacing w:before="240" w:line="480" w:lineRule="auto"/>
        <w:ind w:firstLine="567"/>
        <w:jc w:val="both"/>
        <w:rPr>
          <w:rFonts w:ascii="Arial" w:eastAsia="Calibri" w:hAnsi="Arial" w:cs="Arial"/>
          <w:szCs w:val="24"/>
          <w:lang w:val="en-US"/>
        </w:rPr>
      </w:pPr>
      <w:r w:rsidRPr="005C5F14">
        <w:rPr>
          <w:rFonts w:ascii="Arial" w:eastAsiaTheme="minorHAnsi" w:hAnsi="Arial" w:cs="Arial"/>
          <w:szCs w:val="24"/>
          <w:lang w:val="id-ID"/>
        </w:rPr>
        <w:t xml:space="preserve">Di lihat dari tabel V.6 di atas dapat diketahui bahwa tanggapan Responden mengenai waktu </w:t>
      </w:r>
      <w:r w:rsidRPr="005C5F14">
        <w:rPr>
          <w:rFonts w:ascii="Arial" w:eastAsiaTheme="minorHAnsi" w:hAnsi="Arial" w:cs="Arial"/>
          <w:szCs w:val="24"/>
          <w:lang w:val="en-US"/>
        </w:rPr>
        <w:t xml:space="preserve">Penyelesaian </w:t>
      </w:r>
      <w:r w:rsidRPr="005C5F14">
        <w:rPr>
          <w:rFonts w:ascii="Arial" w:eastAsiaTheme="minorHAnsi" w:hAnsi="Arial" w:cs="Arial"/>
          <w:szCs w:val="24"/>
          <w:lang w:val="id-ID"/>
        </w:rPr>
        <w:t xml:space="preserve">terdiri dari tiga sub-indikator, dimana sub indikator pertama yaitu </w:t>
      </w:r>
      <w:r w:rsidRPr="005C5F14">
        <w:rPr>
          <w:rFonts w:ascii="Arial" w:hAnsi="Arial" w:cs="Arial"/>
          <w:szCs w:val="24"/>
        </w:rPr>
        <w:t>Adanya kesesuaian standar waktu dengan waktu penyelesaian pelayanan</w:t>
      </w:r>
      <w:r w:rsidRPr="005C5F14">
        <w:rPr>
          <w:rFonts w:ascii="Arial" w:eastAsiaTheme="minorHAnsi" w:hAnsi="Arial" w:cs="Arial"/>
          <w:szCs w:val="24"/>
          <w:lang w:val="id-ID"/>
        </w:rPr>
        <w:t xml:space="preserve"> memiliki jumlah skor yaitu </w:t>
      </w:r>
      <w:r w:rsidR="00827514">
        <w:rPr>
          <w:rFonts w:ascii="Arial" w:eastAsiaTheme="minorHAnsi" w:hAnsi="Arial" w:cs="Arial"/>
          <w:szCs w:val="24"/>
          <w:lang w:val="en-US"/>
        </w:rPr>
        <w:t>380</w:t>
      </w:r>
      <w:r w:rsidRPr="005C5F14">
        <w:rPr>
          <w:rFonts w:ascii="Arial" w:eastAsiaTheme="minorHAnsi" w:hAnsi="Arial" w:cs="Arial"/>
          <w:szCs w:val="24"/>
          <w:lang w:val="id-ID"/>
        </w:rPr>
        <w:t xml:space="preserve">, selanjutnya Tanggapan sub-indikator kedua dari responden adalah </w:t>
      </w:r>
      <w:r w:rsidRPr="005C5F14">
        <w:rPr>
          <w:rFonts w:ascii="Arial" w:eastAsiaTheme="minorHAnsi" w:hAnsi="Arial" w:cs="Arial"/>
          <w:szCs w:val="24"/>
          <w:lang w:val="en-US"/>
        </w:rPr>
        <w:t>Adanya pemerintah desa menyampaikan infomasi waktu penyelesain pelayanan</w:t>
      </w:r>
      <w:r w:rsidRPr="005C5F14">
        <w:rPr>
          <w:rFonts w:ascii="Arial" w:eastAsiaTheme="minorHAnsi" w:hAnsi="Arial" w:cs="Arial"/>
          <w:szCs w:val="24"/>
          <w:lang w:val="id-ID"/>
        </w:rPr>
        <w:t xml:space="preserve"> jumlah skor </w:t>
      </w:r>
      <w:r w:rsidR="00827514">
        <w:rPr>
          <w:rFonts w:ascii="Arial" w:eastAsiaTheme="minorHAnsi" w:hAnsi="Arial" w:cs="Arial"/>
          <w:szCs w:val="24"/>
          <w:lang w:val="en-US"/>
        </w:rPr>
        <w:t>385</w:t>
      </w:r>
      <w:r w:rsidRPr="005C5F14">
        <w:rPr>
          <w:rFonts w:ascii="Arial" w:eastAsiaTheme="minorHAnsi" w:hAnsi="Arial" w:cs="Arial"/>
          <w:szCs w:val="24"/>
          <w:lang w:val="id-ID"/>
        </w:rPr>
        <w:t xml:space="preserve"> dan sub indikator ketiga yaitu </w:t>
      </w:r>
      <w:r w:rsidRPr="005C5F14">
        <w:rPr>
          <w:rFonts w:ascii="Arial" w:eastAsiaTheme="minorHAnsi" w:hAnsi="Arial" w:cs="Arial"/>
          <w:szCs w:val="24"/>
          <w:lang w:val="en-US"/>
        </w:rPr>
        <w:t>Adanya kedisplianan waktu pemerintah desa di dalam melayani masyarakat sesuai dengan jam operasional berkerja</w:t>
      </w:r>
      <w:r w:rsidRPr="005C5F14">
        <w:rPr>
          <w:rFonts w:ascii="Arial" w:eastAsiaTheme="minorHAnsi" w:hAnsi="Arial" w:cs="Arial"/>
          <w:szCs w:val="24"/>
          <w:lang w:val="id-ID"/>
        </w:rPr>
        <w:t xml:space="preserve"> dengan jumlah skor </w:t>
      </w:r>
      <w:r w:rsidR="00827514">
        <w:rPr>
          <w:rFonts w:ascii="Arial" w:eastAsiaTheme="minorHAnsi" w:hAnsi="Arial" w:cs="Arial"/>
          <w:szCs w:val="24"/>
          <w:lang w:val="en-US"/>
        </w:rPr>
        <w:t>357</w:t>
      </w:r>
      <w:r w:rsidRPr="005C5F14">
        <w:rPr>
          <w:rFonts w:ascii="Arial" w:eastAsiaTheme="minorHAnsi" w:hAnsi="Arial" w:cs="Arial"/>
          <w:szCs w:val="24"/>
          <w:lang w:val="id-ID"/>
        </w:rPr>
        <w:t>.</w:t>
      </w:r>
      <w:r w:rsidR="003E0278">
        <w:rPr>
          <w:rFonts w:ascii="Arial" w:eastAsiaTheme="minorHAnsi" w:hAnsi="Arial" w:cs="Arial"/>
          <w:szCs w:val="24"/>
          <w:lang w:val="en-US"/>
        </w:rPr>
        <w:t xml:space="preserve"> </w:t>
      </w:r>
      <w:r w:rsidR="003E0278" w:rsidRPr="005C5F14">
        <w:rPr>
          <w:rFonts w:ascii="Arial" w:eastAsia="Calibri" w:hAnsi="Arial" w:cs="Arial"/>
          <w:szCs w:val="24"/>
          <w:lang w:val="id-ID"/>
        </w:rPr>
        <w:t>Da</w:t>
      </w:r>
      <w:r w:rsidR="003E0278">
        <w:rPr>
          <w:rFonts w:ascii="Arial" w:eastAsia="Calibri" w:hAnsi="Arial" w:cs="Arial"/>
          <w:szCs w:val="24"/>
          <w:lang w:val="id-ID"/>
        </w:rPr>
        <w:t xml:space="preserve">ri </w:t>
      </w:r>
      <w:r w:rsidR="003E0278">
        <w:rPr>
          <w:rFonts w:ascii="Arial" w:eastAsia="Calibri" w:hAnsi="Arial" w:cs="Arial"/>
          <w:szCs w:val="24"/>
          <w:lang w:val="id-ID"/>
        </w:rPr>
        <w:lastRenderedPageBreak/>
        <w:t xml:space="preserve">ketiga sub-indikator </w:t>
      </w:r>
      <w:r w:rsidR="003E0278">
        <w:rPr>
          <w:rFonts w:ascii="Arial" w:eastAsia="Calibri" w:hAnsi="Arial" w:cs="Arial"/>
          <w:szCs w:val="24"/>
          <w:lang w:val="en-US"/>
        </w:rPr>
        <w:t>diatas</w:t>
      </w:r>
      <w:r w:rsidR="003E0278" w:rsidRPr="005C5F14">
        <w:rPr>
          <w:rFonts w:ascii="Arial" w:eastAsia="Calibri" w:hAnsi="Arial" w:cs="Arial"/>
          <w:szCs w:val="24"/>
          <w:lang w:val="id-ID"/>
        </w:rPr>
        <w:t xml:space="preserve"> </w:t>
      </w:r>
      <w:r w:rsidR="003E0278">
        <w:rPr>
          <w:rFonts w:ascii="Arial" w:eastAsia="Calibri" w:hAnsi="Arial" w:cs="Arial"/>
          <w:szCs w:val="24"/>
          <w:lang w:val="en-US"/>
        </w:rPr>
        <w:t xml:space="preserve">bahwa </w:t>
      </w:r>
      <w:r w:rsidR="0041730C">
        <w:rPr>
          <w:rFonts w:ascii="Arial" w:eastAsia="Calibri" w:hAnsi="Arial" w:cs="Arial"/>
          <w:szCs w:val="24"/>
          <w:lang w:val="id-ID"/>
        </w:rPr>
        <w:t xml:space="preserve">indikator </w:t>
      </w:r>
      <w:r w:rsidR="0041730C">
        <w:rPr>
          <w:rFonts w:ascii="Arial" w:eastAsia="Calibri" w:hAnsi="Arial" w:cs="Arial"/>
          <w:szCs w:val="24"/>
          <w:lang w:val="en-US"/>
        </w:rPr>
        <w:t>ketiga</w:t>
      </w:r>
      <w:r w:rsidR="003E0278" w:rsidRPr="005C5F14">
        <w:rPr>
          <w:rFonts w:ascii="Arial" w:eastAsia="Calibri" w:hAnsi="Arial" w:cs="Arial"/>
          <w:szCs w:val="24"/>
          <w:lang w:val="id-ID"/>
        </w:rPr>
        <w:t xml:space="preserve"> yaitu </w:t>
      </w:r>
      <w:r w:rsidR="003E0278">
        <w:rPr>
          <w:rFonts w:ascii="Arial" w:eastAsia="Calibri" w:hAnsi="Arial" w:cs="Arial"/>
          <w:szCs w:val="24"/>
          <w:lang w:val="en-US"/>
        </w:rPr>
        <w:t>Waktu Penyelesaian</w:t>
      </w:r>
      <w:r w:rsidR="003E0278" w:rsidRPr="005C5F14">
        <w:rPr>
          <w:rFonts w:ascii="Arial" w:eastAsia="Calibri" w:hAnsi="Arial" w:cs="Arial"/>
          <w:szCs w:val="24"/>
          <w:lang w:val="id-ID"/>
        </w:rPr>
        <w:t xml:space="preserve"> memperoleh total skor </w:t>
      </w:r>
      <w:r w:rsidR="003E0278">
        <w:rPr>
          <w:rFonts w:ascii="Arial" w:eastAsia="Calibri" w:hAnsi="Arial" w:cs="Arial"/>
          <w:szCs w:val="24"/>
          <w:lang w:val="en-US"/>
        </w:rPr>
        <w:t>1.122.</w:t>
      </w:r>
    </w:p>
    <w:p w:rsidR="00C574FC" w:rsidRDefault="00C574FC" w:rsidP="00C574FC">
      <w:pPr>
        <w:widowControl/>
        <w:autoSpaceDE/>
        <w:autoSpaceDN/>
        <w:spacing w:line="480" w:lineRule="auto"/>
        <w:ind w:firstLine="567"/>
        <w:jc w:val="both"/>
        <w:rPr>
          <w:rFonts w:ascii="Arial" w:eastAsia="Calibri" w:hAnsi="Arial" w:cs="Arial"/>
          <w:szCs w:val="24"/>
          <w:lang w:val="en-US"/>
        </w:rPr>
      </w:pPr>
      <w:r w:rsidRPr="00BB40AB">
        <w:rPr>
          <w:rFonts w:ascii="Arial" w:eastAsia="Calibri" w:hAnsi="Arial" w:cs="Arial"/>
          <w:szCs w:val="24"/>
          <w:lang w:val="en-US"/>
        </w:rPr>
        <w:t>Untuk melihat hasil</w:t>
      </w:r>
      <w:r w:rsidR="00DD0E38">
        <w:rPr>
          <w:rFonts w:ascii="Arial" w:eastAsia="Calibri" w:hAnsi="Arial" w:cs="Arial"/>
          <w:szCs w:val="24"/>
          <w:lang w:val="en-US"/>
        </w:rPr>
        <w:t xml:space="preserve"> Frekuensi Presentase</w:t>
      </w:r>
      <w:r w:rsidRPr="00BB40AB">
        <w:rPr>
          <w:rFonts w:ascii="Arial" w:eastAsia="Calibri" w:hAnsi="Arial" w:cs="Arial"/>
          <w:szCs w:val="24"/>
          <w:lang w:val="en-US"/>
        </w:rPr>
        <w:t xml:space="preserve"> tangg</w:t>
      </w:r>
      <w:r>
        <w:rPr>
          <w:rFonts w:ascii="Arial" w:eastAsia="Calibri" w:hAnsi="Arial" w:cs="Arial"/>
          <w:szCs w:val="24"/>
          <w:lang w:val="en-US"/>
        </w:rPr>
        <w:t>apan responden terhadap Waktu Penyelesaian</w:t>
      </w:r>
      <w:r w:rsidRPr="00BB40AB">
        <w:rPr>
          <w:rFonts w:ascii="Arial" w:eastAsia="Calibri" w:hAnsi="Arial" w:cs="Arial"/>
          <w:szCs w:val="24"/>
          <w:lang w:val="en-US"/>
        </w:rPr>
        <w:t xml:space="preserve"> pada Desa Makeruh Kecamatan Rupat Kabupaten Bengkalis disajikan pada diagram</w:t>
      </w:r>
      <w:r>
        <w:rPr>
          <w:rFonts w:ascii="Arial" w:eastAsia="Calibri" w:hAnsi="Arial" w:cs="Arial"/>
          <w:szCs w:val="24"/>
          <w:lang w:val="en-US"/>
        </w:rPr>
        <w:t xml:space="preserve"> berikut:</w:t>
      </w:r>
    </w:p>
    <w:p w:rsidR="00DD0E38" w:rsidRPr="00D06450" w:rsidRDefault="00596956" w:rsidP="00DD0E38">
      <w:pPr>
        <w:widowControl/>
        <w:autoSpaceDE/>
        <w:autoSpaceDN/>
        <w:spacing w:line="276" w:lineRule="auto"/>
        <w:ind w:firstLine="3402"/>
        <w:jc w:val="both"/>
        <w:rPr>
          <w:rFonts w:ascii="Arial" w:eastAsia="Calibri" w:hAnsi="Arial" w:cs="Arial"/>
          <w:b/>
          <w:szCs w:val="24"/>
          <w:lang w:val="en-US"/>
        </w:rPr>
      </w:pPr>
      <w:r>
        <w:rPr>
          <w:rFonts w:ascii="Arial" w:eastAsia="Calibri" w:hAnsi="Arial" w:cs="Arial"/>
          <w:b/>
          <w:szCs w:val="24"/>
          <w:lang w:val="en-US"/>
        </w:rPr>
        <w:t>Diagram V.3</w:t>
      </w:r>
    </w:p>
    <w:p w:rsidR="00DD0E38" w:rsidRPr="00DD0E38" w:rsidRDefault="00DD0E38" w:rsidP="00DD0E38">
      <w:pPr>
        <w:widowControl/>
        <w:autoSpaceDE/>
        <w:autoSpaceDN/>
        <w:spacing w:line="276" w:lineRule="auto"/>
        <w:ind w:left="709" w:right="567" w:hanging="283"/>
        <w:rPr>
          <w:rFonts w:ascii="Arial" w:eastAsia="Calibri" w:hAnsi="Arial" w:cs="Arial"/>
          <w:b/>
          <w:szCs w:val="24"/>
          <w:lang w:val="en-US"/>
        </w:rPr>
      </w:pPr>
      <w:r w:rsidRPr="00D06450">
        <w:rPr>
          <w:rFonts w:ascii="Arial" w:eastAsia="Calibri" w:hAnsi="Arial" w:cs="Arial"/>
          <w:b/>
          <w:szCs w:val="24"/>
          <w:lang w:val="en-US"/>
        </w:rPr>
        <w:t xml:space="preserve">Frekuensi Presentase </w:t>
      </w:r>
      <w:r>
        <w:rPr>
          <w:rFonts w:ascii="Arial" w:eastAsia="Calibri" w:hAnsi="Arial" w:cs="Arial"/>
          <w:b/>
          <w:szCs w:val="24"/>
          <w:lang w:val="en-US"/>
        </w:rPr>
        <w:t>Tanggapan Responden Tentang Waktu Penyelesaian</w:t>
      </w:r>
    </w:p>
    <w:p w:rsidR="00C574FC" w:rsidRDefault="00E57229" w:rsidP="00DD0E38">
      <w:pPr>
        <w:widowControl/>
        <w:autoSpaceDE/>
        <w:autoSpaceDN/>
        <w:spacing w:line="480" w:lineRule="auto"/>
        <w:ind w:firstLine="284"/>
        <w:jc w:val="both"/>
        <w:rPr>
          <w:rFonts w:ascii="Arial" w:eastAsiaTheme="minorHAnsi" w:hAnsi="Arial" w:cs="Arial"/>
          <w:szCs w:val="24"/>
          <w:lang w:val="en-US"/>
        </w:rPr>
      </w:pPr>
      <w:r>
        <w:rPr>
          <w:rFonts w:ascii="Arial" w:eastAsia="Calibri" w:hAnsi="Arial" w:cs="Arial"/>
          <w:noProof/>
          <w:szCs w:val="24"/>
          <w:lang w:val="en-US"/>
        </w:rPr>
        <mc:AlternateContent>
          <mc:Choice Requires="wps">
            <w:drawing>
              <wp:anchor distT="0" distB="0" distL="114300" distR="114300" simplePos="0" relativeHeight="251762688" behindDoc="0" locked="0" layoutInCell="1" allowOverlap="1" wp14:anchorId="5B1B46EF" wp14:editId="407D1BA9">
                <wp:simplePos x="0" y="0"/>
                <wp:positionH relativeFrom="column">
                  <wp:posOffset>45720</wp:posOffset>
                </wp:positionH>
                <wp:positionV relativeFrom="paragraph">
                  <wp:posOffset>2157095</wp:posOffset>
                </wp:positionV>
                <wp:extent cx="4210050" cy="333375"/>
                <wp:effectExtent l="0" t="0" r="19050" b="28575"/>
                <wp:wrapNone/>
                <wp:docPr id="145" name="Rectangle 145"/>
                <wp:cNvGraphicFramePr/>
                <a:graphic xmlns:a="http://schemas.openxmlformats.org/drawingml/2006/main">
                  <a:graphicData uri="http://schemas.microsoft.com/office/word/2010/wordprocessingShape">
                    <wps:wsp>
                      <wps:cNvSpPr/>
                      <wps:spPr>
                        <a:xfrm>
                          <a:off x="0" y="0"/>
                          <a:ext cx="4210050" cy="333375"/>
                        </a:xfrm>
                        <a:prstGeom prst="rect">
                          <a:avLst/>
                        </a:prstGeom>
                        <a:solidFill>
                          <a:sysClr val="window" lastClr="FFFFFF"/>
                        </a:solidFill>
                        <a:ln w="25400" cap="flat" cmpd="sng" algn="ctr">
                          <a:solidFill>
                            <a:sysClr val="window" lastClr="FFFFFF"/>
                          </a:solidFill>
                          <a:prstDash val="solid"/>
                        </a:ln>
                        <a:effectLst/>
                      </wps:spPr>
                      <wps:txbx>
                        <w:txbxContent>
                          <w:p w:rsidR="006E5027" w:rsidRPr="005C5F14" w:rsidRDefault="006E5027" w:rsidP="00E57229">
                            <w:pPr>
                              <w:widowControl/>
                              <w:adjustRightInd w:val="0"/>
                              <w:spacing w:line="480" w:lineRule="auto"/>
                              <w:jc w:val="both"/>
                              <w:rPr>
                                <w:rFonts w:ascii="Arial" w:eastAsia="Calibri" w:hAnsi="Arial" w:cs="Arial"/>
                                <w:i/>
                                <w:szCs w:val="24"/>
                                <w:lang w:val="id-ID"/>
                              </w:rPr>
                            </w:pPr>
                            <w:r w:rsidRPr="005C5F14">
                              <w:rPr>
                                <w:rFonts w:ascii="Arial" w:eastAsia="Calibri" w:hAnsi="Arial" w:cs="Arial"/>
                                <w:szCs w:val="24"/>
                                <w:lang w:val="id-ID"/>
                              </w:rPr>
                              <w:t xml:space="preserve">Sumber Data: </w:t>
                            </w:r>
                            <w:r w:rsidRPr="005C5F14">
                              <w:rPr>
                                <w:rFonts w:ascii="Arial" w:eastAsia="Calibri" w:hAnsi="Arial" w:cs="Arial"/>
                                <w:iCs/>
                                <w:szCs w:val="24"/>
                                <w:lang w:val="en-US"/>
                              </w:rPr>
                              <w:t xml:space="preserve">Hasil </w:t>
                            </w:r>
                            <w:r w:rsidRPr="005C5F14">
                              <w:rPr>
                                <w:rFonts w:ascii="Arial" w:eastAsia="Calibri" w:hAnsi="Arial" w:cs="Arial"/>
                                <w:iCs/>
                                <w:szCs w:val="24"/>
                                <w:lang w:val="id-ID"/>
                              </w:rPr>
                              <w:t>olahan data l</w:t>
                            </w:r>
                            <w:r w:rsidRPr="005C5F14">
                              <w:rPr>
                                <w:rFonts w:ascii="Arial" w:eastAsia="Calibri" w:hAnsi="Arial" w:cs="Arial"/>
                                <w:iCs/>
                                <w:szCs w:val="24"/>
                                <w:lang w:val="en-US"/>
                              </w:rPr>
                              <w:t>apangan</w:t>
                            </w:r>
                            <w:r w:rsidRPr="005C5F14">
                              <w:rPr>
                                <w:rFonts w:ascii="Arial" w:eastAsia="Calibri" w:hAnsi="Arial" w:cs="Arial"/>
                                <w:iCs/>
                                <w:szCs w:val="24"/>
                                <w:lang w:val="id-ID"/>
                              </w:rPr>
                              <w:t>, t</w:t>
                            </w:r>
                            <w:r w:rsidRPr="005C5F14">
                              <w:rPr>
                                <w:rFonts w:ascii="Arial" w:eastAsia="Calibri" w:hAnsi="Arial" w:cs="Arial"/>
                                <w:iCs/>
                                <w:szCs w:val="24"/>
                                <w:lang w:val="en-US"/>
                              </w:rPr>
                              <w:t>ahun 20</w:t>
                            </w:r>
                            <w:r w:rsidRPr="005C5F14">
                              <w:rPr>
                                <w:rFonts w:ascii="Arial" w:eastAsia="Calibri" w:hAnsi="Arial" w:cs="Arial"/>
                                <w:iCs/>
                                <w:szCs w:val="24"/>
                                <w:lang w:val="id-ID"/>
                              </w:rPr>
                              <w:t>24</w:t>
                            </w:r>
                            <w:r w:rsidRPr="005C5F14">
                              <w:rPr>
                                <w:rFonts w:ascii="Arial" w:eastAsia="Calibri" w:hAnsi="Arial" w:cs="Arial"/>
                                <w:i/>
                                <w:szCs w:val="24"/>
                                <w:lang w:val="id-ID"/>
                              </w:rPr>
                              <w:t>.</w:t>
                            </w:r>
                          </w:p>
                          <w:p w:rsidR="006E5027" w:rsidRDefault="006E5027" w:rsidP="00E572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 o:spid="_x0000_s1036" style="position:absolute;left:0;text-align:left;margin-left:3.6pt;margin-top:169.85pt;width:331.5pt;height:26.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" fillcolor="window" strokecolor="window" strokeweight="2pt">
                <v:textbox>
                  <w:txbxContent>
                    <w:p w:rsidR="00CE1EEF" w:rsidRPr="005C5F14" w:rsidRDefault="00CE1EEF" w:rsidP="00E57229">
                      <w:pPr>
                        <w:widowControl/>
                        <w:adjustRightInd w:val="0"/>
                        <w:spacing w:line="480" w:lineRule="auto"/>
                        <w:jc w:val="both"/>
                        <w:rPr>
                          <w:rFonts w:ascii="Arial" w:eastAsia="Calibri" w:hAnsi="Arial" w:cs="Arial"/>
                          <w:i/>
                          <w:szCs w:val="24"/>
                          <w:lang w:val="id-ID"/>
                        </w:rPr>
                      </w:pPr>
                      <w:r w:rsidRPr="005C5F14">
                        <w:rPr>
                          <w:rFonts w:ascii="Arial" w:eastAsia="Calibri" w:hAnsi="Arial" w:cs="Arial"/>
                          <w:szCs w:val="24"/>
                          <w:lang w:val="id-ID"/>
                        </w:rPr>
                        <w:t xml:space="preserve">Sumber Data: </w:t>
                      </w:r>
                      <w:r w:rsidRPr="005C5F14">
                        <w:rPr>
                          <w:rFonts w:ascii="Arial" w:eastAsia="Calibri" w:hAnsi="Arial" w:cs="Arial"/>
                          <w:iCs/>
                          <w:szCs w:val="24"/>
                          <w:lang w:val="en-US"/>
                        </w:rPr>
                        <w:t xml:space="preserve">Hasil </w:t>
                      </w:r>
                      <w:r w:rsidRPr="005C5F14">
                        <w:rPr>
                          <w:rFonts w:ascii="Arial" w:eastAsia="Calibri" w:hAnsi="Arial" w:cs="Arial"/>
                          <w:iCs/>
                          <w:szCs w:val="24"/>
                          <w:lang w:val="id-ID"/>
                        </w:rPr>
                        <w:t>olahan data l</w:t>
                      </w:r>
                      <w:r w:rsidRPr="005C5F14">
                        <w:rPr>
                          <w:rFonts w:ascii="Arial" w:eastAsia="Calibri" w:hAnsi="Arial" w:cs="Arial"/>
                          <w:iCs/>
                          <w:szCs w:val="24"/>
                          <w:lang w:val="en-US"/>
                        </w:rPr>
                        <w:t>apangan</w:t>
                      </w:r>
                      <w:r w:rsidRPr="005C5F14">
                        <w:rPr>
                          <w:rFonts w:ascii="Arial" w:eastAsia="Calibri" w:hAnsi="Arial" w:cs="Arial"/>
                          <w:iCs/>
                          <w:szCs w:val="24"/>
                          <w:lang w:val="id-ID"/>
                        </w:rPr>
                        <w:t>, t</w:t>
                      </w:r>
                      <w:r w:rsidRPr="005C5F14">
                        <w:rPr>
                          <w:rFonts w:ascii="Arial" w:eastAsia="Calibri" w:hAnsi="Arial" w:cs="Arial"/>
                          <w:iCs/>
                          <w:szCs w:val="24"/>
                          <w:lang w:val="en-US"/>
                        </w:rPr>
                        <w:t>ahun 20</w:t>
                      </w:r>
                      <w:r w:rsidRPr="005C5F14">
                        <w:rPr>
                          <w:rFonts w:ascii="Arial" w:eastAsia="Calibri" w:hAnsi="Arial" w:cs="Arial"/>
                          <w:iCs/>
                          <w:szCs w:val="24"/>
                          <w:lang w:val="id-ID"/>
                        </w:rPr>
                        <w:t>24</w:t>
                      </w:r>
                      <w:r w:rsidRPr="005C5F14">
                        <w:rPr>
                          <w:rFonts w:ascii="Arial" w:eastAsia="Calibri" w:hAnsi="Arial" w:cs="Arial"/>
                          <w:i/>
                          <w:szCs w:val="24"/>
                          <w:lang w:val="id-ID"/>
                        </w:rPr>
                        <w:t>.</w:t>
                      </w:r>
                    </w:p>
                    <w:p w:rsidR="00CE1EEF" w:rsidRDefault="00CE1EEF" w:rsidP="00E57229"/>
                  </w:txbxContent>
                </v:textbox>
              </v:rect>
            </w:pict>
          </mc:Fallback>
        </mc:AlternateContent>
      </w:r>
      <w:r w:rsidR="00CD4482">
        <w:rPr>
          <w:rFonts w:ascii="Arial" w:eastAsiaTheme="minorHAnsi" w:hAnsi="Arial" w:cs="Arial"/>
          <w:noProof/>
          <w:szCs w:val="24"/>
          <w:lang w:val="en-US"/>
        </w:rPr>
        <w:drawing>
          <wp:inline distT="0" distB="0" distL="0" distR="0" wp14:anchorId="1A9AFE42" wp14:editId="4718F7FA">
            <wp:extent cx="4505325" cy="2095500"/>
            <wp:effectExtent l="0" t="0" r="9525" b="19050"/>
            <wp:docPr id="143" name="Chart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D4482" w:rsidRPr="00C574FC" w:rsidRDefault="00CD4482" w:rsidP="00CD4482">
      <w:pPr>
        <w:widowControl/>
        <w:autoSpaceDE/>
        <w:autoSpaceDN/>
        <w:spacing w:line="480" w:lineRule="auto"/>
        <w:ind w:firstLine="284"/>
        <w:jc w:val="both"/>
        <w:rPr>
          <w:rFonts w:ascii="Arial" w:eastAsiaTheme="minorHAnsi" w:hAnsi="Arial" w:cs="Arial"/>
          <w:szCs w:val="24"/>
          <w:lang w:val="en-US"/>
        </w:rPr>
      </w:pPr>
    </w:p>
    <w:p w:rsidR="007B5218" w:rsidRPr="007B5218" w:rsidRDefault="00CD4482" w:rsidP="00ED75F0">
      <w:pPr>
        <w:widowControl/>
        <w:autoSpaceDE/>
        <w:autoSpaceDN/>
        <w:spacing w:line="480" w:lineRule="auto"/>
        <w:ind w:firstLine="567"/>
        <w:jc w:val="both"/>
        <w:rPr>
          <w:rFonts w:ascii="Arial" w:eastAsiaTheme="minorHAnsi" w:hAnsi="Arial" w:cs="Arial"/>
          <w:szCs w:val="24"/>
          <w:lang w:val="en-US"/>
        </w:rPr>
      </w:pPr>
      <w:r w:rsidRPr="00BB40AB">
        <w:rPr>
          <w:rFonts w:ascii="Arial" w:eastAsia="Calibri" w:hAnsi="Arial" w:cs="Arial"/>
          <w:szCs w:val="24"/>
          <w:lang w:val="id-ID"/>
        </w:rPr>
        <w:t xml:space="preserve">Dari </w:t>
      </w:r>
      <w:r w:rsidRPr="00BB40AB">
        <w:rPr>
          <w:rFonts w:ascii="Arial" w:eastAsia="Calibri" w:hAnsi="Arial" w:cs="Arial"/>
          <w:szCs w:val="24"/>
          <w:lang w:val="en-US"/>
        </w:rPr>
        <w:t xml:space="preserve">diagram diatas </w:t>
      </w:r>
      <w:r w:rsidRPr="00BB40AB">
        <w:rPr>
          <w:rFonts w:ascii="Arial" w:eastAsia="Calibri" w:hAnsi="Arial" w:cs="Arial"/>
          <w:szCs w:val="24"/>
          <w:lang w:val="id-ID"/>
        </w:rPr>
        <w:t xml:space="preserve">tersebut </w:t>
      </w:r>
      <w:r w:rsidRPr="00BB40AB">
        <w:rPr>
          <w:rFonts w:ascii="Arial" w:eastAsia="Calibri" w:hAnsi="Arial" w:cs="Arial"/>
          <w:szCs w:val="24"/>
          <w:lang w:val="en-US"/>
        </w:rPr>
        <w:t xml:space="preserve">dapat </w:t>
      </w:r>
      <w:r w:rsidRPr="00BB40AB">
        <w:rPr>
          <w:rFonts w:ascii="Arial" w:eastAsia="Calibri" w:hAnsi="Arial" w:cs="Arial"/>
          <w:szCs w:val="24"/>
          <w:lang w:val="id-ID"/>
        </w:rPr>
        <w:t>dilihat</w:t>
      </w:r>
      <w:r>
        <w:rPr>
          <w:rFonts w:ascii="Arial" w:eastAsia="Calibri" w:hAnsi="Arial" w:cs="Arial"/>
          <w:szCs w:val="24"/>
          <w:lang w:val="id-ID"/>
        </w:rPr>
        <w:t xml:space="preserve"> </w:t>
      </w:r>
      <w:r w:rsidR="00DD0E38">
        <w:rPr>
          <w:rFonts w:ascii="Arial" w:eastAsia="Calibri" w:hAnsi="Arial" w:cs="Arial"/>
          <w:szCs w:val="24"/>
          <w:lang w:val="en-US"/>
        </w:rPr>
        <w:t>tanggapan responden</w:t>
      </w:r>
      <w:r w:rsidR="001B4F07">
        <w:rPr>
          <w:rFonts w:ascii="Arial" w:eastAsia="Calibri" w:hAnsi="Arial" w:cs="Arial"/>
          <w:szCs w:val="24"/>
          <w:lang w:val="en-US"/>
        </w:rPr>
        <w:t xml:space="preserve"> </w:t>
      </w:r>
      <w:r w:rsidR="00854DAF">
        <w:rPr>
          <w:rFonts w:ascii="Arial" w:eastAsia="Calibri" w:hAnsi="Arial" w:cs="Arial"/>
          <w:szCs w:val="24"/>
          <w:lang w:val="id-ID"/>
        </w:rPr>
        <w:t xml:space="preserve">terhadap indikator </w:t>
      </w:r>
      <w:r w:rsidR="00E57229">
        <w:rPr>
          <w:rFonts w:ascii="Arial" w:eastAsia="Calibri" w:hAnsi="Arial" w:cs="Arial"/>
          <w:szCs w:val="24"/>
          <w:lang w:val="en-US"/>
        </w:rPr>
        <w:t>Waktu Penyelesaian</w:t>
      </w:r>
      <w:r w:rsidR="00DD0E38">
        <w:rPr>
          <w:rFonts w:ascii="Arial" w:eastAsia="Calibri" w:hAnsi="Arial" w:cs="Arial"/>
          <w:szCs w:val="24"/>
          <w:lang w:val="id-ID"/>
        </w:rPr>
        <w:t xml:space="preserve"> dengan </w:t>
      </w:r>
      <w:r w:rsidR="00DD0E38">
        <w:rPr>
          <w:rFonts w:ascii="Arial" w:eastAsia="Calibri" w:hAnsi="Arial" w:cs="Arial"/>
          <w:szCs w:val="24"/>
          <w:lang w:val="en-US"/>
        </w:rPr>
        <w:t>jumlah</w:t>
      </w:r>
      <w:r>
        <w:rPr>
          <w:rFonts w:ascii="Arial" w:eastAsia="Calibri" w:hAnsi="Arial" w:cs="Arial"/>
          <w:szCs w:val="24"/>
          <w:lang w:val="id-ID"/>
        </w:rPr>
        <w:t xml:space="preserve"> </w:t>
      </w:r>
      <w:r>
        <w:rPr>
          <w:rFonts w:ascii="Arial" w:eastAsia="Calibri" w:hAnsi="Arial" w:cs="Arial"/>
          <w:szCs w:val="24"/>
          <w:lang w:val="en-US"/>
        </w:rPr>
        <w:t>presentase</w:t>
      </w:r>
      <w:r>
        <w:rPr>
          <w:rFonts w:ascii="Arial" w:eastAsia="Calibri" w:hAnsi="Arial" w:cs="Arial"/>
          <w:szCs w:val="24"/>
          <w:lang w:val="id-ID"/>
        </w:rPr>
        <w:t xml:space="preserve"> </w:t>
      </w:r>
      <w:r w:rsidR="00E57229">
        <w:rPr>
          <w:rFonts w:ascii="Arial" w:eastAsia="Calibri" w:hAnsi="Arial" w:cs="Arial"/>
          <w:szCs w:val="24"/>
          <w:lang w:val="en-US"/>
        </w:rPr>
        <w:t>49</w:t>
      </w:r>
      <w:r>
        <w:rPr>
          <w:rFonts w:ascii="Arial" w:eastAsia="Calibri" w:hAnsi="Arial" w:cs="Arial"/>
          <w:szCs w:val="24"/>
          <w:lang w:val="en-US"/>
        </w:rPr>
        <w:t xml:space="preserve">% </w:t>
      </w:r>
      <w:r>
        <w:rPr>
          <w:rFonts w:ascii="Arial" w:eastAsiaTheme="minorHAnsi" w:hAnsi="Arial" w:cs="Arial"/>
          <w:szCs w:val="24"/>
          <w:lang w:val="id-ID"/>
        </w:rPr>
        <w:t>yang berada kategori</w:t>
      </w:r>
      <w:r w:rsidRPr="005C5F14">
        <w:rPr>
          <w:rFonts w:ascii="Arial" w:eastAsiaTheme="minorHAnsi" w:hAnsi="Arial" w:cs="Arial"/>
          <w:szCs w:val="24"/>
          <w:lang w:val="id-ID"/>
        </w:rPr>
        <w:t xml:space="preserve"> </w:t>
      </w:r>
      <w:r w:rsidRPr="005C5F14">
        <w:rPr>
          <w:rFonts w:ascii="Arial" w:eastAsiaTheme="minorHAnsi" w:hAnsi="Arial" w:cs="Arial"/>
          <w:szCs w:val="24"/>
          <w:lang w:val="en-US"/>
        </w:rPr>
        <w:t>Baik</w:t>
      </w:r>
      <w:r>
        <w:rPr>
          <w:rFonts w:ascii="Arial" w:eastAsiaTheme="minorHAnsi" w:hAnsi="Arial" w:cs="Arial"/>
          <w:szCs w:val="24"/>
          <w:lang w:val="id-ID"/>
        </w:rPr>
        <w:t xml:space="preserve"> (</w:t>
      </w:r>
      <w:r w:rsidRPr="005C5F14">
        <w:rPr>
          <w:rFonts w:ascii="Arial" w:eastAsiaTheme="minorHAnsi" w:hAnsi="Arial" w:cs="Arial"/>
          <w:szCs w:val="24"/>
          <w:lang w:val="en-US"/>
        </w:rPr>
        <w:t>B</w:t>
      </w:r>
      <w:r w:rsidRPr="005C5F14">
        <w:rPr>
          <w:rFonts w:ascii="Arial" w:eastAsiaTheme="minorHAnsi" w:hAnsi="Arial" w:cs="Arial"/>
          <w:szCs w:val="24"/>
          <w:lang w:val="id-ID"/>
        </w:rPr>
        <w:t xml:space="preserve">). </w:t>
      </w:r>
      <w:r w:rsidR="005C5F14" w:rsidRPr="005C5F14">
        <w:rPr>
          <w:rFonts w:ascii="Arial" w:eastAsiaTheme="minorHAnsi" w:hAnsi="Arial" w:cs="Arial"/>
          <w:szCs w:val="24"/>
          <w:lang w:val="id-ID"/>
        </w:rPr>
        <w:t>Hasil akhir dari tanggapan responden mengenai indikator</w:t>
      </w:r>
      <w:r w:rsidR="005C5F14" w:rsidRPr="005C5F14">
        <w:rPr>
          <w:rFonts w:ascii="Arial" w:eastAsiaTheme="minorHAnsi" w:hAnsi="Arial" w:cs="Arial"/>
          <w:szCs w:val="24"/>
          <w:lang w:val="en-US"/>
        </w:rPr>
        <w:t xml:space="preserve"> Waktu Penyelesaian</w:t>
      </w:r>
      <w:r w:rsidR="005C5F14" w:rsidRPr="005C5F14">
        <w:rPr>
          <w:rFonts w:ascii="Arial" w:eastAsiaTheme="minorHAnsi" w:hAnsi="Arial" w:cs="Arial"/>
          <w:szCs w:val="24"/>
          <w:lang w:val="id-ID"/>
        </w:rPr>
        <w:t xml:space="preserve"> dapat dilihat dengan jelas melalui kontinum di bawah ini:</w:t>
      </w:r>
    </w:p>
    <w:p w:rsidR="005C5F14" w:rsidRPr="005C5F14" w:rsidRDefault="005C5F14" w:rsidP="005C5F14">
      <w:pPr>
        <w:widowControl/>
        <w:autoSpaceDE/>
        <w:autoSpaceDN/>
        <w:spacing w:line="480" w:lineRule="auto"/>
        <w:ind w:firstLine="567"/>
        <w:jc w:val="both"/>
        <w:rPr>
          <w:rFonts w:ascii="Arial" w:eastAsiaTheme="minorHAnsi" w:hAnsi="Arial" w:cs="Arial"/>
          <w:color w:val="FF0000"/>
          <w:szCs w:val="24"/>
          <w:lang w:val="en-US"/>
        </w:rPr>
      </w:pPr>
    </w:p>
    <w:p w:rsidR="005C5F14" w:rsidRPr="005C5F14" w:rsidRDefault="007B5218" w:rsidP="005C5F14">
      <w:pPr>
        <w:widowControl/>
        <w:pBdr>
          <w:bottom w:val="single" w:sz="6" w:space="1" w:color="auto"/>
        </w:pBdr>
        <w:autoSpaceDE/>
        <w:autoSpaceDN/>
        <w:spacing w:line="480" w:lineRule="auto"/>
        <w:ind w:firstLine="567"/>
        <w:rPr>
          <w:rFonts w:ascii="Arial" w:eastAsia="Times New Roman" w:hAnsi="Arial" w:cs="Arial"/>
          <w:vanish/>
          <w:szCs w:val="24"/>
          <w:lang w:val="en-US"/>
        </w:rPr>
      </w:pPr>
      <w:r w:rsidRPr="005C5F14">
        <w:rPr>
          <w:rFonts w:ascii="Arial" w:eastAsiaTheme="minorHAnsi" w:hAnsi="Arial" w:cs="Arial"/>
          <w:noProof/>
          <w:color w:val="FF0000"/>
          <w:szCs w:val="24"/>
          <w:lang w:val="en-US"/>
        </w:rPr>
        <mc:AlternateContent>
          <mc:Choice Requires="wps">
            <w:drawing>
              <wp:anchor distT="0" distB="0" distL="114300" distR="114300" simplePos="0" relativeHeight="251723776" behindDoc="0" locked="0" layoutInCell="1" allowOverlap="1" wp14:anchorId="48D5BA26" wp14:editId="4A5319E6">
                <wp:simplePos x="0" y="0"/>
                <wp:positionH relativeFrom="column">
                  <wp:posOffset>3075940</wp:posOffset>
                </wp:positionH>
                <wp:positionV relativeFrom="paragraph">
                  <wp:posOffset>-349250</wp:posOffset>
                </wp:positionV>
                <wp:extent cx="744220" cy="300990"/>
                <wp:effectExtent l="0" t="0" r="17780" b="22860"/>
                <wp:wrapNone/>
                <wp:docPr id="91" name="Rectangle 91"/>
                <wp:cNvGraphicFramePr/>
                <a:graphic xmlns:a="http://schemas.openxmlformats.org/drawingml/2006/main">
                  <a:graphicData uri="http://schemas.microsoft.com/office/word/2010/wordprocessingShape">
                    <wps:wsp>
                      <wps:cNvSpPr/>
                      <wps:spPr>
                        <a:xfrm>
                          <a:off x="0" y="0"/>
                          <a:ext cx="744220" cy="300990"/>
                        </a:xfrm>
                        <a:prstGeom prst="rect">
                          <a:avLst/>
                        </a:prstGeom>
                        <a:solidFill>
                          <a:sysClr val="window" lastClr="FFFFFF"/>
                        </a:solidFill>
                        <a:ln w="25400" cap="flat" cmpd="sng" algn="ctr">
                          <a:solidFill>
                            <a:sysClr val="windowText" lastClr="000000"/>
                          </a:solidFill>
                          <a:prstDash val="solid"/>
                        </a:ln>
                        <a:effectLst/>
                      </wps:spPr>
                      <wps:txbx>
                        <w:txbxContent>
                          <w:p w:rsidR="006E5027" w:rsidRPr="00E4187E" w:rsidRDefault="006E5027" w:rsidP="005C5F14">
                            <w:pPr>
                              <w:rPr>
                                <w:b/>
                              </w:rPr>
                            </w:pPr>
                            <w:r>
                              <w:rPr>
                                <w:b/>
                              </w:rPr>
                              <w:t>1.122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37" style="position:absolute;left:0;text-align:left;margin-left:242.2pt;margin-top:-27.5pt;width:58.6pt;height:23.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" fillcolor="window" strokecolor="windowText" strokeweight="2pt">
                <v:textbox>
                  <w:txbxContent>
                    <w:p w:rsidR="00CE1EEF" w:rsidRPr="00E4187E" w:rsidRDefault="00CE1EEF" w:rsidP="005C5F14">
                      <w:pPr>
                        <w:rPr>
                          <w:b/>
                        </w:rPr>
                      </w:pPr>
                      <w:r>
                        <w:rPr>
                          <w:b/>
                        </w:rPr>
                        <w:t>1.122</w:t>
                      </w:r>
                    </w:p>
                  </w:txbxContent>
                </v:textbox>
              </v:rect>
            </w:pict>
          </mc:Fallback>
        </mc:AlternateContent>
      </w:r>
      <w:r w:rsidRPr="005C5F14">
        <w:rPr>
          <w:rFonts w:ascii="Arial" w:eastAsiaTheme="minorHAnsi" w:hAnsi="Arial" w:cs="Arial"/>
          <w:noProof/>
          <w:color w:val="FF0000"/>
          <w:szCs w:val="24"/>
          <w:lang w:val="en-US"/>
        </w:rPr>
        <mc:AlternateContent>
          <mc:Choice Requires="wps">
            <w:drawing>
              <wp:anchor distT="0" distB="0" distL="114300" distR="114300" simplePos="0" relativeHeight="251722752" behindDoc="0" locked="0" layoutInCell="1" allowOverlap="1" wp14:anchorId="5CD8661E" wp14:editId="74D274BF">
                <wp:simplePos x="0" y="0"/>
                <wp:positionH relativeFrom="column">
                  <wp:posOffset>3448050</wp:posOffset>
                </wp:positionH>
                <wp:positionV relativeFrom="paragraph">
                  <wp:posOffset>-53975</wp:posOffset>
                </wp:positionV>
                <wp:extent cx="0" cy="233680"/>
                <wp:effectExtent l="76200" t="19050" r="76200" b="71120"/>
                <wp:wrapNone/>
                <wp:docPr id="90" name="Straight Connector 90"/>
                <wp:cNvGraphicFramePr/>
                <a:graphic xmlns:a="http://schemas.openxmlformats.org/drawingml/2006/main">
                  <a:graphicData uri="http://schemas.microsoft.com/office/word/2010/wordprocessingShape">
                    <wps:wsp>
                      <wps:cNvCnPr/>
                      <wps:spPr>
                        <a:xfrm>
                          <a:off x="0" y="0"/>
                          <a:ext cx="0" cy="23368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90"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4.25pt" to="271.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" strokecolor="windowText" strokeweight="3pt">
                <v:shadow on="t" color="black" opacity="22937f" origin=",.5" offset="0,.63889mm"/>
              </v:line>
            </w:pict>
          </mc:Fallback>
        </mc:AlternateContent>
      </w:r>
      <w:r w:rsidR="005C5F14" w:rsidRPr="005C5F14">
        <w:rPr>
          <w:rFonts w:asciiTheme="minorHAnsi" w:eastAsiaTheme="minorHAnsi" w:hAnsiTheme="minorHAnsi" w:cstheme="minorBidi"/>
          <w:noProof/>
          <w:sz w:val="22"/>
          <w:lang w:val="en-US"/>
        </w:rPr>
        <mc:AlternateContent>
          <mc:Choice Requires="wpg">
            <w:drawing>
              <wp:anchor distT="0" distB="0" distL="0" distR="0" simplePos="0" relativeHeight="251688960" behindDoc="0" locked="0" layoutInCell="1" allowOverlap="1" wp14:anchorId="0842AE47" wp14:editId="01249F41">
                <wp:simplePos x="0" y="0"/>
                <wp:positionH relativeFrom="page">
                  <wp:posOffset>1696761</wp:posOffset>
                </wp:positionH>
                <wp:positionV relativeFrom="paragraph">
                  <wp:posOffset>35014</wp:posOffset>
                </wp:positionV>
                <wp:extent cx="4820710" cy="347345"/>
                <wp:effectExtent l="0" t="0" r="18415" b="14605"/>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0710" cy="347345"/>
                          <a:chOff x="48765" y="0"/>
                          <a:chExt cx="4965065" cy="319405"/>
                        </a:xfrm>
                      </wpg:grpSpPr>
                      <wps:wsp>
                        <wps:cNvPr id="33" name="Graphic 33"/>
                        <wps:cNvSpPr/>
                        <wps:spPr>
                          <a:xfrm>
                            <a:off x="48765" y="3175"/>
                            <a:ext cx="4965065" cy="316230"/>
                          </a:xfrm>
                          <a:custGeom>
                            <a:avLst/>
                            <a:gdLst/>
                            <a:ahLst/>
                            <a:cxnLst/>
                            <a:rect l="l" t="t" r="r" b="b"/>
                            <a:pathLst>
                              <a:path w="4965065" h="316230">
                                <a:moveTo>
                                  <a:pt x="5715" y="144779"/>
                                </a:moveTo>
                                <a:lnTo>
                                  <a:pt x="4965065" y="144779"/>
                                </a:lnTo>
                              </a:path>
                              <a:path w="4965065" h="316230">
                                <a:moveTo>
                                  <a:pt x="0" y="0"/>
                                </a:moveTo>
                                <a:lnTo>
                                  <a:pt x="0" y="316229"/>
                                </a:lnTo>
                              </a:path>
                              <a:path w="4965065" h="316230">
                                <a:moveTo>
                                  <a:pt x="943610" y="0"/>
                                </a:moveTo>
                                <a:lnTo>
                                  <a:pt x="943610" y="316229"/>
                                </a:lnTo>
                              </a:path>
                              <a:path w="4965065" h="316230">
                                <a:moveTo>
                                  <a:pt x="1902460" y="0"/>
                                </a:moveTo>
                                <a:lnTo>
                                  <a:pt x="1902460" y="316229"/>
                                </a:lnTo>
                              </a:path>
                              <a:path w="4965065" h="316230">
                                <a:moveTo>
                                  <a:pt x="4960620" y="0"/>
                                </a:moveTo>
                                <a:lnTo>
                                  <a:pt x="4960620" y="316229"/>
                                </a:lnTo>
                              </a:path>
                            </a:pathLst>
                          </a:custGeom>
                          <a:ln w="19050">
                            <a:solidFill>
                              <a:srgbClr val="000000"/>
                            </a:solidFill>
                            <a:prstDash val="solid"/>
                          </a:ln>
                        </wps:spPr>
                        <wps:bodyPr wrap="square" lIns="0" tIns="0" rIns="0" bIns="0" rtlCol="0">
                          <a:prstTxWarp prst="textNoShape">
                            <a:avLst/>
                          </a:prstTxWarp>
                          <a:noAutofit/>
                        </wps:bodyPr>
                      </wps:wsp>
                      <wps:wsp>
                        <wps:cNvPr id="34" name="Graphic 34"/>
                        <wps:cNvSpPr/>
                        <wps:spPr>
                          <a:xfrm>
                            <a:off x="62543" y="205104"/>
                            <a:ext cx="882650" cy="76200"/>
                          </a:xfrm>
                          <a:custGeom>
                            <a:avLst/>
                            <a:gdLst/>
                            <a:ahLst/>
                            <a:cxnLst/>
                            <a:rect l="l" t="t" r="r" b="b"/>
                            <a:pathLst>
                              <a:path w="882650" h="76200">
                                <a:moveTo>
                                  <a:pt x="76200" y="0"/>
                                </a:moveTo>
                                <a:lnTo>
                                  <a:pt x="0" y="38100"/>
                                </a:lnTo>
                                <a:lnTo>
                                  <a:pt x="76200" y="76200"/>
                                </a:lnTo>
                                <a:lnTo>
                                  <a:pt x="76200" y="42925"/>
                                </a:lnTo>
                                <a:lnTo>
                                  <a:pt x="63500" y="42925"/>
                                </a:lnTo>
                                <a:lnTo>
                                  <a:pt x="63500" y="33400"/>
                                </a:lnTo>
                                <a:lnTo>
                                  <a:pt x="76200" y="33400"/>
                                </a:lnTo>
                                <a:lnTo>
                                  <a:pt x="76200" y="0"/>
                                </a:lnTo>
                                <a:close/>
                              </a:path>
                              <a:path w="882650" h="76200">
                                <a:moveTo>
                                  <a:pt x="806450" y="0"/>
                                </a:moveTo>
                                <a:lnTo>
                                  <a:pt x="806450" y="76200"/>
                                </a:lnTo>
                                <a:lnTo>
                                  <a:pt x="872998" y="42925"/>
                                </a:lnTo>
                                <a:lnTo>
                                  <a:pt x="819150" y="42925"/>
                                </a:lnTo>
                                <a:lnTo>
                                  <a:pt x="819150" y="33400"/>
                                </a:lnTo>
                                <a:lnTo>
                                  <a:pt x="873251" y="33400"/>
                                </a:lnTo>
                                <a:lnTo>
                                  <a:pt x="806450" y="0"/>
                                </a:lnTo>
                                <a:close/>
                              </a:path>
                              <a:path w="882650" h="76200">
                                <a:moveTo>
                                  <a:pt x="76200" y="33400"/>
                                </a:moveTo>
                                <a:lnTo>
                                  <a:pt x="63500" y="33400"/>
                                </a:lnTo>
                                <a:lnTo>
                                  <a:pt x="63500" y="42925"/>
                                </a:lnTo>
                                <a:lnTo>
                                  <a:pt x="76200" y="42925"/>
                                </a:lnTo>
                                <a:lnTo>
                                  <a:pt x="76200" y="33400"/>
                                </a:lnTo>
                                <a:close/>
                              </a:path>
                              <a:path w="882650" h="76200">
                                <a:moveTo>
                                  <a:pt x="806450" y="33400"/>
                                </a:moveTo>
                                <a:lnTo>
                                  <a:pt x="76200" y="33400"/>
                                </a:lnTo>
                                <a:lnTo>
                                  <a:pt x="76200" y="42925"/>
                                </a:lnTo>
                                <a:lnTo>
                                  <a:pt x="806450" y="42925"/>
                                </a:lnTo>
                                <a:lnTo>
                                  <a:pt x="806450" y="33400"/>
                                </a:lnTo>
                                <a:close/>
                              </a:path>
                              <a:path w="882650" h="76200">
                                <a:moveTo>
                                  <a:pt x="873251" y="33400"/>
                                </a:moveTo>
                                <a:lnTo>
                                  <a:pt x="819150" y="33400"/>
                                </a:lnTo>
                                <a:lnTo>
                                  <a:pt x="819150" y="42925"/>
                                </a:lnTo>
                                <a:lnTo>
                                  <a:pt x="872998" y="42925"/>
                                </a:lnTo>
                                <a:lnTo>
                                  <a:pt x="882650" y="38100"/>
                                </a:lnTo>
                                <a:lnTo>
                                  <a:pt x="873251" y="33400"/>
                                </a:lnTo>
                                <a:close/>
                              </a:path>
                            </a:pathLst>
                          </a:custGeom>
                          <a:solidFill>
                            <a:srgbClr val="000000"/>
                          </a:solidFill>
                        </wps:spPr>
                        <wps:bodyPr wrap="square" lIns="0" tIns="0" rIns="0" bIns="0" rtlCol="0">
                          <a:prstTxWarp prst="textNoShape">
                            <a:avLst/>
                          </a:prstTxWarp>
                          <a:noAutofit/>
                        </wps:bodyPr>
                      </wps:wsp>
                      <wps:wsp>
                        <wps:cNvPr id="35" name="Graphic 35"/>
                        <wps:cNvSpPr/>
                        <wps:spPr>
                          <a:xfrm>
                            <a:off x="2894964" y="0"/>
                            <a:ext cx="1021080" cy="319405"/>
                          </a:xfrm>
                          <a:custGeom>
                            <a:avLst/>
                            <a:gdLst/>
                            <a:ahLst/>
                            <a:cxnLst/>
                            <a:rect l="l" t="t" r="r" b="b"/>
                            <a:pathLst>
                              <a:path w="1021080" h="319405">
                                <a:moveTo>
                                  <a:pt x="0" y="0"/>
                                </a:moveTo>
                                <a:lnTo>
                                  <a:pt x="0" y="316229"/>
                                </a:lnTo>
                              </a:path>
                              <a:path w="1021080" h="319405">
                                <a:moveTo>
                                  <a:pt x="1021079" y="3175"/>
                                </a:moveTo>
                                <a:lnTo>
                                  <a:pt x="1021079" y="319404"/>
                                </a:lnTo>
                              </a:path>
                            </a:pathLst>
                          </a:custGeom>
                          <a:ln w="19050">
                            <a:solidFill>
                              <a:srgbClr val="000000"/>
                            </a:solidFill>
                            <a:prstDash val="solid"/>
                          </a:ln>
                        </wps:spPr>
                        <wps:bodyPr wrap="square" lIns="0" tIns="0" rIns="0" bIns="0" rtlCol="0">
                          <a:prstTxWarp prst="textNoShape">
                            <a:avLst/>
                          </a:prstTxWarp>
                          <a:noAutofit/>
                        </wps:bodyPr>
                      </wps:wsp>
                      <wps:wsp>
                        <wps:cNvPr id="36" name="Graphic 36"/>
                        <wps:cNvSpPr/>
                        <wps:spPr>
                          <a:xfrm>
                            <a:off x="993140" y="198754"/>
                            <a:ext cx="3879850" cy="82550"/>
                          </a:xfrm>
                          <a:custGeom>
                            <a:avLst/>
                            <a:gdLst/>
                            <a:ahLst/>
                            <a:cxnLst/>
                            <a:rect l="l" t="t" r="r" b="b"/>
                            <a:pathLst>
                              <a:path w="3879850" h="82550">
                                <a:moveTo>
                                  <a:pt x="882650" y="44450"/>
                                </a:moveTo>
                                <a:lnTo>
                                  <a:pt x="873252" y="39751"/>
                                </a:lnTo>
                                <a:lnTo>
                                  <a:pt x="806450" y="6350"/>
                                </a:lnTo>
                                <a:lnTo>
                                  <a:pt x="806450" y="39751"/>
                                </a:lnTo>
                                <a:lnTo>
                                  <a:pt x="76200" y="39751"/>
                                </a:lnTo>
                                <a:lnTo>
                                  <a:pt x="76200" y="6350"/>
                                </a:lnTo>
                                <a:lnTo>
                                  <a:pt x="0" y="44450"/>
                                </a:lnTo>
                                <a:lnTo>
                                  <a:pt x="76200" y="82550"/>
                                </a:lnTo>
                                <a:lnTo>
                                  <a:pt x="76200" y="49276"/>
                                </a:lnTo>
                                <a:lnTo>
                                  <a:pt x="806450" y="49276"/>
                                </a:lnTo>
                                <a:lnTo>
                                  <a:pt x="806450" y="82550"/>
                                </a:lnTo>
                                <a:lnTo>
                                  <a:pt x="872998" y="49276"/>
                                </a:lnTo>
                                <a:lnTo>
                                  <a:pt x="882650" y="44450"/>
                                </a:lnTo>
                                <a:close/>
                              </a:path>
                              <a:path w="3879850" h="82550">
                                <a:moveTo>
                                  <a:pt x="1847850" y="44450"/>
                                </a:moveTo>
                                <a:lnTo>
                                  <a:pt x="1838452" y="39751"/>
                                </a:lnTo>
                                <a:lnTo>
                                  <a:pt x="1771650" y="6350"/>
                                </a:lnTo>
                                <a:lnTo>
                                  <a:pt x="1771650" y="39751"/>
                                </a:lnTo>
                                <a:lnTo>
                                  <a:pt x="1041400" y="39751"/>
                                </a:lnTo>
                                <a:lnTo>
                                  <a:pt x="1041400" y="6350"/>
                                </a:lnTo>
                                <a:lnTo>
                                  <a:pt x="965200" y="44450"/>
                                </a:lnTo>
                                <a:lnTo>
                                  <a:pt x="1041400" y="82550"/>
                                </a:lnTo>
                                <a:lnTo>
                                  <a:pt x="1041400" y="49276"/>
                                </a:lnTo>
                                <a:lnTo>
                                  <a:pt x="1771650" y="49276"/>
                                </a:lnTo>
                                <a:lnTo>
                                  <a:pt x="1771650" y="82550"/>
                                </a:lnTo>
                                <a:lnTo>
                                  <a:pt x="1838198" y="49276"/>
                                </a:lnTo>
                                <a:lnTo>
                                  <a:pt x="1847850" y="44450"/>
                                </a:lnTo>
                                <a:close/>
                              </a:path>
                              <a:path w="3879850" h="82550">
                                <a:moveTo>
                                  <a:pt x="2844800" y="44450"/>
                                </a:moveTo>
                                <a:lnTo>
                                  <a:pt x="2835402" y="39751"/>
                                </a:lnTo>
                                <a:lnTo>
                                  <a:pt x="2768600" y="6350"/>
                                </a:lnTo>
                                <a:lnTo>
                                  <a:pt x="2768600" y="39751"/>
                                </a:lnTo>
                                <a:lnTo>
                                  <a:pt x="2038350" y="39751"/>
                                </a:lnTo>
                                <a:lnTo>
                                  <a:pt x="2038350" y="6350"/>
                                </a:lnTo>
                                <a:lnTo>
                                  <a:pt x="1962150" y="44450"/>
                                </a:lnTo>
                                <a:lnTo>
                                  <a:pt x="2038350" y="82550"/>
                                </a:lnTo>
                                <a:lnTo>
                                  <a:pt x="2038350" y="49276"/>
                                </a:lnTo>
                                <a:lnTo>
                                  <a:pt x="2768600" y="49276"/>
                                </a:lnTo>
                                <a:lnTo>
                                  <a:pt x="2768600" y="82550"/>
                                </a:lnTo>
                                <a:lnTo>
                                  <a:pt x="2835148" y="49276"/>
                                </a:lnTo>
                                <a:lnTo>
                                  <a:pt x="2844800" y="44450"/>
                                </a:lnTo>
                                <a:close/>
                              </a:path>
                              <a:path w="3879850" h="82550">
                                <a:moveTo>
                                  <a:pt x="3879850" y="38100"/>
                                </a:moveTo>
                                <a:lnTo>
                                  <a:pt x="3870452" y="33401"/>
                                </a:lnTo>
                                <a:lnTo>
                                  <a:pt x="3803650" y="0"/>
                                </a:lnTo>
                                <a:lnTo>
                                  <a:pt x="3803650" y="33401"/>
                                </a:lnTo>
                                <a:lnTo>
                                  <a:pt x="3073400" y="33401"/>
                                </a:lnTo>
                                <a:lnTo>
                                  <a:pt x="3073400" y="0"/>
                                </a:lnTo>
                                <a:lnTo>
                                  <a:pt x="2997200" y="38100"/>
                                </a:lnTo>
                                <a:lnTo>
                                  <a:pt x="3073400" y="76200"/>
                                </a:lnTo>
                                <a:lnTo>
                                  <a:pt x="3073400" y="42926"/>
                                </a:lnTo>
                                <a:lnTo>
                                  <a:pt x="3803650" y="42926"/>
                                </a:lnTo>
                                <a:lnTo>
                                  <a:pt x="3803650" y="76200"/>
                                </a:lnTo>
                                <a:lnTo>
                                  <a:pt x="3870198" y="42926"/>
                                </a:lnTo>
                                <a:lnTo>
                                  <a:pt x="3879850" y="3810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2" o:spid="_x0000_s1026" style="position:absolute;margin-left:133.6pt;margin-top:2.75pt;width:379.6pt;height:27.35pt;z-index:251688960;mso-wrap-distance-left:0;mso-wrap-distance-right:0;mso-position-horizontal-relative:page;mso-width-relative:margin;mso-height-relative:margin" coordorigin="487" coordsize="49650,3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">
                <v:shape id="Graphic 33" o:spid="_x0000_s1027" style="position:absolute;left:487;top:31;width:49651;height:3163;visibility:visible;mso-wrap-style:square;v-text-anchor:top" coordsize="4965065,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DzL8A&#10;AADbAAAADwAAAGRycy9kb3ducmV2LnhtbESPzQrCMBCE74LvEFbwpqkKItUoRRS9iPjzAEuztsVm&#10;U5rY1rc3guBxmJlvmNWmM6VoqHaFZQWTcQSCOLW64EzB/bYfLUA4j6yxtEwK3uRgs+73Vhhr2/KF&#10;mqvPRICwi1FB7n0VS+nSnAy6sa2Ig/ewtUEfZJ1JXWMb4KaU0yiaS4MFh4UcK9rmlD6vL6OgXSR3&#10;2eyy0/twOT+jU4LVdopKDQddsgThqfP/8K991ApmM/h+CT9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QEPMvwAAANsAAAAPAAAAAAAAAAAAAAAAAJgCAABkcnMvZG93bnJl&#10;di54bWxQSwUGAAAAAAQABAD1AAAAhAMAAAAA&#10;" path="m5715,144779r4959350,em,l,316229em943610,r,316229em1902460,r,316229em4960620,r,316229e" filled="f" strokeweight="1.5pt">
                  <v:path arrowok="t"/>
                </v:shape>
                <v:shape id="Graphic 34" o:spid="_x0000_s1028" style="position:absolute;left:625;top:2051;width:8826;height:762;visibility:visible;mso-wrap-style:square;v-text-anchor:top" coordsize="8826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VOMMA&#10;AADbAAAADwAAAGRycy9kb3ducmV2LnhtbESPzWrDMBCE74G8g9hCb4ncpgTjWg4hJaH01PyQXBdr&#10;bYtaK2Mpjvv2VSGQ4zAz3zD5arStGKj3xrGCl3kCgrh02nCt4HTczlIQPiBrbB2Tgl/ysCqmkxwz&#10;7W68p+EQahEh7DNU0ITQZVL6siGLfu464uhVrrcYouxrqXu8Rbht5WuSLKVFw3GhwY42DZU/h6tV&#10;sLzsvs6VT2uT8p5NOXx/XKq1Us9P4/odRKAxPML39qdWsHiD/y/xB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QVOMMAAADbAAAADwAAAAAAAAAAAAAAAACYAgAAZHJzL2Rv&#10;d25yZXYueG1sUEsFBgAAAAAEAAQA9QAAAIgDAAAAAA==&#10;" path="m76200,l,38100,76200,76200r,-33275l63500,42925r,-9525l76200,33400,76200,xem806450,r,76200l872998,42925r-53848,l819150,33400r54101,l806450,xem76200,33400r-12700,l63500,42925r12700,l76200,33400xem806450,33400r-730250,l76200,42925r730250,l806450,33400xem873251,33400r-54101,l819150,42925r53848,l882650,38100r-9399,-4700xe" fillcolor="black" stroked="f">
                  <v:path arrowok="t"/>
                </v:shape>
                <v:shape id="Graphic 35" o:spid="_x0000_s1029" style="position:absolute;left:28949;width:10211;height:3194;visibility:visible;mso-wrap-style:square;v-text-anchor:top" coordsize="1021080,31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0cMMUA&#10;AADbAAAADwAAAGRycy9kb3ducmV2LnhtbESPQWsCMRSE7wX/Q3iF3mqiRWlXo8gWpQgeagXx9tg8&#10;N0s3L+smddd/3wiFHoeZ+YaZL3tXiyu1ofKsYTRUIIgLbyouNRy+1s+vIEJENlh7Jg03CrBcDB7m&#10;mBnf8Sdd97EUCcIhQw02xiaTMhSWHIahb4iTd/atw5hkW0rTYpfgrpZjpabSYcVpwWJDuaXie//j&#10;NBwLdbFvu5MaVZvt5LY+5O/dJtf66bFfzUBE6uN/+K/9YTS8TOD+Jf0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RwwxQAAANsAAAAPAAAAAAAAAAAAAAAAAJgCAABkcnMv&#10;ZG93bnJldi54bWxQSwUGAAAAAAQABAD1AAAAigMAAAAA&#10;" path="m,l,316229em1021079,3175r,316229e" filled="f" strokeweight="1.5pt">
                  <v:path arrowok="t"/>
                </v:shape>
                <v:shape id="Graphic 36" o:spid="_x0000_s1030" style="position:absolute;left:9931;top:1987;width:38798;height:826;visibility:visible;mso-wrap-style:square;v-text-anchor:top" coordsize="3879850,8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E6sQA&#10;AADbAAAADwAAAGRycy9kb3ducmV2LnhtbESP3WrCQBSE74W+w3IK3unGilKiq5T+UYpYjD7AIXtM&#10;QrNn0+xG1zx9VxC8HGbmG2a5DqYWJ2pdZVnBZJyAIM6trrhQcNh/jJ5BOI+ssbZMCi7kYL16GCwx&#10;1fbMOzplvhARwi5FBaX3TSqly0sy6Ma2IY7e0bYGfZRtIXWL5wg3tXxKkrk0WHFcKLGh15Ly36wz&#10;CrrNZ3gL/aw5fPfdn97+1L19nyg1fAwvCxCegr+Hb+0vrWA6h+uX+A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TBOrEAAAA2wAAAA8AAAAAAAAAAAAAAAAAmAIAAGRycy9k&#10;b3ducmV2LnhtbFBLBQYAAAAABAAEAPUAAACJAwAAAAA=&#10;" path="m882650,44450r-9398,-4699l806450,6350r,33401l76200,39751r,-33401l,44450,76200,82550r,-33274l806450,49276r,33274l872998,49276r9652,-4826xem1847850,44450r-9398,-4699l1771650,6350r,33401l1041400,39751r,-33401l965200,44450r76200,38100l1041400,49276r730250,l1771650,82550r66548,-33274l1847850,44450xem2844800,44450r-9398,-4699l2768600,6350r,33401l2038350,39751r,-33401l1962150,44450r76200,38100l2038350,49276r730250,l2768600,82550r66548,-33274l2844800,44450xem3879850,38100r-9398,-4699l3803650,r,33401l3073400,33401r,-33401l2997200,38100r76200,38100l3073400,42926r730250,l3803650,76200r66548,-33274l3879850,38100xe" fillcolor="black" stroked="f">
                  <v:path arrowok="t"/>
                </v:shape>
                <w10:wrap anchorx="page"/>
              </v:group>
            </w:pict>
          </mc:Fallback>
        </mc:AlternateContent>
      </w:r>
      <w:r w:rsidR="005C5F14" w:rsidRPr="005C5F14">
        <w:rPr>
          <w:rFonts w:ascii="Arial" w:eastAsia="Times New Roman" w:hAnsi="Arial" w:cs="Arial"/>
          <w:vanish/>
          <w:szCs w:val="24"/>
          <w:lang w:val="en-US"/>
        </w:rPr>
        <w:t>Top of Form</w:t>
      </w:r>
    </w:p>
    <w:p w:rsidR="005C5F14" w:rsidRPr="005C5F14" w:rsidRDefault="005C5F14" w:rsidP="005C5F14">
      <w:pPr>
        <w:widowControl/>
        <w:pBdr>
          <w:top w:val="single" w:sz="6" w:space="1" w:color="auto"/>
        </w:pBdr>
        <w:autoSpaceDE/>
        <w:autoSpaceDN/>
        <w:spacing w:line="480" w:lineRule="auto"/>
        <w:rPr>
          <w:rFonts w:ascii="Arial" w:eastAsia="Times New Roman" w:hAnsi="Arial" w:cs="Arial"/>
          <w:vanish/>
          <w:szCs w:val="24"/>
          <w:lang w:val="en-US"/>
        </w:rPr>
      </w:pPr>
      <w:r w:rsidRPr="005C5F14">
        <w:rPr>
          <w:rFonts w:ascii="Arial" w:eastAsia="Times New Roman" w:hAnsi="Arial" w:cs="Arial"/>
          <w:vanish/>
          <w:szCs w:val="24"/>
          <w:lang w:val="en-US"/>
        </w:rPr>
        <w:t>Bottom of Form</w:t>
      </w:r>
    </w:p>
    <w:p w:rsidR="005C5F14" w:rsidRPr="005C5F14" w:rsidRDefault="005C5F14" w:rsidP="005C5F14">
      <w:pPr>
        <w:widowControl/>
        <w:autoSpaceDE/>
        <w:autoSpaceDN/>
        <w:spacing w:after="240" w:line="480" w:lineRule="auto"/>
        <w:ind w:left="567"/>
        <w:contextualSpacing/>
        <w:jc w:val="both"/>
        <w:rPr>
          <w:rFonts w:ascii="Arial" w:eastAsiaTheme="minorHAnsi" w:hAnsi="Arial" w:cs="Arial"/>
          <w:szCs w:val="24"/>
          <w:lang w:val="en-US"/>
        </w:rPr>
      </w:pPr>
    </w:p>
    <w:p w:rsidR="007E525E" w:rsidRDefault="00827514" w:rsidP="00827514">
      <w:pPr>
        <w:widowControl/>
        <w:adjustRightInd w:val="0"/>
        <w:spacing w:line="480" w:lineRule="auto"/>
        <w:jc w:val="both"/>
        <w:rPr>
          <w:rFonts w:ascii="Arial" w:eastAsia="Calibri" w:hAnsi="Arial" w:cs="Arial"/>
          <w:szCs w:val="24"/>
          <w:lang w:val="en-US"/>
        </w:rPr>
      </w:pPr>
      <w:r w:rsidRPr="00077BA4">
        <w:rPr>
          <w:rFonts w:ascii="Arial" w:eastAsiaTheme="minorHAnsi" w:hAnsi="Arial" w:cs="Arial"/>
          <w:b/>
          <w:noProof/>
          <w:color w:val="FF0000"/>
          <w:szCs w:val="24"/>
          <w:lang w:val="en-US"/>
        </w:rPr>
        <mc:AlternateContent>
          <mc:Choice Requires="wps">
            <w:drawing>
              <wp:anchor distT="0" distB="0" distL="114300" distR="114300" simplePos="0" relativeHeight="251755520" behindDoc="0" locked="0" layoutInCell="1" allowOverlap="1" wp14:anchorId="74FE42B2" wp14:editId="5951AECF">
                <wp:simplePos x="0" y="0"/>
                <wp:positionH relativeFrom="column">
                  <wp:posOffset>-13970</wp:posOffset>
                </wp:positionH>
                <wp:positionV relativeFrom="paragraph">
                  <wp:posOffset>59690</wp:posOffset>
                </wp:positionV>
                <wp:extent cx="5368925" cy="307975"/>
                <wp:effectExtent l="0" t="0" r="22225" b="15875"/>
                <wp:wrapNone/>
                <wp:docPr id="137" name="Rectangle 137"/>
                <wp:cNvGraphicFramePr/>
                <a:graphic xmlns:a="http://schemas.openxmlformats.org/drawingml/2006/main">
                  <a:graphicData uri="http://schemas.microsoft.com/office/word/2010/wordprocessingShape">
                    <wps:wsp>
                      <wps:cNvSpPr/>
                      <wps:spPr>
                        <a:xfrm>
                          <a:off x="0" y="0"/>
                          <a:ext cx="5368925" cy="307975"/>
                        </a:xfrm>
                        <a:prstGeom prst="rect">
                          <a:avLst/>
                        </a:prstGeom>
                        <a:solidFill>
                          <a:sysClr val="window" lastClr="FFFFFF"/>
                        </a:solidFill>
                        <a:ln w="25400" cap="flat" cmpd="sng" algn="ctr">
                          <a:solidFill>
                            <a:sysClr val="window" lastClr="FFFFFF"/>
                          </a:solidFill>
                          <a:prstDash val="solid"/>
                        </a:ln>
                        <a:effectLst/>
                      </wps:spPr>
                      <wps:txbx>
                        <w:txbxContent>
                          <w:p w:rsidR="006E5027" w:rsidRPr="00CD7EF6" w:rsidRDefault="006E5027" w:rsidP="00827514">
                            <w:pPr>
                              <w:pStyle w:val="ListParagraph"/>
                              <w:spacing w:after="240"/>
                              <w:ind w:left="0"/>
                              <w:jc w:val="both"/>
                              <w:rPr>
                                <w:rFonts w:ascii="Arial" w:hAnsi="Arial" w:cs="Arial"/>
                                <w:b/>
                                <w:szCs w:val="24"/>
                              </w:rPr>
                            </w:pPr>
                            <w:r>
                              <w:rPr>
                                <w:rFonts w:ascii="Arial" w:hAnsi="Arial" w:cs="Arial"/>
                                <w:b/>
                                <w:noProof/>
                                <w:szCs w:val="24"/>
                              </w:rPr>
                              <w:t xml:space="preserve"> 303    STB    545      TB     787     CB    1.029      B     1.271      SB     1.515</w:t>
                            </w:r>
                          </w:p>
                          <w:p w:rsidR="006E5027" w:rsidRDefault="006E5027" w:rsidP="008275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 o:spid="_x0000_s1038" style="position:absolute;left:0;text-align:left;margin-left:-1.1pt;margin-top:4.7pt;width:422.75pt;height:24.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" fillcolor="window" strokecolor="window" strokeweight="2pt">
                <v:textbox>
                  <w:txbxContent>
                    <w:p w:rsidR="00CE1EEF" w:rsidRPr="00CD7EF6" w:rsidRDefault="00CE1EEF" w:rsidP="00827514">
                      <w:pPr>
                        <w:pStyle w:val="ListParagraph"/>
                        <w:spacing w:after="240"/>
                        <w:ind w:left="0"/>
                        <w:jc w:val="both"/>
                        <w:rPr>
                          <w:rFonts w:ascii="Arial" w:hAnsi="Arial" w:cs="Arial"/>
                          <w:b/>
                          <w:szCs w:val="24"/>
                        </w:rPr>
                      </w:pPr>
                      <w:r>
                        <w:rPr>
                          <w:rFonts w:ascii="Arial" w:hAnsi="Arial" w:cs="Arial"/>
                          <w:b/>
                          <w:noProof/>
                          <w:szCs w:val="24"/>
                        </w:rPr>
                        <w:t xml:space="preserve"> 303    STB    545      TB     787     CB    1.029      B     1.271      SB     1.515</w:t>
                      </w:r>
                    </w:p>
                    <w:p w:rsidR="00CE1EEF" w:rsidRDefault="00CE1EEF" w:rsidP="00827514"/>
                  </w:txbxContent>
                </v:textbox>
              </v:rect>
            </w:pict>
          </mc:Fallback>
        </mc:AlternateContent>
      </w:r>
    </w:p>
    <w:p w:rsidR="00827514" w:rsidRDefault="00827514" w:rsidP="005C5F14">
      <w:pPr>
        <w:widowControl/>
        <w:adjustRightInd w:val="0"/>
        <w:spacing w:line="480" w:lineRule="auto"/>
        <w:ind w:firstLine="567"/>
        <w:jc w:val="both"/>
        <w:rPr>
          <w:rFonts w:ascii="Arial" w:eastAsia="Calibri" w:hAnsi="Arial" w:cs="Arial"/>
          <w:szCs w:val="24"/>
          <w:lang w:val="en-US"/>
        </w:rPr>
      </w:pPr>
    </w:p>
    <w:p w:rsidR="00FB3517" w:rsidRPr="00E113CD" w:rsidRDefault="005C5F14" w:rsidP="00E23910">
      <w:pPr>
        <w:widowControl/>
        <w:adjustRightInd w:val="0"/>
        <w:spacing w:line="480" w:lineRule="auto"/>
        <w:ind w:firstLine="567"/>
        <w:jc w:val="both"/>
        <w:rPr>
          <w:rFonts w:ascii="Arial" w:eastAsia="Calibri" w:hAnsi="Arial" w:cs="Arial"/>
          <w:szCs w:val="24"/>
          <w:lang w:val="en-US"/>
        </w:rPr>
      </w:pPr>
      <w:r w:rsidRPr="005C5F14">
        <w:rPr>
          <w:rFonts w:ascii="Arial" w:eastAsia="Calibri" w:hAnsi="Arial" w:cs="Arial"/>
          <w:szCs w:val="24"/>
          <w:lang w:val="en-US"/>
        </w:rPr>
        <w:lastRenderedPageBreak/>
        <w:t xml:space="preserve">Berdasarkan Kontinum di atas dapat dikatakan bahwa tanggapan Responden </w:t>
      </w:r>
      <w:r w:rsidRPr="005C5F14">
        <w:rPr>
          <w:rFonts w:ascii="Arial" w:eastAsia="Calibri" w:hAnsi="Arial" w:cs="Arial"/>
          <w:szCs w:val="24"/>
          <w:lang w:val="id-ID"/>
        </w:rPr>
        <w:t xml:space="preserve">terhadap indikator </w:t>
      </w:r>
      <w:r w:rsidRPr="005C5F14">
        <w:rPr>
          <w:rFonts w:ascii="Arial" w:eastAsia="Calibri" w:hAnsi="Arial" w:cs="Arial"/>
          <w:szCs w:val="24"/>
          <w:lang w:val="en-US"/>
        </w:rPr>
        <w:t>Waktu Penyelesaian</w:t>
      </w:r>
      <w:r w:rsidR="00C574FC">
        <w:rPr>
          <w:rFonts w:ascii="Arial" w:eastAsia="Calibri" w:hAnsi="Arial" w:cs="Arial"/>
          <w:szCs w:val="24"/>
          <w:lang w:val="id-ID"/>
        </w:rPr>
        <w:t xml:space="preserve"> dikategorikan</w:t>
      </w:r>
      <w:r w:rsidR="00C574FC">
        <w:rPr>
          <w:rFonts w:ascii="Arial" w:eastAsia="Calibri" w:hAnsi="Arial" w:cs="Arial"/>
          <w:szCs w:val="24"/>
          <w:lang w:val="en-US"/>
        </w:rPr>
        <w:t xml:space="preserve"> </w:t>
      </w:r>
      <w:r w:rsidRPr="005C5F14">
        <w:rPr>
          <w:rFonts w:ascii="Arial" w:eastAsia="Calibri" w:hAnsi="Arial" w:cs="Arial"/>
          <w:szCs w:val="24"/>
          <w:lang w:val="en-US"/>
        </w:rPr>
        <w:t>Baik</w:t>
      </w:r>
      <w:r w:rsidR="00C574FC">
        <w:rPr>
          <w:rFonts w:ascii="Arial" w:eastAsia="Calibri" w:hAnsi="Arial" w:cs="Arial"/>
          <w:szCs w:val="24"/>
          <w:lang w:val="id-ID"/>
        </w:rPr>
        <w:t xml:space="preserve"> (</w:t>
      </w:r>
      <w:r w:rsidRPr="005C5F14">
        <w:rPr>
          <w:rFonts w:ascii="Arial" w:eastAsia="Calibri" w:hAnsi="Arial" w:cs="Arial"/>
          <w:szCs w:val="24"/>
          <w:lang w:val="en-US"/>
        </w:rPr>
        <w:t>B</w:t>
      </w:r>
      <w:r w:rsidRPr="005C5F14">
        <w:rPr>
          <w:rFonts w:ascii="Arial" w:eastAsia="Calibri" w:hAnsi="Arial" w:cs="Arial"/>
          <w:szCs w:val="24"/>
          <w:lang w:val="id-ID"/>
        </w:rPr>
        <w:t xml:space="preserve">) dengan total skor </w:t>
      </w:r>
      <w:r w:rsidR="00C574FC">
        <w:rPr>
          <w:rFonts w:ascii="Arial" w:eastAsia="Calibri" w:hAnsi="Arial" w:cs="Arial"/>
          <w:szCs w:val="24"/>
          <w:lang w:val="en-US"/>
        </w:rPr>
        <w:t>1.122</w:t>
      </w:r>
      <w:r w:rsidR="00E113CD">
        <w:rPr>
          <w:rFonts w:ascii="Arial" w:eastAsia="Calibri" w:hAnsi="Arial" w:cs="Arial"/>
          <w:szCs w:val="24"/>
          <w:lang w:val="en-US"/>
        </w:rPr>
        <w:t>.</w:t>
      </w:r>
    </w:p>
    <w:p w:rsidR="005C5F14" w:rsidRPr="005C5F14" w:rsidRDefault="005C5F14" w:rsidP="00FF05A3">
      <w:pPr>
        <w:widowControl/>
        <w:numPr>
          <w:ilvl w:val="0"/>
          <w:numId w:val="40"/>
        </w:numPr>
        <w:autoSpaceDE/>
        <w:autoSpaceDN/>
        <w:spacing w:after="200" w:line="480" w:lineRule="auto"/>
        <w:ind w:left="567"/>
        <w:contextualSpacing/>
        <w:jc w:val="both"/>
        <w:rPr>
          <w:rFonts w:ascii="Arial" w:eastAsiaTheme="minorHAnsi" w:hAnsi="Arial" w:cs="Arial"/>
          <w:szCs w:val="24"/>
          <w:lang w:val="en-US"/>
        </w:rPr>
      </w:pPr>
      <w:r w:rsidRPr="005C5F14">
        <w:rPr>
          <w:rFonts w:ascii="Arial" w:eastAsiaTheme="minorHAnsi" w:hAnsi="Arial" w:cs="Arial"/>
          <w:szCs w:val="24"/>
          <w:lang w:val="en-US"/>
        </w:rPr>
        <w:t>Biaya Pelayanan</w:t>
      </w:r>
    </w:p>
    <w:p w:rsidR="005C5F14" w:rsidRPr="005C5F14" w:rsidRDefault="005C5F14" w:rsidP="005C5F14">
      <w:pPr>
        <w:widowControl/>
        <w:autoSpaceDE/>
        <w:autoSpaceDN/>
        <w:spacing w:line="480" w:lineRule="auto"/>
        <w:ind w:firstLine="567"/>
        <w:contextualSpacing/>
        <w:jc w:val="both"/>
        <w:rPr>
          <w:rFonts w:ascii="Arial" w:eastAsiaTheme="minorHAnsi" w:hAnsi="Arial" w:cs="Arial"/>
          <w:szCs w:val="24"/>
          <w:lang w:val="en-US"/>
        </w:rPr>
      </w:pPr>
      <w:r w:rsidRPr="005C5F14">
        <w:rPr>
          <w:rFonts w:ascii="Arial" w:eastAsiaTheme="minorHAnsi" w:hAnsi="Arial" w:cs="Arial"/>
          <w:szCs w:val="24"/>
          <w:lang w:val="en-US"/>
        </w:rPr>
        <w:t>Yang dimaksud dengan biaya pelayanan adalah semua pengeluaran yang dikeluarkan oleh pemerintah desa untuk menyediakan berbagai layanan dan fasilitas kepada masyarakat di tingkat desa. Biaya ini mencakup berbagai jenis pengeluaran yang diperlukan untuk menjalankan fungsi pemerintahan desa dan memenuhi kebutuhan masyarakat. biaya pelayanan desa mencerminkan upaya pemerintah desa untuk memberikan layanan dan fasilitas yang diperlukan untuk meningkatkan kualitas hidup masyarakat di tingkat desa.</w:t>
      </w:r>
    </w:p>
    <w:p w:rsidR="005C5F14" w:rsidRPr="005C5F14" w:rsidRDefault="005C5F14" w:rsidP="005C5F14">
      <w:pPr>
        <w:widowControl/>
        <w:autoSpaceDE/>
        <w:autoSpaceDN/>
        <w:spacing w:after="240" w:line="480" w:lineRule="auto"/>
        <w:ind w:firstLine="567"/>
        <w:contextualSpacing/>
        <w:jc w:val="both"/>
        <w:rPr>
          <w:rFonts w:ascii="Arial" w:eastAsiaTheme="minorHAnsi" w:hAnsi="Arial" w:cs="Arial"/>
          <w:lang w:val="en-US"/>
        </w:rPr>
      </w:pPr>
      <w:r w:rsidRPr="005C5F14">
        <w:rPr>
          <w:rFonts w:ascii="Arial" w:eastAsiaTheme="minorHAnsi" w:hAnsi="Arial" w:cs="Arial"/>
          <w:lang w:val="en-US"/>
        </w:rPr>
        <w:t>Untuk melihat Biaya Pelayanan yang ditetapkan pada Kantor Desa Makeruh Kecamatan Rupat  Kabupaten Bengkalis dalam penelitian ini dapat dilihat memalui sub indikator sebagai berikut:</w:t>
      </w:r>
    </w:p>
    <w:p w:rsidR="005C5F14" w:rsidRPr="005C5F14" w:rsidRDefault="005C5F14" w:rsidP="00992813">
      <w:pPr>
        <w:widowControl/>
        <w:numPr>
          <w:ilvl w:val="0"/>
          <w:numId w:val="41"/>
        </w:numPr>
        <w:autoSpaceDE/>
        <w:autoSpaceDN/>
        <w:spacing w:after="240" w:line="480" w:lineRule="auto"/>
        <w:ind w:left="567" w:hanging="567"/>
        <w:contextualSpacing/>
        <w:jc w:val="both"/>
        <w:rPr>
          <w:rFonts w:ascii="Arial" w:eastAsiaTheme="minorHAnsi" w:hAnsi="Arial" w:cs="Arial"/>
          <w:szCs w:val="24"/>
          <w:lang w:val="en-US"/>
        </w:rPr>
      </w:pPr>
      <w:r w:rsidRPr="005C5F14">
        <w:rPr>
          <w:rFonts w:ascii="Arial" w:eastAsiaTheme="minorHAnsi" w:hAnsi="Arial" w:cs="Arial"/>
          <w:szCs w:val="24"/>
          <w:lang w:val="en-US"/>
        </w:rPr>
        <w:t>Adanya informasi tertulis yang dapat dilihat oleh masyarakat desa tentang rincian biaya pelayanan</w:t>
      </w:r>
    </w:p>
    <w:p w:rsidR="005C5F14" w:rsidRPr="005C5F14" w:rsidRDefault="005C5F14" w:rsidP="005C5F14">
      <w:pPr>
        <w:widowControl/>
        <w:autoSpaceDE/>
        <w:autoSpaceDN/>
        <w:spacing w:after="240" w:line="480" w:lineRule="auto"/>
        <w:ind w:left="567"/>
        <w:contextualSpacing/>
        <w:jc w:val="both"/>
        <w:rPr>
          <w:rFonts w:ascii="Arial" w:eastAsiaTheme="minorHAnsi" w:hAnsi="Arial" w:cs="Arial"/>
          <w:szCs w:val="24"/>
          <w:lang w:val="en-US"/>
        </w:rPr>
      </w:pPr>
      <w:r w:rsidRPr="005C5F14">
        <w:rPr>
          <w:rFonts w:ascii="Arial" w:eastAsiaTheme="minorHAnsi" w:hAnsi="Arial" w:cs="Arial"/>
          <w:szCs w:val="24"/>
          <w:lang w:val="en-US"/>
        </w:rPr>
        <w:t xml:space="preserve">Adalah suatu transparansi dan aksesibilitas informasi terkait pengeluaran dan biaya yang dikeluarkan oleh pemerintah desa untuk memberikan layanan kepada masyarakat. Ini berarti bahwa pemerintah desa menyediakan dokumentasi yang jelas, terperinci, dan mudah diakses oleh </w:t>
      </w:r>
      <w:r w:rsidR="00BC7C69">
        <w:rPr>
          <w:rFonts w:ascii="Arial" w:eastAsiaTheme="minorHAnsi" w:hAnsi="Arial" w:cs="Arial"/>
          <w:szCs w:val="24"/>
          <w:lang w:val="en-US"/>
        </w:rPr>
        <w:t>masyarakat mengenai</w:t>
      </w:r>
      <w:r w:rsidRPr="005C5F14">
        <w:rPr>
          <w:rFonts w:ascii="Arial" w:eastAsiaTheme="minorHAnsi" w:hAnsi="Arial" w:cs="Arial"/>
          <w:szCs w:val="24"/>
          <w:lang w:val="en-US"/>
        </w:rPr>
        <w:t xml:space="preserve"> dana desa digunakan untuk berbagai layanan dan kegiatan. Informasi tertulis </w:t>
      </w:r>
      <w:r w:rsidRPr="005C5F14">
        <w:rPr>
          <w:rFonts w:ascii="Arial" w:eastAsiaTheme="minorHAnsi" w:hAnsi="Arial" w:cs="Arial"/>
          <w:szCs w:val="24"/>
          <w:lang w:val="en-US"/>
        </w:rPr>
        <w:lastRenderedPageBreak/>
        <w:t xml:space="preserve">yang dapat dilihat oleh masyarakat Desa Makeruh Kecamtan Rupat Kabupaten Bengkalis dari rincian biaya untuk berbagai jenis pelayanan, seperti pengurusan administrasi, pembuatan dokumen, atau layanan social, Penjelasan tentang tarif atau biaya yang dikenakan, termasuk biaya tetap dan biaya variable, </w:t>
      </w:r>
      <w:r w:rsidR="00BC7C69">
        <w:rPr>
          <w:rFonts w:ascii="Arial" w:eastAsiaTheme="minorHAnsi" w:hAnsi="Arial" w:cs="Arial"/>
          <w:szCs w:val="24"/>
          <w:lang w:val="en-US"/>
        </w:rPr>
        <w:t>i</w:t>
      </w:r>
      <w:r w:rsidRPr="005C5F14">
        <w:rPr>
          <w:rFonts w:ascii="Arial" w:eastAsiaTheme="minorHAnsi" w:hAnsi="Arial" w:cs="Arial"/>
          <w:szCs w:val="24"/>
          <w:lang w:val="en-US"/>
        </w:rPr>
        <w:t>nformasi tentang cara-cara pembayaran yang diterima, seperti tunai, transfer bank, atau pembayaran elektronik, Ketentuan mengenai pengembalian biaya jika layanan tidak dapat diberikan atau jika terjadi kesalahan, Informasi tentang kapan biaya harus dibayar dan tenggat waktu yang berlaku, Penjelasan tentang biaya tambahan yang mungkin dikenakan, seperti biaya administrasi a</w:t>
      </w:r>
      <w:r w:rsidR="00BC7C69">
        <w:rPr>
          <w:rFonts w:ascii="Arial" w:eastAsiaTheme="minorHAnsi" w:hAnsi="Arial" w:cs="Arial"/>
          <w:szCs w:val="24"/>
          <w:lang w:val="en-US"/>
        </w:rPr>
        <w:t xml:space="preserve">tau denda keterlambatan yaitu, </w:t>
      </w:r>
      <w:r w:rsidRPr="005C5F14">
        <w:rPr>
          <w:rFonts w:ascii="Arial" w:eastAsiaTheme="minorHAnsi" w:hAnsi="Arial" w:cs="Arial"/>
          <w:szCs w:val="24"/>
          <w:lang w:val="en-US"/>
        </w:rPr>
        <w:t>formulir atau kwitansi yang digunakan untuk pembayaran biaya layanan dan Informasi kontak untuk bertanya lebih lanjut mengenai rincian biaya, seperti nomor telepon atau alamat email. Dengan adanya kejelasan rincian biaya pelayanan dapat menjadi bukti pembayaran secara adil terhadap masyarakat Desa Makeruh Kecamatan Rupat Kabupaten Bengkalis.</w:t>
      </w:r>
    </w:p>
    <w:p w:rsidR="005C5F14" w:rsidRPr="005C5F14" w:rsidRDefault="005C5F14" w:rsidP="00992813">
      <w:pPr>
        <w:widowControl/>
        <w:numPr>
          <w:ilvl w:val="0"/>
          <w:numId w:val="41"/>
        </w:numPr>
        <w:autoSpaceDE/>
        <w:autoSpaceDN/>
        <w:spacing w:after="240" w:line="480" w:lineRule="auto"/>
        <w:ind w:left="567" w:hanging="567"/>
        <w:contextualSpacing/>
        <w:jc w:val="both"/>
        <w:rPr>
          <w:rFonts w:ascii="Arial" w:eastAsiaTheme="minorHAnsi" w:hAnsi="Arial" w:cs="Arial"/>
          <w:szCs w:val="24"/>
          <w:lang w:val="en-US"/>
        </w:rPr>
      </w:pPr>
      <w:r w:rsidRPr="005C5F14">
        <w:rPr>
          <w:rFonts w:ascii="Arial" w:eastAsiaTheme="minorHAnsi" w:hAnsi="Arial" w:cs="Arial"/>
          <w:szCs w:val="24"/>
          <w:lang w:val="en-US"/>
        </w:rPr>
        <w:t>Adanya bukti pembayaran yang diberikan kantor desa kepada masyarakat yang melakukan proses pelayanan</w:t>
      </w:r>
    </w:p>
    <w:p w:rsidR="005C5F14" w:rsidRPr="005C5F14" w:rsidRDefault="005C5F14" w:rsidP="005C5F14">
      <w:pPr>
        <w:widowControl/>
        <w:autoSpaceDE/>
        <w:autoSpaceDN/>
        <w:spacing w:after="240" w:line="480" w:lineRule="auto"/>
        <w:ind w:left="567"/>
        <w:contextualSpacing/>
        <w:jc w:val="both"/>
        <w:rPr>
          <w:rFonts w:ascii="Arial" w:eastAsiaTheme="minorHAnsi" w:hAnsi="Arial" w:cs="Arial"/>
          <w:szCs w:val="24"/>
          <w:lang w:val="en-US"/>
        </w:rPr>
      </w:pPr>
      <w:r w:rsidRPr="005C5F14">
        <w:rPr>
          <w:rFonts w:ascii="Arial" w:eastAsiaTheme="minorHAnsi" w:hAnsi="Arial" w:cs="Arial"/>
          <w:szCs w:val="24"/>
          <w:lang w:val="en-US"/>
        </w:rPr>
        <w:t xml:space="preserve">Adalah praktek administratif di mana kantor desa menyediakan dokumentasi resmi sebagai tanda bahwa pembayaran telah dilakukan oleh masyarakat untuk layanan atau transaksi tertentu. Bukti pembayaran ini berfungsi sebagai konfirmasi resmi dan </w:t>
      </w:r>
      <w:r w:rsidRPr="005C5F14">
        <w:rPr>
          <w:rFonts w:ascii="Arial" w:eastAsiaTheme="minorHAnsi" w:hAnsi="Arial" w:cs="Arial"/>
          <w:szCs w:val="24"/>
          <w:lang w:val="en-US"/>
        </w:rPr>
        <w:lastRenderedPageBreak/>
        <w:t>rekaman transaksi yang mencatat bahwa biaya atau tarif terkait dengan layanan desa telah dibayar. Bukti pembayaran yang diberikan oleh Kantor Desa Makeruh Kecamatan Rupat Kabupaten Bengkalis kepada masyarakat setelah melakukan proses pelayanan, Dokumen resmi yang mencatat jumlah yang dibayar, tanggal pembayaran, dan tujuan pembayaran. Bukti pembayaran yang dihasilkan dari sistem pembayaran elektronik atau mesin kasir, jika kantor desa menggunakan teknologi ini untuk transaksi,  Formulir yang diisi oleh masyarakat saat melakukan pembayaran, yang juga dapat dilengkapi dengan stempel atau tanda tangan sebagai bukti, Jika pembayaran dilakukan melalui transfer bank, slip atau bukti transfer yang mencantumkan detail transaksi bisa diberikan sebagai bukti pembayaran, Salinan dokumen yang mencatat rincian layanan yang telah dibayar, yang mungkin juga berisi informasi tentang biaya dan pembayaran, dan Dokumen yang mencantumkan rincian biaya dan total pembayaran yang telah dilakukan, biasanya dikeluarkan sebelum pembayaran sebagai referensi. Memastikan transparansi bukti pembayaran semakin baik di Kantor Desa Makeruh Kecamatan Rupat Kabupaten Bengkalis.</w:t>
      </w:r>
    </w:p>
    <w:p w:rsidR="005C5F14" w:rsidRPr="005C5F14" w:rsidRDefault="005C5F14" w:rsidP="00992813">
      <w:pPr>
        <w:widowControl/>
        <w:numPr>
          <w:ilvl w:val="0"/>
          <w:numId w:val="42"/>
        </w:numPr>
        <w:autoSpaceDE/>
        <w:autoSpaceDN/>
        <w:spacing w:after="240" w:line="480" w:lineRule="auto"/>
        <w:ind w:left="567" w:hanging="567"/>
        <w:contextualSpacing/>
        <w:jc w:val="both"/>
        <w:rPr>
          <w:rFonts w:ascii="Arial" w:hAnsi="Arial" w:cs="Arial"/>
        </w:rPr>
      </w:pPr>
      <w:r w:rsidRPr="005C5F14">
        <w:rPr>
          <w:rFonts w:ascii="Arial" w:hAnsi="Arial" w:cs="Arial"/>
        </w:rPr>
        <w:t>Adanya kesesuaian biaya pelayanan yang disampaikan dengan peraturan yang berlaku</w:t>
      </w:r>
    </w:p>
    <w:p w:rsidR="002840A7" w:rsidRDefault="005C5F14" w:rsidP="002840A7">
      <w:pPr>
        <w:spacing w:after="240" w:line="480" w:lineRule="auto"/>
        <w:ind w:left="567"/>
        <w:contextualSpacing/>
        <w:jc w:val="both"/>
        <w:rPr>
          <w:rFonts w:ascii="Arial" w:eastAsiaTheme="minorHAnsi" w:hAnsi="Arial" w:cs="Arial"/>
          <w:szCs w:val="24"/>
          <w:lang w:val="en-US"/>
        </w:rPr>
      </w:pPr>
      <w:r w:rsidRPr="005C5F14">
        <w:rPr>
          <w:rFonts w:ascii="Arial" w:eastAsiaTheme="minorHAnsi" w:hAnsi="Arial" w:cs="Arial"/>
          <w:szCs w:val="24"/>
          <w:lang w:val="en-US"/>
        </w:rPr>
        <w:t xml:space="preserve">Adalah bahwa biaya yang dikenakan untuk suatu layanan atau transaksi di tingkat desa harus sesuai dengan aturan, regulasi, atau </w:t>
      </w:r>
      <w:r w:rsidRPr="005C5F14">
        <w:rPr>
          <w:rFonts w:ascii="Arial" w:eastAsiaTheme="minorHAnsi" w:hAnsi="Arial" w:cs="Arial"/>
          <w:szCs w:val="24"/>
          <w:lang w:val="en-US"/>
        </w:rPr>
        <w:lastRenderedPageBreak/>
        <w:t xml:space="preserve">ketentuan yang telah ditetapkan oleh pemerintah atau lembaga yang berwenang. Ini mencakup kesesuaian dalam hal penetapan tarif, prosedur pembayaran, dan penggunaan dana, sehingga tidak ada penyimpangan dari standar yang telah ditetapkan. Kesesuaian biaya pelayanan yang disampaikan dengan peraturan yang berlaku di tingkat Desa Makeruh Kecamatan Rupat Kabupaten Bengkalis. Biaya pelayanan harus sesuai dengan Peraturan Desa (Perdes) yang menetapkan tarif untuk berbagai layanan. Ini termasuk peraturan mengenai administrasi, pembuatan dokumen, atau layanan sosial, Selain Perdes, biaya juga harus sesuai dengan peraturan tingkat lebih tinggi yang berlaku, seperti Peraturan Bupati/Wali Kota atau Undang-Undang yang relevan, Biaya yang dikenakan harus mengikuti tarif atau struktur biaya yang telah disetujui dan ditetapkan oleh pemerintah desa atau badan yang berwenang. Tarif ini sering kali ditetapkan dalam dokumen resmi dan harus dicantumkan dalam anggaran desa, Informasi mengenai biaya pelayanan harus disampaikan secara transparan dan jelas kepada masyarakat. Ini berarti biaya harus dipublikasikan dengan cara yang mudah diakses, seperti melalui papan pengumuman desa, website, atau brosur, Biaya yang dikenakan harus konsisten dan diterapkan secara adil kepada semua masyarakat tanpa diskriminasi. Setiap perubahan dalam biaya harus disosialisasikan dengan baik kepada masyarakat, Setiap transaksi pembayaran harus didokumentasikan </w:t>
      </w:r>
      <w:r w:rsidRPr="005C5F14">
        <w:rPr>
          <w:rFonts w:ascii="Arial" w:eastAsiaTheme="minorHAnsi" w:hAnsi="Arial" w:cs="Arial"/>
          <w:szCs w:val="24"/>
          <w:lang w:val="en-US"/>
        </w:rPr>
        <w:lastRenderedPageBreak/>
        <w:t>dengan baik dalam bentuk kwitansi atau bukti pembayaran yang sah dan sesuai dengan peraturan, Jika ada perubahan dalam peraturan atau kebijakan yang mempengaruhi tarif layanan, biaya harus direvisi sesuai dengan ketentuan yang berlaku dan diinformasikan kepada masyarakat, dan Masyarakat harus diberikan akses untuk mengajukan pengaduan atau pertanyaan terkait biaya pelayanan, dan pemerintah desa harus memiliki prosedur untuk menangani hal tersebut sesuai dengan peraturan yang berlaku di Kantor Desa Makeruh Kecamatan Rupat Kabupaten  Bengkalis.</w:t>
      </w:r>
    </w:p>
    <w:p w:rsidR="005C5F14" w:rsidRPr="001F4571" w:rsidRDefault="005C5F14" w:rsidP="00541429">
      <w:pPr>
        <w:spacing w:after="240" w:line="480" w:lineRule="auto"/>
        <w:ind w:firstLine="567"/>
        <w:contextualSpacing/>
        <w:jc w:val="both"/>
        <w:rPr>
          <w:rFonts w:ascii="Arial" w:eastAsiaTheme="minorHAnsi" w:hAnsi="Arial" w:cs="Arial"/>
          <w:szCs w:val="24"/>
          <w:lang w:val="en-US"/>
        </w:rPr>
      </w:pPr>
      <w:r w:rsidRPr="005C5F14">
        <w:rPr>
          <w:rFonts w:ascii="Arial" w:eastAsiaTheme="minorHAnsi" w:hAnsi="Arial" w:cstheme="minorBidi"/>
          <w:color w:val="000000"/>
          <w:szCs w:val="24"/>
          <w:lang w:val="id-ID"/>
        </w:rPr>
        <w:t xml:space="preserve">Untuk melihat lebih jelas indikator </w:t>
      </w:r>
      <w:r w:rsidRPr="005C5F14">
        <w:rPr>
          <w:rFonts w:ascii="Arial" w:eastAsiaTheme="minorHAnsi" w:hAnsi="Arial" w:cstheme="minorBidi"/>
          <w:color w:val="000000"/>
          <w:szCs w:val="24"/>
          <w:lang w:val="en-US"/>
        </w:rPr>
        <w:t>Biaya Pelayanan</w:t>
      </w:r>
      <w:r w:rsidRPr="005C5F14">
        <w:rPr>
          <w:rFonts w:ascii="Arial" w:eastAsiaTheme="minorHAnsi" w:hAnsi="Arial" w:cstheme="minorBidi"/>
          <w:color w:val="000000"/>
          <w:szCs w:val="24"/>
          <w:lang w:val="id-ID"/>
        </w:rPr>
        <w:t xml:space="preserve"> dapat dilihat pada tabel berikut:</w:t>
      </w:r>
    </w:p>
    <w:p w:rsidR="005C5F14" w:rsidRPr="005C5F14" w:rsidRDefault="005C5F14" w:rsidP="005C5F14">
      <w:pPr>
        <w:keepNext/>
        <w:keepLines/>
        <w:widowControl/>
        <w:autoSpaceDE/>
        <w:autoSpaceDN/>
        <w:outlineLvl w:val="2"/>
        <w:rPr>
          <w:rFonts w:ascii="Arial" w:eastAsia="Times New Roman" w:hAnsi="Arial" w:cs="Times New Roman"/>
          <w:b/>
          <w:bCs/>
          <w:color w:val="000000" w:themeColor="text1"/>
          <w:szCs w:val="24"/>
          <w:lang w:val="id-ID"/>
        </w:rPr>
      </w:pPr>
      <w:bookmarkStart w:id="82" w:name="_Toc178289683"/>
      <w:bookmarkStart w:id="83" w:name="_Toc178294642"/>
      <w:r w:rsidRPr="005C5F14">
        <w:rPr>
          <w:rFonts w:ascii="Arial" w:eastAsia="Times New Roman" w:hAnsi="Arial" w:cs="Times New Roman"/>
          <w:b/>
          <w:bCs/>
          <w:color w:val="000000" w:themeColor="text1"/>
          <w:szCs w:val="24"/>
          <w:lang w:val="en-US"/>
        </w:rPr>
        <w:t>Tabel V.</w:t>
      </w:r>
      <w:r w:rsidRPr="005C5F14">
        <w:rPr>
          <w:rFonts w:ascii="Arial" w:eastAsia="Times New Roman" w:hAnsi="Arial" w:cs="Times New Roman"/>
          <w:b/>
          <w:bCs/>
          <w:color w:val="000000" w:themeColor="text1"/>
          <w:szCs w:val="24"/>
          <w:lang w:val="id-ID"/>
        </w:rPr>
        <w:t>7</w:t>
      </w:r>
      <w:bookmarkEnd w:id="82"/>
      <w:bookmarkEnd w:id="83"/>
    </w:p>
    <w:p w:rsidR="005C5F14" w:rsidRPr="005C5F14" w:rsidRDefault="005C5F14" w:rsidP="005C5F14">
      <w:pPr>
        <w:keepNext/>
        <w:keepLines/>
        <w:widowControl/>
        <w:autoSpaceDE/>
        <w:autoSpaceDN/>
        <w:outlineLvl w:val="2"/>
        <w:rPr>
          <w:rFonts w:ascii="Arial" w:eastAsia="Times New Roman" w:hAnsi="Arial" w:cs="Times New Roman"/>
          <w:b/>
          <w:bCs/>
          <w:color w:val="000000" w:themeColor="text1"/>
          <w:szCs w:val="24"/>
          <w:lang w:val="en-US"/>
        </w:rPr>
      </w:pPr>
      <w:bookmarkStart w:id="84" w:name="_Toc178289684"/>
      <w:bookmarkStart w:id="85" w:name="_Toc178294643"/>
      <w:r w:rsidRPr="005C5F14">
        <w:rPr>
          <w:rFonts w:ascii="Arial" w:eastAsia="Times New Roman" w:hAnsi="Arial" w:cs="Times New Roman"/>
          <w:b/>
          <w:bCs/>
          <w:color w:val="000000" w:themeColor="text1"/>
          <w:szCs w:val="24"/>
          <w:lang w:val="en-US"/>
        </w:rPr>
        <w:t>Tanggapan Responden Mengenai Indikator Biaya Pelayanan</w:t>
      </w:r>
      <w:bookmarkEnd w:id="84"/>
      <w:bookmarkEnd w:id="85"/>
    </w:p>
    <w:tbl>
      <w:tblPr>
        <w:tblStyle w:val="TableGrid2"/>
        <w:tblW w:w="7938" w:type="dxa"/>
        <w:tblInd w:w="108" w:type="dxa"/>
        <w:tblLayout w:type="fixed"/>
        <w:tblLook w:val="04A0" w:firstRow="1" w:lastRow="0" w:firstColumn="1" w:lastColumn="0" w:noHBand="0" w:noVBand="1"/>
      </w:tblPr>
      <w:tblGrid>
        <w:gridCol w:w="567"/>
        <w:gridCol w:w="2268"/>
        <w:gridCol w:w="1276"/>
        <w:gridCol w:w="567"/>
        <w:gridCol w:w="567"/>
        <w:gridCol w:w="567"/>
        <w:gridCol w:w="567"/>
        <w:gridCol w:w="709"/>
        <w:gridCol w:w="850"/>
      </w:tblGrid>
      <w:tr w:rsidR="00332008" w:rsidRPr="005C5F14" w:rsidTr="00332008">
        <w:trPr>
          <w:trHeight w:val="42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3FBC" w:rsidRPr="007B5218" w:rsidRDefault="00123FBC" w:rsidP="00A921FB">
            <w:pPr>
              <w:widowControl/>
              <w:autoSpaceDE/>
              <w:autoSpaceDN/>
              <w:rPr>
                <w:rFonts w:ascii="Arial" w:eastAsia="Calibri" w:hAnsi="Arial" w:cs="Arial"/>
                <w:b/>
                <w:bCs/>
                <w:sz w:val="20"/>
                <w:szCs w:val="20"/>
                <w:lang w:val="id-ID"/>
              </w:rPr>
            </w:pPr>
            <w:r w:rsidRPr="007B5218">
              <w:rPr>
                <w:rFonts w:ascii="Arial" w:eastAsia="Calibri" w:hAnsi="Arial" w:cs="Arial"/>
                <w:b/>
                <w:bCs/>
                <w:sz w:val="20"/>
                <w:szCs w:val="20"/>
                <w:lang w:val="id-ID"/>
              </w:rPr>
              <w:t>No</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3FBC" w:rsidRPr="007B5218" w:rsidRDefault="00123FBC" w:rsidP="00A921FB">
            <w:pPr>
              <w:widowControl/>
              <w:autoSpaceDE/>
              <w:autoSpaceDN/>
              <w:rPr>
                <w:rFonts w:ascii="Arial" w:eastAsia="Calibri" w:hAnsi="Arial" w:cs="Arial"/>
                <w:b/>
                <w:bCs/>
                <w:sz w:val="20"/>
                <w:szCs w:val="20"/>
                <w:lang w:val="id-ID"/>
              </w:rPr>
            </w:pPr>
            <w:r w:rsidRPr="007B5218">
              <w:rPr>
                <w:rFonts w:ascii="Arial" w:eastAsia="Calibri" w:hAnsi="Arial" w:cs="Arial"/>
                <w:b/>
                <w:bCs/>
                <w:sz w:val="20"/>
                <w:szCs w:val="20"/>
                <w:lang w:val="id-ID"/>
              </w:rPr>
              <w:t>Sub indikator</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7B5218" w:rsidRDefault="00123FBC" w:rsidP="00A921FB">
            <w:pPr>
              <w:widowControl/>
              <w:autoSpaceDE/>
              <w:autoSpaceDN/>
              <w:rPr>
                <w:rFonts w:ascii="Arial" w:eastAsia="Calibri" w:hAnsi="Arial" w:cs="Arial"/>
                <w:b/>
                <w:bCs/>
                <w:sz w:val="20"/>
                <w:szCs w:val="20"/>
                <w:lang w:val="en-US"/>
              </w:rPr>
            </w:pPr>
            <w:r w:rsidRPr="007B5218">
              <w:rPr>
                <w:rFonts w:ascii="Arial" w:eastAsia="Calibri" w:hAnsi="Arial" w:cs="Arial"/>
                <w:b/>
                <w:bCs/>
                <w:sz w:val="20"/>
                <w:szCs w:val="20"/>
                <w:lang w:val="en-US"/>
              </w:rPr>
              <w:t>Frek/Skor</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7B5218" w:rsidRDefault="00332008" w:rsidP="00332008">
            <w:pPr>
              <w:widowControl/>
              <w:autoSpaceDE/>
              <w:autoSpaceDN/>
              <w:ind w:hanging="108"/>
              <w:rPr>
                <w:rFonts w:ascii="Arial" w:eastAsia="Calibri" w:hAnsi="Arial" w:cs="Arial"/>
                <w:b/>
                <w:bCs/>
                <w:sz w:val="20"/>
                <w:szCs w:val="20"/>
                <w:lang w:val="en-US"/>
              </w:rPr>
            </w:pPr>
            <w:r>
              <w:rPr>
                <w:rFonts w:ascii="Arial" w:eastAsia="Calibri" w:hAnsi="Arial" w:cs="Arial"/>
                <w:b/>
                <w:bCs/>
                <w:sz w:val="20"/>
                <w:szCs w:val="20"/>
                <w:lang w:val="en-US"/>
              </w:rPr>
              <w:t xml:space="preserve"> </w:t>
            </w:r>
            <w:r w:rsidR="00D563A9">
              <w:rPr>
                <w:rFonts w:ascii="Arial" w:eastAsia="Calibri" w:hAnsi="Arial" w:cs="Arial"/>
                <w:b/>
                <w:bCs/>
                <w:sz w:val="20"/>
                <w:szCs w:val="20"/>
                <w:lang w:val="en-US"/>
              </w:rPr>
              <w:t>S</w:t>
            </w:r>
            <w:r w:rsidR="00123FBC" w:rsidRPr="007B5218">
              <w:rPr>
                <w:rFonts w:ascii="Arial" w:eastAsia="Calibri" w:hAnsi="Arial" w:cs="Arial"/>
                <w:b/>
                <w:bCs/>
                <w:sz w:val="20"/>
                <w:szCs w:val="20"/>
                <w:lang w:val="en-US"/>
              </w:rPr>
              <w:t>B</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7B5218" w:rsidRDefault="00123FBC" w:rsidP="00A921FB">
            <w:pPr>
              <w:widowControl/>
              <w:autoSpaceDE/>
              <w:autoSpaceDN/>
              <w:rPr>
                <w:rFonts w:ascii="Arial" w:eastAsia="Calibri" w:hAnsi="Arial" w:cs="Arial"/>
                <w:b/>
                <w:bCs/>
                <w:sz w:val="20"/>
                <w:szCs w:val="20"/>
                <w:lang w:val="en-US"/>
              </w:rPr>
            </w:pPr>
            <w:r w:rsidRPr="007B5218">
              <w:rPr>
                <w:rFonts w:ascii="Arial" w:eastAsia="Calibri" w:hAnsi="Arial" w:cs="Arial"/>
                <w:b/>
                <w:bCs/>
                <w:sz w:val="20"/>
                <w:szCs w:val="20"/>
                <w:lang w:val="en-US"/>
              </w:rPr>
              <w:t>B</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7B5218" w:rsidRDefault="00123FBC" w:rsidP="00A921FB">
            <w:pPr>
              <w:widowControl/>
              <w:autoSpaceDE/>
              <w:autoSpaceDN/>
              <w:rPr>
                <w:rFonts w:ascii="Arial" w:eastAsia="Calibri" w:hAnsi="Arial" w:cs="Arial"/>
                <w:b/>
                <w:bCs/>
                <w:sz w:val="20"/>
                <w:szCs w:val="20"/>
                <w:lang w:val="en-US"/>
              </w:rPr>
            </w:pPr>
            <w:r w:rsidRPr="007B5218">
              <w:rPr>
                <w:rFonts w:ascii="Arial" w:eastAsia="Calibri" w:hAnsi="Arial" w:cs="Arial"/>
                <w:b/>
                <w:bCs/>
                <w:sz w:val="20"/>
                <w:szCs w:val="20"/>
                <w:lang w:val="en-US"/>
              </w:rPr>
              <w:t>CB</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7B5218" w:rsidRDefault="00123FBC" w:rsidP="00A921FB">
            <w:pPr>
              <w:widowControl/>
              <w:autoSpaceDE/>
              <w:autoSpaceDN/>
              <w:rPr>
                <w:rFonts w:ascii="Arial" w:eastAsia="Calibri" w:hAnsi="Arial" w:cs="Arial"/>
                <w:b/>
                <w:bCs/>
                <w:sz w:val="20"/>
                <w:szCs w:val="20"/>
                <w:lang w:val="en-US"/>
              </w:rPr>
            </w:pPr>
            <w:r w:rsidRPr="007B5218">
              <w:rPr>
                <w:rFonts w:ascii="Arial" w:eastAsia="Calibri" w:hAnsi="Arial" w:cs="Arial"/>
                <w:b/>
                <w:bCs/>
                <w:sz w:val="20"/>
                <w:szCs w:val="20"/>
                <w:lang w:val="en-US"/>
              </w:rPr>
              <w:t>TB</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7B5218" w:rsidRDefault="00123FBC" w:rsidP="00332008">
            <w:pPr>
              <w:widowControl/>
              <w:autoSpaceDE/>
              <w:autoSpaceDN/>
              <w:jc w:val="both"/>
              <w:rPr>
                <w:rFonts w:ascii="Arial" w:eastAsia="Calibri" w:hAnsi="Arial" w:cs="Arial"/>
                <w:b/>
                <w:bCs/>
                <w:sz w:val="20"/>
                <w:szCs w:val="20"/>
                <w:lang w:val="en-US"/>
              </w:rPr>
            </w:pPr>
            <w:r w:rsidRPr="007B5218">
              <w:rPr>
                <w:rFonts w:ascii="Arial" w:eastAsia="Calibri" w:hAnsi="Arial" w:cs="Arial"/>
                <w:b/>
                <w:bCs/>
                <w:sz w:val="20"/>
                <w:szCs w:val="20"/>
                <w:lang w:val="en-US"/>
              </w:rPr>
              <w:t>STB</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3FBC" w:rsidRPr="007B5218" w:rsidRDefault="00123FBC" w:rsidP="00332008">
            <w:pPr>
              <w:widowControl/>
              <w:autoSpaceDE/>
              <w:autoSpaceDN/>
              <w:ind w:hanging="108"/>
              <w:jc w:val="both"/>
              <w:rPr>
                <w:rFonts w:ascii="Arial" w:eastAsia="Calibri" w:hAnsi="Arial" w:cs="Arial"/>
                <w:b/>
                <w:bCs/>
                <w:sz w:val="20"/>
                <w:szCs w:val="20"/>
                <w:lang w:val="en-US"/>
              </w:rPr>
            </w:pPr>
            <w:r w:rsidRPr="007B5218">
              <w:rPr>
                <w:rFonts w:ascii="Arial" w:eastAsia="Calibri" w:hAnsi="Arial" w:cs="Arial"/>
                <w:b/>
                <w:bCs/>
                <w:sz w:val="20"/>
                <w:szCs w:val="20"/>
                <w:lang w:val="id-ID"/>
              </w:rPr>
              <w:t xml:space="preserve">Jumlah </w:t>
            </w:r>
          </w:p>
        </w:tc>
      </w:tr>
      <w:tr w:rsidR="00332008" w:rsidRPr="005C5F14" w:rsidTr="00332008">
        <w:trPr>
          <w:trHeight w:val="442"/>
        </w:trPr>
        <w:tc>
          <w:tcPr>
            <w:tcW w:w="567" w:type="dxa"/>
            <w:vMerge w:val="restart"/>
            <w:tcBorders>
              <w:top w:val="single" w:sz="4" w:space="0" w:color="000000" w:themeColor="text1"/>
              <w:left w:val="single" w:sz="4" w:space="0" w:color="000000" w:themeColor="text1"/>
              <w:right w:val="single" w:sz="4" w:space="0" w:color="000000" w:themeColor="text1"/>
            </w:tcBorders>
            <w:vAlign w:val="center"/>
            <w:hideMark/>
          </w:tcPr>
          <w:p w:rsidR="00123FBC" w:rsidRPr="007B5218" w:rsidRDefault="00123FBC" w:rsidP="00A921FB">
            <w:pPr>
              <w:widowControl/>
              <w:autoSpaceDE/>
              <w:autoSpaceDN/>
              <w:rPr>
                <w:rFonts w:ascii="Arial" w:eastAsia="Calibri" w:hAnsi="Arial" w:cs="Arial"/>
                <w:sz w:val="20"/>
                <w:szCs w:val="20"/>
                <w:lang w:val="id-ID"/>
              </w:rPr>
            </w:pPr>
            <w:r w:rsidRPr="007B5218">
              <w:rPr>
                <w:rFonts w:ascii="Arial" w:eastAsia="Calibri" w:hAnsi="Arial" w:cs="Arial"/>
                <w:sz w:val="20"/>
                <w:szCs w:val="20"/>
                <w:lang w:val="id-ID"/>
              </w:rPr>
              <w:t>1</w:t>
            </w:r>
          </w:p>
        </w:tc>
        <w:tc>
          <w:tcPr>
            <w:tcW w:w="2268" w:type="dxa"/>
            <w:vMerge w:val="restart"/>
            <w:tcBorders>
              <w:top w:val="single" w:sz="4" w:space="0" w:color="000000" w:themeColor="text1"/>
              <w:left w:val="single" w:sz="4" w:space="0" w:color="000000" w:themeColor="text1"/>
              <w:right w:val="single" w:sz="4" w:space="0" w:color="000000" w:themeColor="text1"/>
            </w:tcBorders>
            <w:vAlign w:val="center"/>
            <w:hideMark/>
          </w:tcPr>
          <w:p w:rsidR="00123FBC" w:rsidRPr="007B5218" w:rsidRDefault="00254C3A" w:rsidP="00CD3E35">
            <w:pPr>
              <w:rPr>
                <w:rFonts w:ascii="Arial" w:hAnsi="Arial" w:cs="Arial"/>
                <w:sz w:val="20"/>
                <w:szCs w:val="20"/>
              </w:rPr>
            </w:pPr>
            <w:r w:rsidRPr="007B5218">
              <w:rPr>
                <w:rFonts w:ascii="Arial" w:hAnsi="Arial" w:cs="Arial"/>
                <w:sz w:val="20"/>
                <w:szCs w:val="20"/>
              </w:rPr>
              <w:t>Adanya informasi tertulis yang dapat dilihat oleh masyarakat desa tentang rincian biaya pelayanan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7B5218" w:rsidRDefault="007B5218" w:rsidP="00A921FB">
            <w:pPr>
              <w:widowControl/>
              <w:autoSpaceDE/>
              <w:autoSpaceDN/>
              <w:rPr>
                <w:rFonts w:ascii="Arial" w:eastAsia="Calibri" w:hAnsi="Arial" w:cs="Arial"/>
                <w:b/>
                <w:bCs/>
                <w:color w:val="000000"/>
                <w:sz w:val="20"/>
                <w:szCs w:val="20"/>
                <w:lang w:val="en-US"/>
              </w:rPr>
            </w:pPr>
            <w:r>
              <w:rPr>
                <w:rFonts w:ascii="Arial" w:eastAsia="Calibri" w:hAnsi="Arial" w:cs="Arial"/>
                <w:b/>
                <w:bCs/>
                <w:color w:val="000000"/>
                <w:sz w:val="20"/>
                <w:szCs w:val="20"/>
                <w:lang w:val="en-US"/>
              </w:rPr>
              <w:t>Frek</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89291D" w:rsidP="00EE0FA4">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4</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89291D" w:rsidP="00EE0FA4">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42</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89291D" w:rsidP="00EE0FA4">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46</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89291D" w:rsidP="00EE0FA4">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9</w:t>
            </w:r>
          </w:p>
        </w:tc>
        <w:tc>
          <w:tcPr>
            <w:tcW w:w="709"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89291D" w:rsidP="00EE0FA4">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0</w:t>
            </w:r>
          </w:p>
        </w:tc>
        <w:tc>
          <w:tcPr>
            <w:tcW w:w="850" w:type="dxa"/>
            <w:tcBorders>
              <w:top w:val="single" w:sz="4" w:space="0" w:color="000000" w:themeColor="text1"/>
              <w:left w:val="single" w:sz="4" w:space="0" w:color="000000" w:themeColor="text1"/>
              <w:right w:val="single" w:sz="4" w:space="0" w:color="000000" w:themeColor="text1"/>
            </w:tcBorders>
            <w:vAlign w:val="center"/>
            <w:hideMark/>
          </w:tcPr>
          <w:p w:rsidR="00123FBC" w:rsidRPr="007B5218" w:rsidRDefault="00CD3E35" w:rsidP="00A921FB">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101</w:t>
            </w:r>
          </w:p>
        </w:tc>
      </w:tr>
      <w:tr w:rsidR="00332008" w:rsidRPr="005C5F14" w:rsidTr="00332008">
        <w:trPr>
          <w:trHeight w:val="587"/>
        </w:trPr>
        <w:tc>
          <w:tcPr>
            <w:tcW w:w="567" w:type="dxa"/>
            <w:vMerge/>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123FBC" w:rsidP="00A921FB">
            <w:pPr>
              <w:widowControl/>
              <w:autoSpaceDE/>
              <w:autoSpaceDN/>
              <w:rPr>
                <w:rFonts w:ascii="Arial" w:eastAsia="Calibri" w:hAnsi="Arial" w:cs="Arial"/>
                <w:sz w:val="20"/>
                <w:szCs w:val="20"/>
                <w:lang w:val="id-ID"/>
              </w:rPr>
            </w:pPr>
          </w:p>
        </w:tc>
        <w:tc>
          <w:tcPr>
            <w:tcW w:w="2268" w:type="dxa"/>
            <w:vMerge/>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123FBC" w:rsidP="00CD3E35">
            <w:pPr>
              <w:rPr>
                <w:rFonts w:ascii="Arial" w:hAnsi="Arial" w:cs="Arial"/>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7B5218" w:rsidRDefault="00123FBC" w:rsidP="00A921FB">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Skor</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89291D" w:rsidP="00EE0FA4">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20</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89291D" w:rsidP="00EE0FA4">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168</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89291D" w:rsidP="00EE0FA4">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138</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89291D" w:rsidP="00EE0FA4">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18</w:t>
            </w:r>
          </w:p>
        </w:tc>
        <w:tc>
          <w:tcPr>
            <w:tcW w:w="709"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89291D" w:rsidP="00EE0FA4">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0</w:t>
            </w:r>
          </w:p>
        </w:tc>
        <w:tc>
          <w:tcPr>
            <w:tcW w:w="850"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EE0FA4" w:rsidP="00A921FB">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344</w:t>
            </w:r>
          </w:p>
        </w:tc>
      </w:tr>
      <w:tr w:rsidR="00332008" w:rsidRPr="005C5F14" w:rsidTr="00332008">
        <w:trPr>
          <w:trHeight w:val="436"/>
        </w:trPr>
        <w:tc>
          <w:tcPr>
            <w:tcW w:w="567" w:type="dxa"/>
            <w:vMerge w:val="restart"/>
            <w:tcBorders>
              <w:top w:val="single" w:sz="4" w:space="0" w:color="000000" w:themeColor="text1"/>
              <w:left w:val="single" w:sz="4" w:space="0" w:color="000000" w:themeColor="text1"/>
              <w:right w:val="single" w:sz="4" w:space="0" w:color="000000" w:themeColor="text1"/>
            </w:tcBorders>
            <w:vAlign w:val="center"/>
            <w:hideMark/>
          </w:tcPr>
          <w:p w:rsidR="00123FBC" w:rsidRPr="007B5218" w:rsidRDefault="00123FBC" w:rsidP="00A921FB">
            <w:pPr>
              <w:widowControl/>
              <w:autoSpaceDE/>
              <w:autoSpaceDN/>
              <w:rPr>
                <w:rFonts w:ascii="Arial" w:eastAsia="Calibri" w:hAnsi="Arial" w:cs="Arial"/>
                <w:sz w:val="20"/>
                <w:szCs w:val="20"/>
                <w:lang w:val="id-ID"/>
              </w:rPr>
            </w:pPr>
            <w:r w:rsidRPr="007B5218">
              <w:rPr>
                <w:rFonts w:ascii="Arial" w:eastAsia="Calibri" w:hAnsi="Arial" w:cs="Arial"/>
                <w:sz w:val="20"/>
                <w:szCs w:val="20"/>
                <w:lang w:val="id-ID"/>
              </w:rPr>
              <w:t>2</w:t>
            </w:r>
          </w:p>
        </w:tc>
        <w:tc>
          <w:tcPr>
            <w:tcW w:w="2268" w:type="dxa"/>
            <w:vMerge w:val="restart"/>
            <w:tcBorders>
              <w:top w:val="single" w:sz="4" w:space="0" w:color="000000" w:themeColor="text1"/>
              <w:left w:val="single" w:sz="4" w:space="0" w:color="000000" w:themeColor="text1"/>
              <w:right w:val="single" w:sz="4" w:space="0" w:color="000000" w:themeColor="text1"/>
            </w:tcBorders>
            <w:vAlign w:val="center"/>
            <w:hideMark/>
          </w:tcPr>
          <w:p w:rsidR="00123FBC" w:rsidRPr="007B5218" w:rsidRDefault="00254C3A" w:rsidP="00CD3E35">
            <w:pPr>
              <w:rPr>
                <w:rFonts w:ascii="Arial" w:eastAsia="Calibri" w:hAnsi="Arial" w:cs="Arial"/>
                <w:sz w:val="20"/>
                <w:szCs w:val="20"/>
                <w:lang w:val="en-US"/>
              </w:rPr>
            </w:pPr>
            <w:r w:rsidRPr="007B5218">
              <w:rPr>
                <w:rFonts w:ascii="Arial" w:hAnsi="Arial" w:cs="Arial"/>
                <w:sz w:val="20"/>
                <w:szCs w:val="20"/>
              </w:rPr>
              <w:t>Adanya bukti pembayaran yang diberikan kantor desa kepada masyarakat yang melakukan proses pelayanan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7B5218" w:rsidRDefault="007B5218" w:rsidP="00A921FB">
            <w:pPr>
              <w:widowControl/>
              <w:autoSpaceDE/>
              <w:autoSpaceDN/>
              <w:rPr>
                <w:rFonts w:ascii="Arial" w:eastAsia="Calibri" w:hAnsi="Arial" w:cs="Arial"/>
                <w:b/>
                <w:bCs/>
                <w:color w:val="000000"/>
                <w:sz w:val="20"/>
                <w:szCs w:val="20"/>
                <w:lang w:val="en-US"/>
              </w:rPr>
            </w:pPr>
            <w:r>
              <w:rPr>
                <w:rFonts w:ascii="Arial" w:eastAsia="Calibri" w:hAnsi="Arial" w:cs="Arial"/>
                <w:b/>
                <w:bCs/>
                <w:color w:val="000000"/>
                <w:sz w:val="20"/>
                <w:szCs w:val="20"/>
                <w:lang w:val="en-US"/>
              </w:rPr>
              <w:t>Frek</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89291D" w:rsidP="00EE0FA4">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3</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89291D" w:rsidP="00EE0FA4">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43</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89291D" w:rsidP="00EE0FA4">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37</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89291D" w:rsidP="00EE0FA4">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18</w:t>
            </w:r>
          </w:p>
        </w:tc>
        <w:tc>
          <w:tcPr>
            <w:tcW w:w="709"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89291D" w:rsidP="00EE0FA4">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0</w:t>
            </w:r>
          </w:p>
        </w:tc>
        <w:tc>
          <w:tcPr>
            <w:tcW w:w="850" w:type="dxa"/>
            <w:tcBorders>
              <w:top w:val="single" w:sz="4" w:space="0" w:color="000000" w:themeColor="text1"/>
              <w:left w:val="single" w:sz="4" w:space="0" w:color="000000" w:themeColor="text1"/>
              <w:right w:val="single" w:sz="4" w:space="0" w:color="000000" w:themeColor="text1"/>
            </w:tcBorders>
            <w:vAlign w:val="center"/>
            <w:hideMark/>
          </w:tcPr>
          <w:p w:rsidR="00123FBC" w:rsidRPr="007B5218" w:rsidRDefault="00CD3E35" w:rsidP="00A921FB">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101</w:t>
            </w:r>
          </w:p>
        </w:tc>
      </w:tr>
      <w:tr w:rsidR="00332008" w:rsidRPr="005C5F14" w:rsidTr="00332008">
        <w:trPr>
          <w:trHeight w:val="308"/>
        </w:trPr>
        <w:tc>
          <w:tcPr>
            <w:tcW w:w="567" w:type="dxa"/>
            <w:vMerge/>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123FBC" w:rsidP="00A921FB">
            <w:pPr>
              <w:widowControl/>
              <w:autoSpaceDE/>
              <w:autoSpaceDN/>
              <w:rPr>
                <w:rFonts w:ascii="Arial" w:eastAsia="Calibri" w:hAnsi="Arial" w:cs="Arial"/>
                <w:sz w:val="20"/>
                <w:szCs w:val="20"/>
                <w:lang w:val="id-ID"/>
              </w:rPr>
            </w:pPr>
          </w:p>
        </w:tc>
        <w:tc>
          <w:tcPr>
            <w:tcW w:w="2268" w:type="dxa"/>
            <w:vMerge/>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123FBC" w:rsidP="00CD3E35">
            <w:pPr>
              <w:rPr>
                <w:rFonts w:ascii="Arial" w:eastAsia="Calibri" w:hAnsi="Arial" w:cs="Arial"/>
                <w:spacing w:val="-2"/>
                <w:sz w:val="20"/>
                <w:szCs w:val="20"/>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7B5218" w:rsidRDefault="00123FBC" w:rsidP="00A921FB">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Skor</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89291D" w:rsidP="00EE0FA4">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15</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89291D" w:rsidP="00EE0FA4">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172</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89291D" w:rsidP="00EE0FA4">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111</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89291D" w:rsidP="00EE0FA4">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36</w:t>
            </w:r>
          </w:p>
        </w:tc>
        <w:tc>
          <w:tcPr>
            <w:tcW w:w="709"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89291D" w:rsidP="00EE0FA4">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0</w:t>
            </w:r>
          </w:p>
        </w:tc>
        <w:tc>
          <w:tcPr>
            <w:tcW w:w="850"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EE0FA4" w:rsidP="00A921FB">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334</w:t>
            </w:r>
          </w:p>
        </w:tc>
      </w:tr>
      <w:tr w:rsidR="00332008" w:rsidRPr="005C5F14" w:rsidTr="00332008">
        <w:trPr>
          <w:trHeight w:val="439"/>
        </w:trPr>
        <w:tc>
          <w:tcPr>
            <w:tcW w:w="567" w:type="dxa"/>
            <w:vMerge w:val="restart"/>
            <w:tcBorders>
              <w:top w:val="single" w:sz="4" w:space="0" w:color="000000" w:themeColor="text1"/>
              <w:left w:val="single" w:sz="4" w:space="0" w:color="000000" w:themeColor="text1"/>
              <w:right w:val="single" w:sz="4" w:space="0" w:color="000000" w:themeColor="text1"/>
            </w:tcBorders>
            <w:vAlign w:val="center"/>
            <w:hideMark/>
          </w:tcPr>
          <w:p w:rsidR="00123FBC" w:rsidRPr="007B5218" w:rsidRDefault="00123FBC" w:rsidP="00A921FB">
            <w:pPr>
              <w:widowControl/>
              <w:autoSpaceDE/>
              <w:autoSpaceDN/>
              <w:rPr>
                <w:rFonts w:ascii="Arial" w:eastAsia="Calibri" w:hAnsi="Arial" w:cs="Arial"/>
                <w:sz w:val="20"/>
                <w:szCs w:val="20"/>
                <w:lang w:val="id-ID"/>
              </w:rPr>
            </w:pPr>
            <w:r w:rsidRPr="007B5218">
              <w:rPr>
                <w:rFonts w:ascii="Arial" w:eastAsia="Calibri" w:hAnsi="Arial" w:cs="Arial"/>
                <w:sz w:val="20"/>
                <w:szCs w:val="20"/>
                <w:lang w:val="id-ID"/>
              </w:rPr>
              <w:t>3</w:t>
            </w:r>
          </w:p>
        </w:tc>
        <w:tc>
          <w:tcPr>
            <w:tcW w:w="2268" w:type="dxa"/>
            <w:vMerge w:val="restart"/>
            <w:tcBorders>
              <w:top w:val="single" w:sz="4" w:space="0" w:color="000000" w:themeColor="text1"/>
              <w:left w:val="single" w:sz="4" w:space="0" w:color="000000" w:themeColor="text1"/>
              <w:right w:val="single" w:sz="4" w:space="0" w:color="000000" w:themeColor="text1"/>
            </w:tcBorders>
            <w:vAlign w:val="center"/>
            <w:hideMark/>
          </w:tcPr>
          <w:p w:rsidR="00123FBC" w:rsidRPr="007B5218" w:rsidRDefault="00254C3A" w:rsidP="00CD3E35">
            <w:pPr>
              <w:rPr>
                <w:rFonts w:ascii="Arial" w:eastAsia="Calibri" w:hAnsi="Arial" w:cs="Arial"/>
                <w:sz w:val="20"/>
                <w:szCs w:val="20"/>
                <w:lang w:val="en-US"/>
              </w:rPr>
            </w:pPr>
            <w:r w:rsidRPr="007B5218">
              <w:rPr>
                <w:rFonts w:ascii="Arial" w:hAnsi="Arial" w:cs="Arial"/>
                <w:sz w:val="20"/>
                <w:szCs w:val="20"/>
              </w:rPr>
              <w:t>Adanya kesesuaian biaya pelayanan yang disampaikan dengan peraturan yang berlaku</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7B5218" w:rsidRDefault="007B5218" w:rsidP="00A921FB">
            <w:pPr>
              <w:widowControl/>
              <w:autoSpaceDE/>
              <w:autoSpaceDN/>
              <w:rPr>
                <w:rFonts w:ascii="Arial" w:eastAsia="Calibri" w:hAnsi="Arial" w:cs="Arial"/>
                <w:b/>
                <w:bCs/>
                <w:color w:val="000000"/>
                <w:sz w:val="20"/>
                <w:szCs w:val="20"/>
                <w:lang w:val="en-US"/>
              </w:rPr>
            </w:pPr>
            <w:r>
              <w:rPr>
                <w:rFonts w:ascii="Arial" w:eastAsia="Calibri" w:hAnsi="Arial" w:cs="Arial"/>
                <w:b/>
                <w:bCs/>
                <w:color w:val="000000"/>
                <w:sz w:val="20"/>
                <w:szCs w:val="20"/>
                <w:lang w:val="en-US"/>
              </w:rPr>
              <w:t>Frek</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89291D" w:rsidP="00EE0FA4">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2</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EE0FA4" w:rsidP="00EE0FA4">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38</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EE0FA4" w:rsidP="00EE0FA4">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44</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EE0FA4" w:rsidP="00EE0FA4">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16</w:t>
            </w:r>
          </w:p>
        </w:tc>
        <w:tc>
          <w:tcPr>
            <w:tcW w:w="709"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EE0FA4" w:rsidP="00EE0FA4">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w:t>
            </w:r>
          </w:p>
        </w:tc>
        <w:tc>
          <w:tcPr>
            <w:tcW w:w="850" w:type="dxa"/>
            <w:tcBorders>
              <w:top w:val="single" w:sz="4" w:space="0" w:color="000000" w:themeColor="text1"/>
              <w:left w:val="single" w:sz="4" w:space="0" w:color="000000" w:themeColor="text1"/>
              <w:right w:val="single" w:sz="4" w:space="0" w:color="000000" w:themeColor="text1"/>
            </w:tcBorders>
            <w:vAlign w:val="center"/>
            <w:hideMark/>
          </w:tcPr>
          <w:p w:rsidR="00123FBC" w:rsidRPr="007B5218" w:rsidRDefault="00CD3E35" w:rsidP="00A921FB">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101</w:t>
            </w:r>
          </w:p>
        </w:tc>
      </w:tr>
      <w:tr w:rsidR="00332008" w:rsidRPr="005C5F14" w:rsidTr="00332008">
        <w:trPr>
          <w:trHeight w:val="154"/>
        </w:trPr>
        <w:tc>
          <w:tcPr>
            <w:tcW w:w="567" w:type="dxa"/>
            <w:vMerge/>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123FBC" w:rsidP="00A921FB">
            <w:pPr>
              <w:widowControl/>
              <w:autoSpaceDE/>
              <w:autoSpaceDN/>
              <w:rPr>
                <w:rFonts w:ascii="Arial" w:eastAsia="Calibri" w:hAnsi="Arial" w:cs="Arial"/>
                <w:sz w:val="20"/>
                <w:szCs w:val="20"/>
                <w:lang w:val="id-ID"/>
              </w:rPr>
            </w:pPr>
          </w:p>
        </w:tc>
        <w:tc>
          <w:tcPr>
            <w:tcW w:w="2268" w:type="dxa"/>
            <w:vMerge/>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123FBC" w:rsidP="00A921FB">
            <w:pPr>
              <w:jc w:val="both"/>
              <w:rPr>
                <w:rFonts w:ascii="Arial" w:eastAsia="Calibri" w:hAnsi="Arial" w:cs="Arial"/>
                <w:sz w:val="20"/>
                <w:szCs w:val="20"/>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7B5218" w:rsidRDefault="00123FBC" w:rsidP="00A921FB">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Skor</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EE0FA4" w:rsidP="00EE0FA4">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10</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EE0FA4" w:rsidP="00EE0FA4">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152</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EE0FA4" w:rsidP="00EE0FA4">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132</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EE0FA4" w:rsidP="00EE0FA4">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32</w:t>
            </w:r>
          </w:p>
        </w:tc>
        <w:tc>
          <w:tcPr>
            <w:tcW w:w="709"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EE0FA4" w:rsidP="00EE0FA4">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w:t>
            </w:r>
          </w:p>
        </w:tc>
        <w:tc>
          <w:tcPr>
            <w:tcW w:w="850"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EE0FA4" w:rsidP="00A921FB">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327</w:t>
            </w:r>
          </w:p>
        </w:tc>
      </w:tr>
      <w:tr w:rsidR="00332008" w:rsidRPr="005C5F14" w:rsidTr="00332008">
        <w:trPr>
          <w:trHeight w:val="364"/>
        </w:trPr>
        <w:tc>
          <w:tcPr>
            <w:tcW w:w="2835" w:type="dxa"/>
            <w:gridSpan w:val="2"/>
            <w:vMerge w:val="restart"/>
            <w:tcBorders>
              <w:top w:val="single" w:sz="4" w:space="0" w:color="000000" w:themeColor="text1"/>
              <w:left w:val="single" w:sz="4" w:space="0" w:color="000000" w:themeColor="text1"/>
              <w:right w:val="single" w:sz="4" w:space="0" w:color="000000" w:themeColor="text1"/>
            </w:tcBorders>
            <w:vAlign w:val="center"/>
            <w:hideMark/>
          </w:tcPr>
          <w:p w:rsidR="00123FBC" w:rsidRPr="007B5218" w:rsidRDefault="00123FBC" w:rsidP="00A921FB">
            <w:pPr>
              <w:widowControl/>
              <w:autoSpaceDE/>
              <w:autoSpaceDN/>
              <w:rPr>
                <w:rFonts w:ascii="Arial" w:eastAsia="Calibri" w:hAnsi="Arial" w:cs="Arial"/>
                <w:b/>
                <w:bCs/>
                <w:sz w:val="20"/>
                <w:szCs w:val="20"/>
                <w:lang w:val="en-US"/>
              </w:rPr>
            </w:pPr>
            <w:r w:rsidRPr="007B5218">
              <w:rPr>
                <w:rFonts w:ascii="Arial" w:eastAsia="Calibri" w:hAnsi="Arial" w:cs="Arial"/>
                <w:b/>
                <w:bCs/>
                <w:sz w:val="20"/>
                <w:szCs w:val="20"/>
                <w:lang w:val="en-US"/>
              </w:rPr>
              <w:t>Jumlah</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7B5218" w:rsidRDefault="007B5218" w:rsidP="00A921FB">
            <w:pPr>
              <w:widowControl/>
              <w:autoSpaceDE/>
              <w:autoSpaceDN/>
              <w:rPr>
                <w:rFonts w:ascii="Arial" w:eastAsia="Calibri" w:hAnsi="Arial" w:cs="Arial"/>
                <w:b/>
                <w:bCs/>
                <w:color w:val="000000"/>
                <w:sz w:val="20"/>
                <w:szCs w:val="20"/>
                <w:lang w:val="en-US"/>
              </w:rPr>
            </w:pPr>
            <w:r>
              <w:rPr>
                <w:rFonts w:ascii="Arial" w:eastAsia="Calibri" w:hAnsi="Arial" w:cs="Arial"/>
                <w:b/>
                <w:bCs/>
                <w:color w:val="000000"/>
                <w:sz w:val="20"/>
                <w:szCs w:val="20"/>
                <w:lang w:val="en-US"/>
              </w:rPr>
              <w:t>Frek</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8F28B7" w:rsidP="001F4571">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9</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8F28B7" w:rsidP="001F4571">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123</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8F28B7" w:rsidP="001F4571">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127</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8F28B7" w:rsidP="001F4571">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43</w:t>
            </w:r>
          </w:p>
        </w:tc>
        <w:tc>
          <w:tcPr>
            <w:tcW w:w="709" w:type="dxa"/>
            <w:tcBorders>
              <w:top w:val="single" w:sz="4" w:space="0" w:color="000000" w:themeColor="text1"/>
              <w:left w:val="single" w:sz="4" w:space="0" w:color="000000" w:themeColor="text1"/>
              <w:right w:val="single" w:sz="4" w:space="0" w:color="000000" w:themeColor="text1"/>
            </w:tcBorders>
            <w:vAlign w:val="center"/>
          </w:tcPr>
          <w:p w:rsidR="00123FBC" w:rsidRPr="007B5218" w:rsidRDefault="008F28B7" w:rsidP="001F4571">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w:t>
            </w:r>
          </w:p>
        </w:tc>
        <w:tc>
          <w:tcPr>
            <w:tcW w:w="850" w:type="dxa"/>
            <w:tcBorders>
              <w:top w:val="single" w:sz="4" w:space="0" w:color="000000" w:themeColor="text1"/>
              <w:left w:val="single" w:sz="4" w:space="0" w:color="000000" w:themeColor="text1"/>
              <w:right w:val="single" w:sz="4" w:space="0" w:color="000000" w:themeColor="text1"/>
            </w:tcBorders>
            <w:vAlign w:val="center"/>
            <w:hideMark/>
          </w:tcPr>
          <w:p w:rsidR="00123FBC" w:rsidRPr="007B5218" w:rsidRDefault="008F28B7" w:rsidP="00A921FB">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303</w:t>
            </w:r>
          </w:p>
        </w:tc>
      </w:tr>
      <w:tr w:rsidR="00332008" w:rsidRPr="005C5F14" w:rsidTr="00332008">
        <w:trPr>
          <w:trHeight w:val="362"/>
        </w:trPr>
        <w:tc>
          <w:tcPr>
            <w:tcW w:w="2835" w:type="dxa"/>
            <w:gridSpan w:val="2"/>
            <w:vMerge/>
            <w:tcBorders>
              <w:left w:val="single" w:sz="4" w:space="0" w:color="000000" w:themeColor="text1"/>
              <w:right w:val="single" w:sz="4" w:space="0" w:color="000000" w:themeColor="text1"/>
            </w:tcBorders>
            <w:vAlign w:val="center"/>
          </w:tcPr>
          <w:p w:rsidR="00123FBC" w:rsidRPr="007B5218" w:rsidRDefault="00123FBC" w:rsidP="00A921FB">
            <w:pPr>
              <w:widowControl/>
              <w:autoSpaceDE/>
              <w:autoSpaceDN/>
              <w:rPr>
                <w:rFonts w:ascii="Arial" w:eastAsia="Calibri" w:hAnsi="Arial" w:cs="Arial"/>
                <w:b/>
                <w:bCs/>
                <w:sz w:val="20"/>
                <w:szCs w:val="20"/>
                <w:lang w:val="id-ID"/>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32008" w:rsidRDefault="00123FBC" w:rsidP="00332008">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Frekuensi</w:t>
            </w:r>
          </w:p>
          <w:p w:rsidR="00123FBC" w:rsidRPr="007B5218" w:rsidRDefault="00332008" w:rsidP="00332008">
            <w:pPr>
              <w:widowControl/>
              <w:autoSpaceDE/>
              <w:autoSpaceDN/>
              <w:rPr>
                <w:rFonts w:ascii="Arial" w:eastAsia="Calibri" w:hAnsi="Arial" w:cs="Arial"/>
                <w:b/>
                <w:bCs/>
                <w:color w:val="000000"/>
                <w:sz w:val="20"/>
                <w:szCs w:val="20"/>
                <w:lang w:val="en-US"/>
              </w:rPr>
            </w:pPr>
            <w:r>
              <w:rPr>
                <w:rFonts w:ascii="Arial" w:eastAsia="Calibri" w:hAnsi="Arial" w:cs="Arial"/>
                <w:b/>
                <w:bCs/>
                <w:color w:val="000000"/>
                <w:sz w:val="20"/>
                <w:szCs w:val="20"/>
                <w:lang w:val="en-US"/>
              </w:rPr>
              <w:t>(</w:t>
            </w:r>
            <w:r w:rsidR="00123FBC" w:rsidRPr="007B5218">
              <w:rPr>
                <w:rFonts w:ascii="Arial" w:eastAsia="Calibri" w:hAnsi="Arial" w:cs="Arial"/>
                <w:b/>
                <w:bCs/>
                <w:color w:val="000000"/>
                <w:sz w:val="20"/>
                <w:szCs w:val="20"/>
                <w:lang w:val="en-US"/>
              </w:rPr>
              <w:t>%</w:t>
            </w:r>
            <w:r>
              <w:rPr>
                <w:rFonts w:ascii="Arial" w:eastAsia="Calibri" w:hAnsi="Arial" w:cs="Arial"/>
                <w:b/>
                <w:bCs/>
                <w:color w:val="000000"/>
                <w:sz w:val="20"/>
                <w:szCs w:val="20"/>
                <w:lang w:val="en-US"/>
              </w:rPr>
              <w:t>)</w:t>
            </w:r>
          </w:p>
        </w:tc>
        <w:tc>
          <w:tcPr>
            <w:tcW w:w="567" w:type="dxa"/>
            <w:tcBorders>
              <w:left w:val="single" w:sz="4" w:space="0" w:color="000000" w:themeColor="text1"/>
              <w:right w:val="single" w:sz="4" w:space="0" w:color="000000" w:themeColor="text1"/>
            </w:tcBorders>
            <w:vAlign w:val="center"/>
          </w:tcPr>
          <w:p w:rsidR="00123FBC" w:rsidRPr="007B5218" w:rsidRDefault="00F16E56" w:rsidP="001F4571">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2</w:t>
            </w:r>
            <w:r w:rsidR="006C2C8A" w:rsidRPr="007B5218">
              <w:rPr>
                <w:rFonts w:ascii="Arial" w:eastAsia="Calibri" w:hAnsi="Arial" w:cs="Arial"/>
                <w:b/>
                <w:bCs/>
                <w:color w:val="000000"/>
                <w:sz w:val="20"/>
                <w:szCs w:val="20"/>
                <w:lang w:val="en-US"/>
              </w:rPr>
              <w:t>%</w:t>
            </w:r>
          </w:p>
        </w:tc>
        <w:tc>
          <w:tcPr>
            <w:tcW w:w="567" w:type="dxa"/>
            <w:tcBorders>
              <w:left w:val="single" w:sz="4" w:space="0" w:color="000000" w:themeColor="text1"/>
              <w:right w:val="single" w:sz="4" w:space="0" w:color="000000" w:themeColor="text1"/>
            </w:tcBorders>
            <w:vAlign w:val="center"/>
          </w:tcPr>
          <w:p w:rsidR="00123FBC" w:rsidRPr="007B5218" w:rsidRDefault="008F28B7" w:rsidP="002840A7">
            <w:pPr>
              <w:widowControl/>
              <w:autoSpaceDE/>
              <w:autoSpaceDN/>
              <w:ind w:hanging="108"/>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40%</w:t>
            </w:r>
          </w:p>
        </w:tc>
        <w:tc>
          <w:tcPr>
            <w:tcW w:w="567" w:type="dxa"/>
            <w:tcBorders>
              <w:left w:val="single" w:sz="4" w:space="0" w:color="000000" w:themeColor="text1"/>
              <w:right w:val="single" w:sz="4" w:space="0" w:color="000000" w:themeColor="text1"/>
            </w:tcBorders>
            <w:vAlign w:val="center"/>
          </w:tcPr>
          <w:p w:rsidR="00123FBC" w:rsidRPr="007B5218" w:rsidRDefault="008F28B7" w:rsidP="002840A7">
            <w:pPr>
              <w:widowControl/>
              <w:autoSpaceDE/>
              <w:autoSpaceDN/>
              <w:ind w:hanging="108"/>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4</w:t>
            </w:r>
            <w:r w:rsidR="00F16E56" w:rsidRPr="007B5218">
              <w:rPr>
                <w:rFonts w:ascii="Arial" w:eastAsia="Calibri" w:hAnsi="Arial" w:cs="Arial"/>
                <w:b/>
                <w:bCs/>
                <w:color w:val="000000"/>
                <w:sz w:val="20"/>
                <w:szCs w:val="20"/>
                <w:lang w:val="en-US"/>
              </w:rPr>
              <w:t>4</w:t>
            </w:r>
            <w:r w:rsidRPr="007B5218">
              <w:rPr>
                <w:rFonts w:ascii="Arial" w:eastAsia="Calibri" w:hAnsi="Arial" w:cs="Arial"/>
                <w:b/>
                <w:bCs/>
                <w:color w:val="000000"/>
                <w:sz w:val="20"/>
                <w:szCs w:val="20"/>
                <w:lang w:val="en-US"/>
              </w:rPr>
              <w:t>%</w:t>
            </w:r>
          </w:p>
        </w:tc>
        <w:tc>
          <w:tcPr>
            <w:tcW w:w="567" w:type="dxa"/>
            <w:tcBorders>
              <w:left w:val="single" w:sz="4" w:space="0" w:color="000000" w:themeColor="text1"/>
              <w:right w:val="single" w:sz="4" w:space="0" w:color="000000" w:themeColor="text1"/>
            </w:tcBorders>
            <w:vAlign w:val="center"/>
          </w:tcPr>
          <w:p w:rsidR="00123FBC" w:rsidRPr="007B5218" w:rsidRDefault="002A458F" w:rsidP="002840A7">
            <w:pPr>
              <w:widowControl/>
              <w:autoSpaceDE/>
              <w:autoSpaceDN/>
              <w:ind w:hanging="108"/>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14</w:t>
            </w:r>
            <w:r w:rsidR="008F28B7" w:rsidRPr="007B5218">
              <w:rPr>
                <w:rFonts w:ascii="Arial" w:eastAsia="Calibri" w:hAnsi="Arial" w:cs="Arial"/>
                <w:b/>
                <w:bCs/>
                <w:color w:val="000000"/>
                <w:sz w:val="20"/>
                <w:szCs w:val="20"/>
                <w:lang w:val="en-US"/>
              </w:rPr>
              <w:t>%</w:t>
            </w:r>
          </w:p>
        </w:tc>
        <w:tc>
          <w:tcPr>
            <w:tcW w:w="709" w:type="dxa"/>
            <w:tcBorders>
              <w:left w:val="single" w:sz="4" w:space="0" w:color="000000" w:themeColor="text1"/>
              <w:right w:val="single" w:sz="4" w:space="0" w:color="000000" w:themeColor="text1"/>
            </w:tcBorders>
            <w:vAlign w:val="center"/>
          </w:tcPr>
          <w:p w:rsidR="00123FBC" w:rsidRPr="007B5218" w:rsidRDefault="006B480E" w:rsidP="001F4571">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0</w:t>
            </w:r>
            <w:r w:rsidR="002A458F" w:rsidRPr="007B5218">
              <w:rPr>
                <w:rFonts w:ascii="Arial" w:eastAsia="Calibri" w:hAnsi="Arial" w:cs="Arial"/>
                <w:b/>
                <w:bCs/>
                <w:color w:val="000000"/>
                <w:sz w:val="20"/>
                <w:szCs w:val="20"/>
                <w:lang w:val="en-US"/>
              </w:rPr>
              <w:t>%</w:t>
            </w:r>
          </w:p>
        </w:tc>
        <w:tc>
          <w:tcPr>
            <w:tcW w:w="850" w:type="dxa"/>
            <w:tcBorders>
              <w:left w:val="single" w:sz="4" w:space="0" w:color="000000" w:themeColor="text1"/>
              <w:right w:val="single" w:sz="4" w:space="0" w:color="000000" w:themeColor="text1"/>
            </w:tcBorders>
            <w:vAlign w:val="center"/>
          </w:tcPr>
          <w:p w:rsidR="00123FBC" w:rsidRPr="007B5218" w:rsidRDefault="002A458F" w:rsidP="00A921FB">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100%</w:t>
            </w:r>
          </w:p>
        </w:tc>
      </w:tr>
      <w:tr w:rsidR="00332008" w:rsidRPr="005C5F14" w:rsidTr="00332008">
        <w:trPr>
          <w:trHeight w:val="70"/>
        </w:trPr>
        <w:tc>
          <w:tcPr>
            <w:tcW w:w="2835" w:type="dxa"/>
            <w:gridSpan w:val="2"/>
            <w:vMerge/>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123FBC" w:rsidP="00A921FB">
            <w:pPr>
              <w:widowControl/>
              <w:autoSpaceDE/>
              <w:autoSpaceDN/>
              <w:rPr>
                <w:rFonts w:ascii="Arial" w:eastAsia="Calibri" w:hAnsi="Arial" w:cs="Arial"/>
                <w:b/>
                <w:bCs/>
                <w:sz w:val="20"/>
                <w:szCs w:val="20"/>
                <w:lang w:val="id-ID"/>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7B5218" w:rsidRDefault="00123FBC" w:rsidP="00A921FB">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Skor</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2A458F" w:rsidP="001F4571">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45</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2A458F" w:rsidP="001F4571">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492</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2A458F" w:rsidP="001F4571">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381</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2A458F" w:rsidP="001F4571">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86</w:t>
            </w:r>
          </w:p>
        </w:tc>
        <w:tc>
          <w:tcPr>
            <w:tcW w:w="709"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2A458F" w:rsidP="001F4571">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w:t>
            </w:r>
          </w:p>
        </w:tc>
        <w:tc>
          <w:tcPr>
            <w:tcW w:w="850" w:type="dxa"/>
            <w:tcBorders>
              <w:left w:val="single" w:sz="4" w:space="0" w:color="000000" w:themeColor="text1"/>
              <w:bottom w:val="single" w:sz="4" w:space="0" w:color="000000" w:themeColor="text1"/>
              <w:right w:val="single" w:sz="4" w:space="0" w:color="000000" w:themeColor="text1"/>
            </w:tcBorders>
            <w:vAlign w:val="center"/>
          </w:tcPr>
          <w:p w:rsidR="00123FBC" w:rsidRPr="007B5218" w:rsidRDefault="002A458F" w:rsidP="00A921FB">
            <w:pPr>
              <w:widowControl/>
              <w:autoSpaceDE/>
              <w:autoSpaceDN/>
              <w:rPr>
                <w:rFonts w:ascii="Arial" w:eastAsia="Calibri" w:hAnsi="Arial" w:cs="Arial"/>
                <w:b/>
                <w:bCs/>
                <w:color w:val="000000"/>
                <w:sz w:val="20"/>
                <w:szCs w:val="20"/>
                <w:lang w:val="en-US"/>
              </w:rPr>
            </w:pPr>
            <w:r w:rsidRPr="007B5218">
              <w:rPr>
                <w:rFonts w:ascii="Arial" w:eastAsia="Calibri" w:hAnsi="Arial" w:cs="Arial"/>
                <w:b/>
                <w:bCs/>
                <w:color w:val="000000"/>
                <w:sz w:val="20"/>
                <w:szCs w:val="20"/>
                <w:lang w:val="en-US"/>
              </w:rPr>
              <w:t>1.005</w:t>
            </w:r>
          </w:p>
        </w:tc>
      </w:tr>
    </w:tbl>
    <w:p w:rsidR="005C5F14" w:rsidRPr="005C5F14" w:rsidRDefault="005C5F14" w:rsidP="00332008">
      <w:pPr>
        <w:widowControl/>
        <w:adjustRightInd w:val="0"/>
        <w:spacing w:line="480" w:lineRule="auto"/>
        <w:ind w:left="-840" w:firstLine="840"/>
        <w:jc w:val="both"/>
        <w:rPr>
          <w:rFonts w:ascii="Arial" w:eastAsia="Calibri" w:hAnsi="Arial" w:cs="Arial"/>
          <w:i/>
          <w:szCs w:val="24"/>
          <w:lang w:val="id-ID"/>
        </w:rPr>
      </w:pPr>
      <w:r w:rsidRPr="005C5F14">
        <w:rPr>
          <w:rFonts w:ascii="Arial" w:eastAsia="Calibri" w:hAnsi="Arial" w:cs="Arial"/>
          <w:szCs w:val="24"/>
          <w:lang w:val="id-ID"/>
        </w:rPr>
        <w:t xml:space="preserve">Sumber Data: </w:t>
      </w:r>
      <w:r w:rsidRPr="005C5F14">
        <w:rPr>
          <w:rFonts w:ascii="Arial" w:eastAsia="Calibri" w:hAnsi="Arial" w:cs="Arial"/>
          <w:iCs/>
          <w:szCs w:val="24"/>
          <w:lang w:val="en-US"/>
        </w:rPr>
        <w:t xml:space="preserve">Hasil </w:t>
      </w:r>
      <w:r w:rsidRPr="005C5F14">
        <w:rPr>
          <w:rFonts w:ascii="Arial" w:eastAsia="Calibri" w:hAnsi="Arial" w:cs="Arial"/>
          <w:iCs/>
          <w:szCs w:val="24"/>
          <w:lang w:val="id-ID"/>
        </w:rPr>
        <w:t>olahan data l</w:t>
      </w:r>
      <w:r w:rsidRPr="005C5F14">
        <w:rPr>
          <w:rFonts w:ascii="Arial" w:eastAsia="Calibri" w:hAnsi="Arial" w:cs="Arial"/>
          <w:iCs/>
          <w:szCs w:val="24"/>
          <w:lang w:val="en-US"/>
        </w:rPr>
        <w:t>apangan</w:t>
      </w:r>
      <w:r w:rsidRPr="005C5F14">
        <w:rPr>
          <w:rFonts w:ascii="Arial" w:eastAsia="Calibri" w:hAnsi="Arial" w:cs="Arial"/>
          <w:iCs/>
          <w:szCs w:val="24"/>
          <w:lang w:val="id-ID"/>
        </w:rPr>
        <w:t>, t</w:t>
      </w:r>
      <w:r w:rsidRPr="005C5F14">
        <w:rPr>
          <w:rFonts w:ascii="Arial" w:eastAsia="Calibri" w:hAnsi="Arial" w:cs="Arial"/>
          <w:iCs/>
          <w:szCs w:val="24"/>
          <w:lang w:val="en-US"/>
        </w:rPr>
        <w:t>ahun 20</w:t>
      </w:r>
      <w:r w:rsidRPr="005C5F14">
        <w:rPr>
          <w:rFonts w:ascii="Arial" w:eastAsia="Calibri" w:hAnsi="Arial" w:cs="Arial"/>
          <w:iCs/>
          <w:szCs w:val="24"/>
          <w:lang w:val="id-ID"/>
        </w:rPr>
        <w:t>24</w:t>
      </w:r>
      <w:r w:rsidRPr="005C5F14">
        <w:rPr>
          <w:rFonts w:ascii="Arial" w:eastAsia="Calibri" w:hAnsi="Arial" w:cs="Arial"/>
          <w:i/>
          <w:szCs w:val="24"/>
          <w:lang w:val="id-ID"/>
        </w:rPr>
        <w:t>.</w:t>
      </w:r>
    </w:p>
    <w:p w:rsidR="002A458F" w:rsidRDefault="005C5F14" w:rsidP="002A458F">
      <w:pPr>
        <w:widowControl/>
        <w:autoSpaceDE/>
        <w:autoSpaceDN/>
        <w:spacing w:line="480" w:lineRule="auto"/>
        <w:ind w:firstLine="567"/>
        <w:jc w:val="both"/>
        <w:rPr>
          <w:rFonts w:ascii="Arial" w:eastAsia="Calibri" w:hAnsi="Arial" w:cs="Arial"/>
          <w:szCs w:val="24"/>
          <w:lang w:val="en-US"/>
        </w:rPr>
      </w:pPr>
      <w:r w:rsidRPr="005C5F14">
        <w:rPr>
          <w:rFonts w:ascii="Arial" w:eastAsiaTheme="minorHAnsi" w:hAnsi="Arial" w:cs="Arial"/>
          <w:szCs w:val="24"/>
          <w:lang w:val="id-ID"/>
        </w:rPr>
        <w:lastRenderedPageBreak/>
        <w:t xml:space="preserve">Di lihat dari tabel V.7 di atas dapat diketahui bahwa tanggapan Responden mengenai </w:t>
      </w:r>
      <w:r w:rsidRPr="005C5F14">
        <w:rPr>
          <w:rFonts w:ascii="Arial" w:eastAsiaTheme="minorHAnsi" w:hAnsi="Arial" w:cs="Arial"/>
          <w:szCs w:val="24"/>
          <w:lang w:val="en-US"/>
        </w:rPr>
        <w:t>Biaya Pelayanan</w:t>
      </w:r>
      <w:r w:rsidRPr="005C5F14">
        <w:rPr>
          <w:rFonts w:ascii="Arial" w:eastAsiaTheme="minorHAnsi" w:hAnsi="Arial" w:cs="Arial"/>
          <w:szCs w:val="24"/>
          <w:lang w:val="id-ID"/>
        </w:rPr>
        <w:t xml:space="preserve"> terdiri dari tiga sub-indikator, dimana sub indikator pertama yaitu </w:t>
      </w:r>
      <w:r w:rsidRPr="005C5F14">
        <w:rPr>
          <w:rFonts w:ascii="Arial" w:eastAsiaTheme="minorHAnsi" w:hAnsi="Arial" w:cs="Arial"/>
          <w:szCs w:val="24"/>
          <w:lang w:val="en-US"/>
        </w:rPr>
        <w:t>Adanya informasi tertulis yang dapat dilihat oleh masyarakat desa tentang rincian biaya pelayanan</w:t>
      </w:r>
      <w:r w:rsidRPr="005C5F14">
        <w:rPr>
          <w:rFonts w:ascii="Arial" w:eastAsiaTheme="minorHAnsi" w:hAnsi="Arial" w:cs="Arial"/>
          <w:szCs w:val="24"/>
          <w:lang w:val="id-ID"/>
        </w:rPr>
        <w:t xml:space="preserve"> memiliki jumlah skor yaitu </w:t>
      </w:r>
      <w:r w:rsidR="002A458F">
        <w:rPr>
          <w:rFonts w:ascii="Arial" w:eastAsiaTheme="minorHAnsi" w:hAnsi="Arial" w:cs="Arial"/>
          <w:szCs w:val="24"/>
          <w:lang w:val="en-US"/>
        </w:rPr>
        <w:t>344</w:t>
      </w:r>
      <w:r w:rsidRPr="005C5F14">
        <w:rPr>
          <w:rFonts w:ascii="Arial" w:eastAsiaTheme="minorHAnsi" w:hAnsi="Arial" w:cs="Arial"/>
          <w:szCs w:val="24"/>
          <w:lang w:val="id-ID"/>
        </w:rPr>
        <w:t xml:space="preserve">, selanjutnya tanggapan responden terhadap sub indikator kedua yaitu </w:t>
      </w:r>
      <w:r w:rsidRPr="005C5F14">
        <w:rPr>
          <w:rFonts w:ascii="Arial" w:eastAsiaTheme="minorHAnsi" w:hAnsi="Arial" w:cs="Arial"/>
          <w:szCs w:val="24"/>
          <w:lang w:val="en-US"/>
        </w:rPr>
        <w:t>Adanya bukti pembayaran yang diberikan kantor desa kepada masyarakat yang melakukan proses pelayanan</w:t>
      </w:r>
      <w:r w:rsidRPr="005C5F14">
        <w:rPr>
          <w:rFonts w:ascii="Arial" w:eastAsiaTheme="minorHAnsi" w:hAnsi="Arial" w:cs="Arial"/>
          <w:szCs w:val="24"/>
          <w:lang w:val="id-ID"/>
        </w:rPr>
        <w:t xml:space="preserve"> jumlah skor </w:t>
      </w:r>
      <w:r w:rsidR="002A458F">
        <w:rPr>
          <w:rFonts w:ascii="Arial" w:eastAsiaTheme="minorHAnsi" w:hAnsi="Arial" w:cs="Arial"/>
          <w:szCs w:val="24"/>
          <w:lang w:val="en-US"/>
        </w:rPr>
        <w:t>334</w:t>
      </w:r>
      <w:r w:rsidRPr="005C5F14">
        <w:rPr>
          <w:rFonts w:ascii="Arial" w:eastAsiaTheme="minorHAnsi" w:hAnsi="Arial" w:cs="Arial"/>
          <w:szCs w:val="24"/>
          <w:lang w:val="id-ID"/>
        </w:rPr>
        <w:t xml:space="preserve">, dan sub indikator ketiga yaitu </w:t>
      </w:r>
      <w:r w:rsidRPr="005C5F14">
        <w:rPr>
          <w:rFonts w:ascii="Arial" w:hAnsi="Arial" w:cs="Arial"/>
          <w:szCs w:val="24"/>
        </w:rPr>
        <w:t>Adanya kesesuaian biaya pelayanan yang disampaikan dengan peraturan yang berlaku</w:t>
      </w:r>
      <w:r w:rsidRPr="005C5F14">
        <w:rPr>
          <w:rFonts w:ascii="Arial" w:eastAsiaTheme="minorHAnsi" w:hAnsi="Arial" w:cs="Arial"/>
          <w:szCs w:val="24"/>
          <w:lang w:val="id-ID"/>
        </w:rPr>
        <w:t xml:space="preserve"> dengan jumlah skor </w:t>
      </w:r>
      <w:r w:rsidR="002A458F">
        <w:rPr>
          <w:rFonts w:ascii="Arial" w:eastAsiaTheme="minorHAnsi" w:hAnsi="Arial" w:cs="Arial"/>
          <w:szCs w:val="24"/>
          <w:lang w:val="en-US"/>
        </w:rPr>
        <w:t>327</w:t>
      </w:r>
      <w:r w:rsidRPr="005C5F14">
        <w:rPr>
          <w:rFonts w:ascii="Arial" w:eastAsiaTheme="minorHAnsi" w:hAnsi="Arial" w:cs="Arial"/>
          <w:szCs w:val="24"/>
          <w:lang w:val="id-ID"/>
        </w:rPr>
        <w:t>.</w:t>
      </w:r>
      <w:r w:rsidR="002A458F">
        <w:rPr>
          <w:rFonts w:ascii="Arial" w:eastAsiaTheme="minorHAnsi" w:hAnsi="Arial" w:cs="Arial"/>
          <w:szCs w:val="24"/>
          <w:lang w:val="en-US"/>
        </w:rPr>
        <w:t xml:space="preserve"> </w:t>
      </w:r>
      <w:r w:rsidR="002A458F" w:rsidRPr="005C5F14">
        <w:rPr>
          <w:rFonts w:ascii="Arial" w:eastAsia="Calibri" w:hAnsi="Arial" w:cs="Arial"/>
          <w:szCs w:val="24"/>
          <w:lang w:val="id-ID"/>
        </w:rPr>
        <w:t>Da</w:t>
      </w:r>
      <w:r w:rsidR="002A458F">
        <w:rPr>
          <w:rFonts w:ascii="Arial" w:eastAsia="Calibri" w:hAnsi="Arial" w:cs="Arial"/>
          <w:szCs w:val="24"/>
          <w:lang w:val="id-ID"/>
        </w:rPr>
        <w:t xml:space="preserve">ri ketiga sub-indikator </w:t>
      </w:r>
      <w:r w:rsidR="002A458F">
        <w:rPr>
          <w:rFonts w:ascii="Arial" w:eastAsia="Calibri" w:hAnsi="Arial" w:cs="Arial"/>
          <w:szCs w:val="24"/>
          <w:lang w:val="en-US"/>
        </w:rPr>
        <w:t>diatas</w:t>
      </w:r>
      <w:r w:rsidR="002A458F" w:rsidRPr="005C5F14">
        <w:rPr>
          <w:rFonts w:ascii="Arial" w:eastAsia="Calibri" w:hAnsi="Arial" w:cs="Arial"/>
          <w:szCs w:val="24"/>
          <w:lang w:val="id-ID"/>
        </w:rPr>
        <w:t xml:space="preserve"> </w:t>
      </w:r>
      <w:r w:rsidR="002A458F">
        <w:rPr>
          <w:rFonts w:ascii="Arial" w:eastAsia="Calibri" w:hAnsi="Arial" w:cs="Arial"/>
          <w:szCs w:val="24"/>
          <w:lang w:val="en-US"/>
        </w:rPr>
        <w:t xml:space="preserve">bahwa </w:t>
      </w:r>
      <w:r w:rsidR="002A458F">
        <w:rPr>
          <w:rFonts w:ascii="Arial" w:eastAsia="Calibri" w:hAnsi="Arial" w:cs="Arial"/>
          <w:szCs w:val="24"/>
          <w:lang w:val="id-ID"/>
        </w:rPr>
        <w:t xml:space="preserve">indikator </w:t>
      </w:r>
      <w:r w:rsidR="00F006C3">
        <w:rPr>
          <w:rFonts w:ascii="Arial" w:eastAsia="Calibri" w:hAnsi="Arial" w:cs="Arial"/>
          <w:szCs w:val="24"/>
          <w:lang w:val="en-US"/>
        </w:rPr>
        <w:t>keempat</w:t>
      </w:r>
      <w:r w:rsidR="002A458F" w:rsidRPr="005C5F14">
        <w:rPr>
          <w:rFonts w:ascii="Arial" w:eastAsia="Calibri" w:hAnsi="Arial" w:cs="Arial"/>
          <w:szCs w:val="24"/>
          <w:lang w:val="id-ID"/>
        </w:rPr>
        <w:t xml:space="preserve"> yaitu </w:t>
      </w:r>
      <w:r w:rsidR="0044111E">
        <w:rPr>
          <w:rFonts w:ascii="Arial" w:eastAsia="Calibri" w:hAnsi="Arial" w:cs="Arial"/>
          <w:szCs w:val="24"/>
          <w:lang w:val="en-US"/>
        </w:rPr>
        <w:t>Biaya Pelayanan</w:t>
      </w:r>
      <w:r w:rsidR="002A458F" w:rsidRPr="005C5F14">
        <w:rPr>
          <w:rFonts w:ascii="Arial" w:eastAsia="Calibri" w:hAnsi="Arial" w:cs="Arial"/>
          <w:szCs w:val="24"/>
          <w:lang w:val="id-ID"/>
        </w:rPr>
        <w:t xml:space="preserve"> memperoleh total skor </w:t>
      </w:r>
      <w:r w:rsidR="002A458F">
        <w:rPr>
          <w:rFonts w:ascii="Arial" w:eastAsia="Calibri" w:hAnsi="Arial" w:cs="Arial"/>
          <w:szCs w:val="24"/>
          <w:lang w:val="en-US"/>
        </w:rPr>
        <w:t>1.</w:t>
      </w:r>
      <w:r w:rsidR="001B4F07">
        <w:rPr>
          <w:rFonts w:ascii="Arial" w:eastAsia="Calibri" w:hAnsi="Arial" w:cs="Arial"/>
          <w:szCs w:val="24"/>
          <w:lang w:val="en-US"/>
        </w:rPr>
        <w:t>005</w:t>
      </w:r>
      <w:r w:rsidR="002A458F">
        <w:rPr>
          <w:rFonts w:ascii="Arial" w:eastAsia="Calibri" w:hAnsi="Arial" w:cs="Arial"/>
          <w:szCs w:val="24"/>
          <w:lang w:val="en-US"/>
        </w:rPr>
        <w:t>.</w:t>
      </w:r>
    </w:p>
    <w:p w:rsidR="00596956" w:rsidRPr="00C8791D" w:rsidRDefault="00596956" w:rsidP="00C8791D">
      <w:pPr>
        <w:widowControl/>
        <w:autoSpaceDE/>
        <w:autoSpaceDN/>
        <w:spacing w:line="480" w:lineRule="auto"/>
        <w:ind w:firstLine="567"/>
        <w:jc w:val="both"/>
        <w:rPr>
          <w:rFonts w:ascii="Arial" w:eastAsia="Calibri" w:hAnsi="Arial" w:cs="Arial"/>
          <w:szCs w:val="24"/>
          <w:lang w:val="en-US"/>
        </w:rPr>
      </w:pPr>
      <w:r>
        <w:rPr>
          <w:rFonts w:ascii="Arial" w:eastAsia="Calibri" w:hAnsi="Arial" w:cs="Arial"/>
          <w:szCs w:val="24"/>
          <w:lang w:val="en-US"/>
        </w:rPr>
        <w:t>Untuk melihat hasil Frekuensi Presentase tanggapan responden</w:t>
      </w:r>
      <w:r w:rsidR="001B4F07">
        <w:rPr>
          <w:rFonts w:ascii="Arial" w:eastAsia="Calibri" w:hAnsi="Arial" w:cs="Arial"/>
          <w:szCs w:val="24"/>
          <w:lang w:val="en-US"/>
        </w:rPr>
        <w:t xml:space="preserve"> terhadap Biaya Pelayanan </w:t>
      </w:r>
      <w:r w:rsidR="001B4F07" w:rsidRPr="00BB40AB">
        <w:rPr>
          <w:rFonts w:ascii="Arial" w:eastAsia="Calibri" w:hAnsi="Arial" w:cs="Arial"/>
          <w:szCs w:val="24"/>
          <w:lang w:val="en-US"/>
        </w:rPr>
        <w:t>pada Desa Makeruh Kecamatan Rupat Kabupaten Bengkalis disajikan pada diagram</w:t>
      </w:r>
      <w:r w:rsidR="00C8791D">
        <w:rPr>
          <w:rFonts w:ascii="Arial" w:eastAsia="Calibri" w:hAnsi="Arial" w:cs="Arial"/>
          <w:szCs w:val="24"/>
          <w:lang w:val="en-US"/>
        </w:rPr>
        <w:t xml:space="preserve"> berikut:</w:t>
      </w:r>
    </w:p>
    <w:p w:rsidR="00596956" w:rsidRPr="00D06450" w:rsidRDefault="00596956" w:rsidP="00596956">
      <w:pPr>
        <w:widowControl/>
        <w:autoSpaceDE/>
        <w:autoSpaceDN/>
        <w:spacing w:line="276" w:lineRule="auto"/>
        <w:rPr>
          <w:rFonts w:ascii="Arial" w:eastAsia="Calibri" w:hAnsi="Arial" w:cs="Arial"/>
          <w:b/>
          <w:szCs w:val="24"/>
          <w:lang w:val="en-US"/>
        </w:rPr>
      </w:pPr>
      <w:r>
        <w:rPr>
          <w:rFonts w:ascii="Arial" w:eastAsia="Calibri" w:hAnsi="Arial" w:cs="Arial"/>
          <w:b/>
          <w:szCs w:val="24"/>
          <w:lang w:val="en-US"/>
        </w:rPr>
        <w:t>Diagram V.4</w:t>
      </w:r>
    </w:p>
    <w:p w:rsidR="00596956" w:rsidRPr="00596956" w:rsidRDefault="00596956" w:rsidP="00596956">
      <w:pPr>
        <w:widowControl/>
        <w:autoSpaceDE/>
        <w:autoSpaceDN/>
        <w:spacing w:line="276" w:lineRule="auto"/>
        <w:ind w:left="720" w:right="567"/>
        <w:rPr>
          <w:rFonts w:ascii="Arial" w:eastAsia="Calibri" w:hAnsi="Arial" w:cs="Arial"/>
          <w:b/>
          <w:szCs w:val="24"/>
          <w:lang w:val="en-US"/>
        </w:rPr>
      </w:pPr>
      <w:r w:rsidRPr="00D06450">
        <w:rPr>
          <w:rFonts w:ascii="Arial" w:eastAsia="Calibri" w:hAnsi="Arial" w:cs="Arial"/>
          <w:b/>
          <w:szCs w:val="24"/>
          <w:lang w:val="en-US"/>
        </w:rPr>
        <w:t xml:space="preserve">Frekuensi Presentase </w:t>
      </w:r>
      <w:r>
        <w:rPr>
          <w:rFonts w:ascii="Arial" w:eastAsia="Calibri" w:hAnsi="Arial" w:cs="Arial"/>
          <w:b/>
          <w:szCs w:val="24"/>
          <w:lang w:val="en-US"/>
        </w:rPr>
        <w:t>Tanggapan Responden Tentang Biaya Pelayanan</w:t>
      </w:r>
    </w:p>
    <w:p w:rsidR="001B4F07" w:rsidRPr="00231AF2" w:rsidRDefault="006B480E" w:rsidP="00596956">
      <w:pPr>
        <w:widowControl/>
        <w:autoSpaceDE/>
        <w:autoSpaceDN/>
        <w:spacing w:line="480" w:lineRule="auto"/>
        <w:ind w:firstLine="426"/>
        <w:jc w:val="both"/>
        <w:rPr>
          <w:rFonts w:ascii="Arial" w:eastAsia="Calibri" w:hAnsi="Arial" w:cs="Arial"/>
          <w:szCs w:val="24"/>
          <w:lang w:val="en-US"/>
        </w:rPr>
      </w:pPr>
      <w:r>
        <w:rPr>
          <w:rFonts w:ascii="Arial" w:eastAsia="Calibri" w:hAnsi="Arial" w:cs="Arial"/>
          <w:noProof/>
          <w:szCs w:val="24"/>
          <w:lang w:val="en-US"/>
        </w:rPr>
        <mc:AlternateContent>
          <mc:Choice Requires="wps">
            <w:drawing>
              <wp:anchor distT="0" distB="0" distL="114300" distR="114300" simplePos="0" relativeHeight="251766784" behindDoc="0" locked="0" layoutInCell="1" allowOverlap="1" wp14:anchorId="2DAC2214" wp14:editId="3FA41BCD">
                <wp:simplePos x="0" y="0"/>
                <wp:positionH relativeFrom="column">
                  <wp:posOffset>159385</wp:posOffset>
                </wp:positionH>
                <wp:positionV relativeFrom="paragraph">
                  <wp:posOffset>2311400</wp:posOffset>
                </wp:positionV>
                <wp:extent cx="4086225" cy="333375"/>
                <wp:effectExtent l="0" t="0" r="28575" b="28575"/>
                <wp:wrapNone/>
                <wp:docPr id="149" name="Rectangle 149"/>
                <wp:cNvGraphicFramePr/>
                <a:graphic xmlns:a="http://schemas.openxmlformats.org/drawingml/2006/main">
                  <a:graphicData uri="http://schemas.microsoft.com/office/word/2010/wordprocessingShape">
                    <wps:wsp>
                      <wps:cNvSpPr/>
                      <wps:spPr>
                        <a:xfrm>
                          <a:off x="0" y="0"/>
                          <a:ext cx="4086225" cy="333375"/>
                        </a:xfrm>
                        <a:prstGeom prst="rect">
                          <a:avLst/>
                        </a:prstGeom>
                        <a:solidFill>
                          <a:sysClr val="window" lastClr="FFFFFF"/>
                        </a:solidFill>
                        <a:ln w="25400" cap="flat" cmpd="sng" algn="ctr">
                          <a:solidFill>
                            <a:sysClr val="window" lastClr="FFFFFF"/>
                          </a:solidFill>
                          <a:prstDash val="solid"/>
                        </a:ln>
                        <a:effectLst/>
                      </wps:spPr>
                      <wps:txbx>
                        <w:txbxContent>
                          <w:p w:rsidR="006E5027" w:rsidRPr="005C5F14" w:rsidRDefault="006E5027" w:rsidP="006B480E">
                            <w:pPr>
                              <w:widowControl/>
                              <w:adjustRightInd w:val="0"/>
                              <w:spacing w:line="480" w:lineRule="auto"/>
                              <w:jc w:val="both"/>
                              <w:rPr>
                                <w:rFonts w:ascii="Arial" w:eastAsia="Calibri" w:hAnsi="Arial" w:cs="Arial"/>
                                <w:i/>
                                <w:szCs w:val="24"/>
                                <w:lang w:val="id-ID"/>
                              </w:rPr>
                            </w:pPr>
                            <w:r w:rsidRPr="005C5F14">
                              <w:rPr>
                                <w:rFonts w:ascii="Arial" w:eastAsia="Calibri" w:hAnsi="Arial" w:cs="Arial"/>
                                <w:szCs w:val="24"/>
                                <w:lang w:val="id-ID"/>
                              </w:rPr>
                              <w:t xml:space="preserve">Sumber Data: </w:t>
                            </w:r>
                            <w:r w:rsidRPr="005C5F14">
                              <w:rPr>
                                <w:rFonts w:ascii="Arial" w:eastAsia="Calibri" w:hAnsi="Arial" w:cs="Arial"/>
                                <w:iCs/>
                                <w:szCs w:val="24"/>
                                <w:lang w:val="en-US"/>
                              </w:rPr>
                              <w:t xml:space="preserve">Hasil </w:t>
                            </w:r>
                            <w:r w:rsidRPr="005C5F14">
                              <w:rPr>
                                <w:rFonts w:ascii="Arial" w:eastAsia="Calibri" w:hAnsi="Arial" w:cs="Arial"/>
                                <w:iCs/>
                                <w:szCs w:val="24"/>
                                <w:lang w:val="id-ID"/>
                              </w:rPr>
                              <w:t>olahan data l</w:t>
                            </w:r>
                            <w:r w:rsidRPr="005C5F14">
                              <w:rPr>
                                <w:rFonts w:ascii="Arial" w:eastAsia="Calibri" w:hAnsi="Arial" w:cs="Arial"/>
                                <w:iCs/>
                                <w:szCs w:val="24"/>
                                <w:lang w:val="en-US"/>
                              </w:rPr>
                              <w:t>apangan</w:t>
                            </w:r>
                            <w:r w:rsidRPr="005C5F14">
                              <w:rPr>
                                <w:rFonts w:ascii="Arial" w:eastAsia="Calibri" w:hAnsi="Arial" w:cs="Arial"/>
                                <w:iCs/>
                                <w:szCs w:val="24"/>
                                <w:lang w:val="id-ID"/>
                              </w:rPr>
                              <w:t>, t</w:t>
                            </w:r>
                            <w:r w:rsidRPr="005C5F14">
                              <w:rPr>
                                <w:rFonts w:ascii="Arial" w:eastAsia="Calibri" w:hAnsi="Arial" w:cs="Arial"/>
                                <w:iCs/>
                                <w:szCs w:val="24"/>
                                <w:lang w:val="en-US"/>
                              </w:rPr>
                              <w:t>ahun 20</w:t>
                            </w:r>
                            <w:r w:rsidRPr="005C5F14">
                              <w:rPr>
                                <w:rFonts w:ascii="Arial" w:eastAsia="Calibri" w:hAnsi="Arial" w:cs="Arial"/>
                                <w:iCs/>
                                <w:szCs w:val="24"/>
                                <w:lang w:val="id-ID"/>
                              </w:rPr>
                              <w:t>24</w:t>
                            </w:r>
                            <w:r w:rsidRPr="005C5F14">
                              <w:rPr>
                                <w:rFonts w:ascii="Arial" w:eastAsia="Calibri" w:hAnsi="Arial" w:cs="Arial"/>
                                <w:i/>
                                <w:szCs w:val="24"/>
                                <w:lang w:val="id-ID"/>
                              </w:rPr>
                              <w:t>.</w:t>
                            </w:r>
                          </w:p>
                          <w:p w:rsidR="006E5027" w:rsidRDefault="006E5027" w:rsidP="006B480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 o:spid="_x0000_s1039" style="position:absolute;left:0;text-align:left;margin-left:12.55pt;margin-top:182pt;width:321.75pt;height:26.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" fillcolor="window" strokecolor="window" strokeweight="2pt">
                <v:textbox>
                  <w:txbxContent>
                    <w:p w:rsidR="00CE1EEF" w:rsidRPr="005C5F14" w:rsidRDefault="00CE1EEF" w:rsidP="006B480E">
                      <w:pPr>
                        <w:widowControl/>
                        <w:adjustRightInd w:val="0"/>
                        <w:spacing w:line="480" w:lineRule="auto"/>
                        <w:jc w:val="both"/>
                        <w:rPr>
                          <w:rFonts w:ascii="Arial" w:eastAsia="Calibri" w:hAnsi="Arial" w:cs="Arial"/>
                          <w:i/>
                          <w:szCs w:val="24"/>
                          <w:lang w:val="id-ID"/>
                        </w:rPr>
                      </w:pPr>
                      <w:r w:rsidRPr="005C5F14">
                        <w:rPr>
                          <w:rFonts w:ascii="Arial" w:eastAsia="Calibri" w:hAnsi="Arial" w:cs="Arial"/>
                          <w:szCs w:val="24"/>
                          <w:lang w:val="id-ID"/>
                        </w:rPr>
                        <w:t xml:space="preserve">Sumber Data: </w:t>
                      </w:r>
                      <w:r w:rsidRPr="005C5F14">
                        <w:rPr>
                          <w:rFonts w:ascii="Arial" w:eastAsia="Calibri" w:hAnsi="Arial" w:cs="Arial"/>
                          <w:iCs/>
                          <w:szCs w:val="24"/>
                          <w:lang w:val="en-US"/>
                        </w:rPr>
                        <w:t xml:space="preserve">Hasil </w:t>
                      </w:r>
                      <w:r w:rsidRPr="005C5F14">
                        <w:rPr>
                          <w:rFonts w:ascii="Arial" w:eastAsia="Calibri" w:hAnsi="Arial" w:cs="Arial"/>
                          <w:iCs/>
                          <w:szCs w:val="24"/>
                          <w:lang w:val="id-ID"/>
                        </w:rPr>
                        <w:t>olahan data l</w:t>
                      </w:r>
                      <w:r w:rsidRPr="005C5F14">
                        <w:rPr>
                          <w:rFonts w:ascii="Arial" w:eastAsia="Calibri" w:hAnsi="Arial" w:cs="Arial"/>
                          <w:iCs/>
                          <w:szCs w:val="24"/>
                          <w:lang w:val="en-US"/>
                        </w:rPr>
                        <w:t>apangan</w:t>
                      </w:r>
                      <w:r w:rsidRPr="005C5F14">
                        <w:rPr>
                          <w:rFonts w:ascii="Arial" w:eastAsia="Calibri" w:hAnsi="Arial" w:cs="Arial"/>
                          <w:iCs/>
                          <w:szCs w:val="24"/>
                          <w:lang w:val="id-ID"/>
                        </w:rPr>
                        <w:t>, t</w:t>
                      </w:r>
                      <w:r w:rsidRPr="005C5F14">
                        <w:rPr>
                          <w:rFonts w:ascii="Arial" w:eastAsia="Calibri" w:hAnsi="Arial" w:cs="Arial"/>
                          <w:iCs/>
                          <w:szCs w:val="24"/>
                          <w:lang w:val="en-US"/>
                        </w:rPr>
                        <w:t>ahun 20</w:t>
                      </w:r>
                      <w:r w:rsidRPr="005C5F14">
                        <w:rPr>
                          <w:rFonts w:ascii="Arial" w:eastAsia="Calibri" w:hAnsi="Arial" w:cs="Arial"/>
                          <w:iCs/>
                          <w:szCs w:val="24"/>
                          <w:lang w:val="id-ID"/>
                        </w:rPr>
                        <w:t>24</w:t>
                      </w:r>
                      <w:r w:rsidRPr="005C5F14">
                        <w:rPr>
                          <w:rFonts w:ascii="Arial" w:eastAsia="Calibri" w:hAnsi="Arial" w:cs="Arial"/>
                          <w:i/>
                          <w:szCs w:val="24"/>
                          <w:lang w:val="id-ID"/>
                        </w:rPr>
                        <w:t>.</w:t>
                      </w:r>
                    </w:p>
                    <w:p w:rsidR="00CE1EEF" w:rsidRDefault="00CE1EEF" w:rsidP="006B480E"/>
                  </w:txbxContent>
                </v:textbox>
              </v:rect>
            </w:pict>
          </mc:Fallback>
        </mc:AlternateContent>
      </w:r>
      <w:r w:rsidR="00231AF2">
        <w:rPr>
          <w:rFonts w:ascii="Arial" w:eastAsia="Calibri" w:hAnsi="Arial" w:cs="Arial"/>
          <w:noProof/>
          <w:szCs w:val="24"/>
          <w:lang w:val="en-US"/>
        </w:rPr>
        <w:drawing>
          <wp:inline distT="0" distB="0" distL="0" distR="0" wp14:anchorId="15CB6CB4" wp14:editId="3815F814">
            <wp:extent cx="4457700" cy="2276475"/>
            <wp:effectExtent l="0" t="0" r="19050" b="9525"/>
            <wp:docPr id="148" name="Chart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B480E" w:rsidRDefault="006B480E" w:rsidP="005C5F14">
      <w:pPr>
        <w:widowControl/>
        <w:autoSpaceDE/>
        <w:autoSpaceDN/>
        <w:spacing w:line="480" w:lineRule="auto"/>
        <w:ind w:firstLine="567"/>
        <w:jc w:val="both"/>
        <w:rPr>
          <w:rFonts w:ascii="Arial" w:eastAsiaTheme="minorHAnsi" w:hAnsi="Arial" w:cs="Arial"/>
          <w:szCs w:val="24"/>
          <w:lang w:val="en-US"/>
        </w:rPr>
      </w:pPr>
    </w:p>
    <w:p w:rsidR="00332008" w:rsidRPr="007C7CE6" w:rsidRDefault="00854DAF" w:rsidP="007C7CE6">
      <w:pPr>
        <w:widowControl/>
        <w:autoSpaceDE/>
        <w:autoSpaceDN/>
        <w:spacing w:line="480" w:lineRule="auto"/>
        <w:ind w:firstLine="567"/>
        <w:jc w:val="both"/>
        <w:rPr>
          <w:rFonts w:asciiTheme="minorHAnsi" w:eastAsiaTheme="minorHAnsi" w:hAnsiTheme="minorHAnsi" w:cstheme="minorBidi"/>
          <w:noProof/>
          <w:sz w:val="22"/>
          <w:lang w:val="en-US"/>
        </w:rPr>
      </w:pPr>
      <w:r w:rsidRPr="00BB40AB">
        <w:rPr>
          <w:rFonts w:ascii="Arial" w:eastAsia="Calibri" w:hAnsi="Arial" w:cs="Arial"/>
          <w:szCs w:val="24"/>
          <w:lang w:val="id-ID"/>
        </w:rPr>
        <w:lastRenderedPageBreak/>
        <w:t xml:space="preserve">Dari </w:t>
      </w:r>
      <w:r w:rsidRPr="00BB40AB">
        <w:rPr>
          <w:rFonts w:ascii="Arial" w:eastAsia="Calibri" w:hAnsi="Arial" w:cs="Arial"/>
          <w:szCs w:val="24"/>
          <w:lang w:val="en-US"/>
        </w:rPr>
        <w:t xml:space="preserve">diagram diatas </w:t>
      </w:r>
      <w:r w:rsidRPr="00BB40AB">
        <w:rPr>
          <w:rFonts w:ascii="Arial" w:eastAsia="Calibri" w:hAnsi="Arial" w:cs="Arial"/>
          <w:szCs w:val="24"/>
          <w:lang w:val="id-ID"/>
        </w:rPr>
        <w:t xml:space="preserve">tersebut </w:t>
      </w:r>
      <w:r w:rsidRPr="00BB40AB">
        <w:rPr>
          <w:rFonts w:ascii="Arial" w:eastAsia="Calibri" w:hAnsi="Arial" w:cs="Arial"/>
          <w:szCs w:val="24"/>
          <w:lang w:val="en-US"/>
        </w:rPr>
        <w:t xml:space="preserve">dapat </w:t>
      </w:r>
      <w:r w:rsidRPr="00BB40AB">
        <w:rPr>
          <w:rFonts w:ascii="Arial" w:eastAsia="Calibri" w:hAnsi="Arial" w:cs="Arial"/>
          <w:szCs w:val="24"/>
          <w:lang w:val="id-ID"/>
        </w:rPr>
        <w:t>dilihat</w:t>
      </w:r>
      <w:r w:rsidR="00596956">
        <w:rPr>
          <w:rFonts w:ascii="Arial" w:eastAsia="Calibri" w:hAnsi="Arial" w:cs="Arial"/>
          <w:szCs w:val="24"/>
          <w:lang w:val="en-US"/>
        </w:rPr>
        <w:t xml:space="preserve"> tanggapan responden</w:t>
      </w:r>
      <w:r>
        <w:rPr>
          <w:rFonts w:ascii="Arial" w:eastAsia="Calibri" w:hAnsi="Arial" w:cs="Arial"/>
          <w:szCs w:val="24"/>
          <w:lang w:val="en-US"/>
        </w:rPr>
        <w:t xml:space="preserve"> </w:t>
      </w:r>
      <w:r>
        <w:rPr>
          <w:rFonts w:ascii="Arial" w:eastAsia="Calibri" w:hAnsi="Arial" w:cs="Arial"/>
          <w:szCs w:val="24"/>
          <w:lang w:val="id-ID"/>
        </w:rPr>
        <w:t xml:space="preserve">terhadap indikator </w:t>
      </w:r>
      <w:r w:rsidR="00A46F4B">
        <w:rPr>
          <w:rFonts w:ascii="Arial" w:eastAsia="Calibri" w:hAnsi="Arial" w:cs="Arial"/>
          <w:szCs w:val="24"/>
          <w:lang w:val="en-US"/>
        </w:rPr>
        <w:t>Biaya P</w:t>
      </w:r>
      <w:r>
        <w:rPr>
          <w:rFonts w:ascii="Arial" w:eastAsia="Calibri" w:hAnsi="Arial" w:cs="Arial"/>
          <w:szCs w:val="24"/>
          <w:lang w:val="en-US"/>
        </w:rPr>
        <w:t>elayanan</w:t>
      </w:r>
      <w:r w:rsidR="00D34572">
        <w:rPr>
          <w:rFonts w:ascii="Arial" w:eastAsia="Calibri" w:hAnsi="Arial" w:cs="Arial"/>
          <w:szCs w:val="24"/>
          <w:lang w:val="id-ID"/>
        </w:rPr>
        <w:t xml:space="preserve"> dengan</w:t>
      </w:r>
      <w:r w:rsidR="00D34572">
        <w:rPr>
          <w:rFonts w:ascii="Arial" w:eastAsia="Calibri" w:hAnsi="Arial" w:cs="Arial"/>
          <w:szCs w:val="24"/>
          <w:lang w:val="en-US"/>
        </w:rPr>
        <w:t xml:space="preserve"> jumlah</w:t>
      </w:r>
      <w:r>
        <w:rPr>
          <w:rFonts w:ascii="Arial" w:eastAsia="Calibri" w:hAnsi="Arial" w:cs="Arial"/>
          <w:szCs w:val="24"/>
          <w:lang w:val="id-ID"/>
        </w:rPr>
        <w:t xml:space="preserve"> </w:t>
      </w:r>
      <w:r>
        <w:rPr>
          <w:rFonts w:ascii="Arial" w:eastAsia="Calibri" w:hAnsi="Arial" w:cs="Arial"/>
          <w:szCs w:val="24"/>
          <w:lang w:val="en-US"/>
        </w:rPr>
        <w:t>presentase</w:t>
      </w:r>
      <w:r>
        <w:rPr>
          <w:rFonts w:ascii="Arial" w:eastAsia="Calibri" w:hAnsi="Arial" w:cs="Arial"/>
          <w:szCs w:val="24"/>
          <w:lang w:val="id-ID"/>
        </w:rPr>
        <w:t xml:space="preserve"> </w:t>
      </w:r>
      <w:r w:rsidR="00F16E56">
        <w:rPr>
          <w:rFonts w:ascii="Arial" w:eastAsia="Calibri" w:hAnsi="Arial" w:cs="Arial"/>
          <w:szCs w:val="24"/>
          <w:lang w:val="en-US"/>
        </w:rPr>
        <w:t>44</w:t>
      </w:r>
      <w:r>
        <w:rPr>
          <w:rFonts w:ascii="Arial" w:eastAsia="Calibri" w:hAnsi="Arial" w:cs="Arial"/>
          <w:szCs w:val="24"/>
          <w:lang w:val="en-US"/>
        </w:rPr>
        <w:t xml:space="preserve">% </w:t>
      </w:r>
      <w:r w:rsidRPr="00854DAF">
        <w:rPr>
          <w:rFonts w:ascii="Arial" w:eastAsiaTheme="minorHAnsi" w:hAnsi="Arial" w:cs="Arial"/>
          <w:szCs w:val="24"/>
          <w:lang w:val="id-ID"/>
        </w:rPr>
        <w:t xml:space="preserve">yang berada kategori </w:t>
      </w:r>
      <w:r w:rsidR="003B45B4">
        <w:rPr>
          <w:rFonts w:ascii="Arial" w:eastAsiaTheme="minorHAnsi" w:hAnsi="Arial" w:cs="Arial"/>
          <w:szCs w:val="24"/>
          <w:lang w:val="en-US"/>
        </w:rPr>
        <w:t xml:space="preserve">Cukup </w:t>
      </w:r>
      <w:r w:rsidRPr="00854DAF">
        <w:rPr>
          <w:rFonts w:ascii="Arial" w:eastAsiaTheme="minorHAnsi" w:hAnsi="Arial" w:cs="Arial"/>
          <w:szCs w:val="24"/>
          <w:lang w:val="en-US"/>
        </w:rPr>
        <w:t>Baik</w:t>
      </w:r>
      <w:r w:rsidRPr="00854DAF">
        <w:rPr>
          <w:rFonts w:ascii="Arial" w:eastAsiaTheme="minorHAnsi" w:hAnsi="Arial" w:cs="Arial"/>
          <w:szCs w:val="24"/>
          <w:lang w:val="id-ID"/>
        </w:rPr>
        <w:t xml:space="preserve"> (</w:t>
      </w:r>
      <w:r w:rsidR="005E0AA7">
        <w:rPr>
          <w:rFonts w:ascii="Arial" w:eastAsiaTheme="minorHAnsi" w:hAnsi="Arial" w:cs="Arial"/>
          <w:szCs w:val="24"/>
          <w:lang w:val="en-US"/>
        </w:rPr>
        <w:t>C</w:t>
      </w:r>
      <w:r w:rsidRPr="00854DAF">
        <w:rPr>
          <w:rFonts w:ascii="Arial" w:eastAsiaTheme="minorHAnsi" w:hAnsi="Arial" w:cs="Arial"/>
          <w:szCs w:val="24"/>
          <w:lang w:val="en-US"/>
        </w:rPr>
        <w:t>B</w:t>
      </w:r>
      <w:r w:rsidRPr="00854DAF">
        <w:rPr>
          <w:rFonts w:ascii="Arial" w:eastAsiaTheme="minorHAnsi" w:hAnsi="Arial" w:cs="Arial"/>
          <w:szCs w:val="24"/>
          <w:lang w:val="id-ID"/>
        </w:rPr>
        <w:t>).</w:t>
      </w:r>
      <w:r w:rsidR="00A46F4B">
        <w:rPr>
          <w:rFonts w:ascii="Arial" w:eastAsiaTheme="minorHAnsi" w:hAnsi="Arial" w:cs="Arial"/>
          <w:szCs w:val="24"/>
          <w:lang w:val="en-US"/>
        </w:rPr>
        <w:t xml:space="preserve"> </w:t>
      </w:r>
      <w:r w:rsidR="005C5F14" w:rsidRPr="00854DAF">
        <w:rPr>
          <w:rFonts w:ascii="Arial" w:eastAsiaTheme="minorHAnsi" w:hAnsi="Arial" w:cs="Arial"/>
          <w:szCs w:val="24"/>
          <w:lang w:val="id-ID"/>
        </w:rPr>
        <w:t xml:space="preserve">Hasil akhir dari tanggapan responden mengenai indikator </w:t>
      </w:r>
      <w:r w:rsidR="005C5F14" w:rsidRPr="00854DAF">
        <w:rPr>
          <w:rFonts w:ascii="Arial" w:eastAsiaTheme="minorHAnsi" w:hAnsi="Arial" w:cs="Arial"/>
          <w:szCs w:val="24"/>
          <w:lang w:val="en-US"/>
        </w:rPr>
        <w:t xml:space="preserve">Biaya Pelayanan </w:t>
      </w:r>
      <w:r w:rsidR="005C5F14" w:rsidRPr="00854DAF">
        <w:rPr>
          <w:rFonts w:ascii="Arial" w:eastAsiaTheme="minorHAnsi" w:hAnsi="Arial" w:cs="Arial"/>
          <w:szCs w:val="24"/>
          <w:lang w:val="id-ID"/>
        </w:rPr>
        <w:t>dapat dilihat dengan jelas melalui kontinum di bawah ini:</w:t>
      </w:r>
    </w:p>
    <w:p w:rsidR="005C5F14" w:rsidRPr="00854DAF" w:rsidRDefault="005E0AA7" w:rsidP="005C5F14">
      <w:pPr>
        <w:widowControl/>
        <w:pBdr>
          <w:bottom w:val="single" w:sz="6" w:space="1" w:color="auto"/>
        </w:pBdr>
        <w:autoSpaceDE/>
        <w:autoSpaceDN/>
        <w:jc w:val="left"/>
        <w:rPr>
          <w:rFonts w:ascii="Arial" w:eastAsia="Times New Roman" w:hAnsi="Arial" w:cs="Arial"/>
          <w:vanish/>
          <w:sz w:val="16"/>
          <w:szCs w:val="16"/>
          <w:lang w:val="en-US"/>
        </w:rPr>
      </w:pPr>
      <w:r w:rsidRPr="00854DAF">
        <w:rPr>
          <w:rFonts w:ascii="Arial" w:eastAsia="Times New Roman" w:hAnsi="Arial" w:cs="Arial"/>
          <w:noProof/>
          <w:sz w:val="16"/>
          <w:szCs w:val="16"/>
          <w:lang w:val="en-US"/>
        </w:rPr>
        <mc:AlternateContent>
          <mc:Choice Requires="wps">
            <w:drawing>
              <wp:anchor distT="0" distB="0" distL="114300" distR="114300" simplePos="0" relativeHeight="251730944" behindDoc="0" locked="0" layoutInCell="1" allowOverlap="1" wp14:anchorId="3DDAE411" wp14:editId="116C40FC">
                <wp:simplePos x="0" y="0"/>
                <wp:positionH relativeFrom="column">
                  <wp:posOffset>2640330</wp:posOffset>
                </wp:positionH>
                <wp:positionV relativeFrom="paragraph">
                  <wp:posOffset>311785</wp:posOffset>
                </wp:positionV>
                <wp:extent cx="0" cy="279400"/>
                <wp:effectExtent l="76200" t="19050" r="76200" b="63500"/>
                <wp:wrapNone/>
                <wp:docPr id="98" name="Straight Connector 98"/>
                <wp:cNvGraphicFramePr/>
                <a:graphic xmlns:a="http://schemas.openxmlformats.org/drawingml/2006/main">
                  <a:graphicData uri="http://schemas.microsoft.com/office/word/2010/wordprocessingShape">
                    <wps:wsp>
                      <wps:cNvCnPr/>
                      <wps:spPr>
                        <a:xfrm>
                          <a:off x="0" y="0"/>
                          <a:ext cx="0" cy="2794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98"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9pt,24.55pt" to="207.9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" strokecolor="windowText" strokeweight="3pt">
                <v:shadow on="t" color="black" opacity="22937f" origin=",.5" offset="0,.63889mm"/>
              </v:line>
            </w:pict>
          </mc:Fallback>
        </mc:AlternateContent>
      </w:r>
      <w:r w:rsidR="00231AF2" w:rsidRPr="00854DAF">
        <w:rPr>
          <w:rFonts w:ascii="Arial" w:eastAsia="Times New Roman" w:hAnsi="Arial" w:cs="Arial"/>
          <w:noProof/>
          <w:sz w:val="16"/>
          <w:szCs w:val="16"/>
          <w:lang w:val="en-US"/>
        </w:rPr>
        <mc:AlternateContent>
          <mc:Choice Requires="wps">
            <w:drawing>
              <wp:anchor distT="0" distB="0" distL="114300" distR="114300" simplePos="0" relativeHeight="251731968" behindDoc="0" locked="0" layoutInCell="1" allowOverlap="1" wp14:anchorId="0105D11A" wp14:editId="573385D8">
                <wp:simplePos x="0" y="0"/>
                <wp:positionH relativeFrom="column">
                  <wp:posOffset>2250440</wp:posOffset>
                </wp:positionH>
                <wp:positionV relativeFrom="paragraph">
                  <wp:posOffset>72390</wp:posOffset>
                </wp:positionV>
                <wp:extent cx="775970" cy="329565"/>
                <wp:effectExtent l="0" t="0" r="24130" b="13335"/>
                <wp:wrapNone/>
                <wp:docPr id="99" name="Rectangle 99"/>
                <wp:cNvGraphicFramePr/>
                <a:graphic xmlns:a="http://schemas.openxmlformats.org/drawingml/2006/main">
                  <a:graphicData uri="http://schemas.microsoft.com/office/word/2010/wordprocessingShape">
                    <wps:wsp>
                      <wps:cNvSpPr/>
                      <wps:spPr>
                        <a:xfrm>
                          <a:off x="0" y="0"/>
                          <a:ext cx="775970" cy="329565"/>
                        </a:xfrm>
                        <a:prstGeom prst="rect">
                          <a:avLst/>
                        </a:prstGeom>
                        <a:solidFill>
                          <a:sysClr val="window" lastClr="FFFFFF"/>
                        </a:solidFill>
                        <a:ln w="25400" cap="flat" cmpd="sng" algn="ctr">
                          <a:solidFill>
                            <a:sysClr val="windowText" lastClr="000000"/>
                          </a:solidFill>
                          <a:prstDash val="solid"/>
                        </a:ln>
                        <a:effectLst/>
                      </wps:spPr>
                      <wps:txbx>
                        <w:txbxContent>
                          <w:p w:rsidR="006E5027" w:rsidRPr="00DA09F2" w:rsidRDefault="006E5027" w:rsidP="005C5F14">
                            <w:pPr>
                              <w:rPr>
                                <w:b/>
                              </w:rPr>
                            </w:pPr>
                            <w:r>
                              <w:rPr>
                                <w:b/>
                              </w:rPr>
                              <w:t>1.005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 o:spid="_x0000_s1040" style="position:absolute;margin-left:177.2pt;margin-top:5.7pt;width:61.1pt;height:25.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" fillcolor="window" strokecolor="windowText" strokeweight="2pt">
                <v:textbox>
                  <w:txbxContent>
                    <w:p w:rsidR="00CE1EEF" w:rsidRPr="00DA09F2" w:rsidRDefault="00CE1EEF" w:rsidP="005C5F14">
                      <w:pPr>
                        <w:rPr>
                          <w:b/>
                        </w:rPr>
                      </w:pPr>
                      <w:r>
                        <w:rPr>
                          <w:b/>
                        </w:rPr>
                        <w:t>1.005</w:t>
                      </w:r>
                    </w:p>
                  </w:txbxContent>
                </v:textbox>
              </v:rect>
            </w:pict>
          </mc:Fallback>
        </mc:AlternateContent>
      </w:r>
      <w:r w:rsidR="005C5F14" w:rsidRPr="00854DAF">
        <w:rPr>
          <w:rFonts w:ascii="Arial" w:eastAsia="Times New Roman" w:hAnsi="Arial" w:cs="Arial"/>
          <w:noProof/>
          <w:vanish/>
          <w:sz w:val="16"/>
          <w:szCs w:val="16"/>
          <w:lang w:val="en-US"/>
        </w:rPr>
        <mc:AlternateContent>
          <mc:Choice Requires="wps">
            <w:drawing>
              <wp:anchor distT="0" distB="0" distL="114300" distR="114300" simplePos="1" relativeHeight="251729920" behindDoc="0" locked="0" layoutInCell="1" allowOverlap="1" wp14:anchorId="6EA2A089" wp14:editId="6FF590BE">
                <wp:simplePos x="3061970" y="6623685"/>
                <wp:positionH relativeFrom="column">
                  <wp:posOffset>1621997</wp:posOffset>
                </wp:positionH>
                <wp:positionV relativeFrom="paragraph">
                  <wp:posOffset>55437</wp:posOffset>
                </wp:positionV>
                <wp:extent cx="914400" cy="1052195"/>
                <wp:effectExtent l="57150" t="38100" r="57150" b="90805"/>
                <wp:wrapNone/>
                <wp:docPr id="97" name="Straight Connector 97"/>
                <wp:cNvGraphicFramePr/>
                <a:graphic xmlns:a="http://schemas.openxmlformats.org/drawingml/2006/main">
                  <a:graphicData uri="http://schemas.microsoft.com/office/word/2010/wordprocessingShape">
                    <wps:wsp>
                      <wps:cNvCnPr/>
                      <wps:spPr>
                        <a:xfrm>
                          <a:off x="0" y="0"/>
                          <a:ext cx="914400" cy="105219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id="Straight Connector 97"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7pt,4.35pt" to="199.7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" strokecolor="windowText" strokeweight="3pt">
                <v:shadow on="t" color="black" opacity="22937f" origin=",.5" offset="0,.63889mm"/>
              </v:line>
            </w:pict>
          </mc:Fallback>
        </mc:AlternateContent>
      </w:r>
      <w:r w:rsidR="005C5F14" w:rsidRPr="00854DAF">
        <w:rPr>
          <w:rFonts w:ascii="Arial" w:eastAsia="Times New Roman" w:hAnsi="Arial" w:cs="Arial"/>
          <w:noProof/>
          <w:vanish/>
          <w:sz w:val="16"/>
          <w:szCs w:val="16"/>
          <w:lang w:val="en-US"/>
        </w:rPr>
        <mc:AlternateContent>
          <mc:Choice Requires="wps">
            <w:drawing>
              <wp:anchor distT="0" distB="0" distL="114300" distR="114300" simplePos="1" relativeHeight="251728896" behindDoc="0" locked="0" layoutInCell="1" allowOverlap="1" wp14:anchorId="3ABEB54C" wp14:editId="413DEA38">
                <wp:simplePos x="3125470" y="6666230"/>
                <wp:positionH relativeFrom="column">
                  <wp:posOffset>1632629</wp:posOffset>
                </wp:positionH>
                <wp:positionV relativeFrom="paragraph">
                  <wp:posOffset>66333</wp:posOffset>
                </wp:positionV>
                <wp:extent cx="861060" cy="1062990"/>
                <wp:effectExtent l="0" t="0" r="34290" b="22860"/>
                <wp:wrapNone/>
                <wp:docPr id="96" name="Straight Connector 96"/>
                <wp:cNvGraphicFramePr/>
                <a:graphic xmlns:a="http://schemas.openxmlformats.org/drawingml/2006/main">
                  <a:graphicData uri="http://schemas.microsoft.com/office/word/2010/wordprocessingShape">
                    <wps:wsp>
                      <wps:cNvCnPr/>
                      <wps:spPr>
                        <a:xfrm>
                          <a:off x="0" y="0"/>
                          <a:ext cx="861060" cy="106299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6"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55pt,5.2pt" to="196.35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" strokecolor="#4a7ebb"/>
            </w:pict>
          </mc:Fallback>
        </mc:AlternateContent>
      </w:r>
      <w:r w:rsidR="005C5F14" w:rsidRPr="00854DAF">
        <w:rPr>
          <w:rFonts w:ascii="Arial" w:eastAsia="Times New Roman" w:hAnsi="Arial" w:cs="Arial"/>
          <w:noProof/>
          <w:vanish/>
          <w:sz w:val="16"/>
          <w:szCs w:val="16"/>
          <w:lang w:val="en-US"/>
        </w:rPr>
        <mc:AlternateContent>
          <mc:Choice Requires="wps">
            <w:drawing>
              <wp:anchor distT="0" distB="0" distL="114300" distR="114300" simplePos="1" relativeHeight="251727872" behindDoc="0" locked="0" layoutInCell="1" allowOverlap="1" wp14:anchorId="7F4F365D" wp14:editId="1CE58DB1">
                <wp:simplePos x="3051175" y="6677025"/>
                <wp:positionH relativeFrom="column">
                  <wp:posOffset>1611364</wp:posOffset>
                </wp:positionH>
                <wp:positionV relativeFrom="paragraph">
                  <wp:posOffset>62880</wp:posOffset>
                </wp:positionV>
                <wp:extent cx="0" cy="243840"/>
                <wp:effectExtent l="0" t="0" r="19050" b="22860"/>
                <wp:wrapNone/>
                <wp:docPr id="95" name="Straight Connector 95"/>
                <wp:cNvGraphicFramePr/>
                <a:graphic xmlns:a="http://schemas.openxmlformats.org/drawingml/2006/main">
                  <a:graphicData uri="http://schemas.microsoft.com/office/word/2010/wordprocessingShape">
                    <wps:wsp>
                      <wps:cNvCnPr/>
                      <wps:spPr>
                        <a:xfrm>
                          <a:off x="0" y="0"/>
                          <a:ext cx="0" cy="24384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5"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9pt,4.95pt" to="126.9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" strokecolor="#4a7ebb"/>
            </w:pict>
          </mc:Fallback>
        </mc:AlternateContent>
      </w:r>
      <w:r w:rsidR="005C5F14" w:rsidRPr="00854DAF">
        <w:rPr>
          <w:rFonts w:ascii="Arial" w:eastAsia="Times New Roman" w:hAnsi="Arial" w:cs="Arial"/>
          <w:noProof/>
          <w:vanish/>
          <w:sz w:val="16"/>
          <w:szCs w:val="16"/>
          <w:lang w:val="en-US"/>
        </w:rPr>
        <mc:AlternateContent>
          <mc:Choice Requires="wps">
            <w:drawing>
              <wp:anchor distT="0" distB="0" distL="114300" distR="114300" simplePos="1" relativeHeight="251726848" behindDoc="0" locked="0" layoutInCell="1" allowOverlap="1" wp14:anchorId="2D79752D" wp14:editId="279109D4">
                <wp:simplePos x="3030220" y="6719570"/>
                <wp:positionH relativeFrom="column">
                  <wp:posOffset>1590099</wp:posOffset>
                </wp:positionH>
                <wp:positionV relativeFrom="paragraph">
                  <wp:posOffset>62880</wp:posOffset>
                </wp:positionV>
                <wp:extent cx="0" cy="233045"/>
                <wp:effectExtent l="0" t="0" r="19050" b="14605"/>
                <wp:wrapNone/>
                <wp:docPr id="94" name="Straight Connector 94"/>
                <wp:cNvGraphicFramePr/>
                <a:graphic xmlns:a="http://schemas.openxmlformats.org/drawingml/2006/main">
                  <a:graphicData uri="http://schemas.microsoft.com/office/word/2010/wordprocessingShape">
                    <wps:wsp>
                      <wps:cNvCnPr/>
                      <wps:spPr>
                        <a:xfrm>
                          <a:off x="0" y="0"/>
                          <a:ext cx="0" cy="23304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2pt,4.95pt" to="125.2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" strokecolor="#4a7ebb"/>
            </w:pict>
          </mc:Fallback>
        </mc:AlternateContent>
      </w:r>
      <w:r w:rsidR="005C5F14" w:rsidRPr="00854DAF">
        <w:rPr>
          <w:rFonts w:ascii="Arial" w:eastAsia="Times New Roman" w:hAnsi="Arial" w:cs="Arial"/>
          <w:noProof/>
          <w:vanish/>
          <w:sz w:val="16"/>
          <w:szCs w:val="16"/>
          <w:lang w:val="en-US"/>
        </w:rPr>
        <mc:AlternateContent>
          <mc:Choice Requires="wpg">
            <w:drawing>
              <wp:anchor distT="0" distB="0" distL="0" distR="0" simplePos="1" relativeHeight="251693056" behindDoc="0" locked="0" layoutInCell="1" allowOverlap="1" wp14:anchorId="0232D2A0" wp14:editId="72C6F7F9">
                <wp:simplePos x="1683385" y="3310255"/>
                <wp:positionH relativeFrom="page">
                  <wp:posOffset>1683385</wp:posOffset>
                </wp:positionH>
                <wp:positionV relativeFrom="paragraph">
                  <wp:posOffset>3310255</wp:posOffset>
                </wp:positionV>
                <wp:extent cx="4820710" cy="347345"/>
                <wp:effectExtent l="0" t="0" r="18415" b="1460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0710" cy="347345"/>
                          <a:chOff x="48765" y="0"/>
                          <a:chExt cx="4965065" cy="319405"/>
                        </a:xfrm>
                      </wpg:grpSpPr>
                      <wps:wsp>
                        <wps:cNvPr id="28" name="Graphic 33"/>
                        <wps:cNvSpPr/>
                        <wps:spPr>
                          <a:xfrm>
                            <a:off x="48765" y="3175"/>
                            <a:ext cx="4965065" cy="316230"/>
                          </a:xfrm>
                          <a:custGeom>
                            <a:avLst/>
                            <a:gdLst/>
                            <a:ahLst/>
                            <a:cxnLst/>
                            <a:rect l="l" t="t" r="r" b="b"/>
                            <a:pathLst>
                              <a:path w="4965065" h="316230">
                                <a:moveTo>
                                  <a:pt x="5715" y="144779"/>
                                </a:moveTo>
                                <a:lnTo>
                                  <a:pt x="4965065" y="144779"/>
                                </a:lnTo>
                              </a:path>
                              <a:path w="4965065" h="316230">
                                <a:moveTo>
                                  <a:pt x="0" y="0"/>
                                </a:moveTo>
                                <a:lnTo>
                                  <a:pt x="0" y="316229"/>
                                </a:lnTo>
                              </a:path>
                              <a:path w="4965065" h="316230">
                                <a:moveTo>
                                  <a:pt x="943610" y="0"/>
                                </a:moveTo>
                                <a:lnTo>
                                  <a:pt x="943610" y="316229"/>
                                </a:lnTo>
                              </a:path>
                              <a:path w="4965065" h="316230">
                                <a:moveTo>
                                  <a:pt x="1902460" y="0"/>
                                </a:moveTo>
                                <a:lnTo>
                                  <a:pt x="1902460" y="316229"/>
                                </a:lnTo>
                              </a:path>
                              <a:path w="4965065" h="316230">
                                <a:moveTo>
                                  <a:pt x="4960620" y="0"/>
                                </a:moveTo>
                                <a:lnTo>
                                  <a:pt x="4960620" y="316229"/>
                                </a:lnTo>
                              </a:path>
                            </a:pathLst>
                          </a:custGeom>
                          <a:ln w="19050">
                            <a:solidFill>
                              <a:srgbClr val="000000"/>
                            </a:solidFill>
                            <a:prstDash val="solid"/>
                          </a:ln>
                        </wps:spPr>
                        <wps:bodyPr wrap="square" lIns="0" tIns="0" rIns="0" bIns="0" rtlCol="0">
                          <a:prstTxWarp prst="textNoShape">
                            <a:avLst/>
                          </a:prstTxWarp>
                          <a:noAutofit/>
                        </wps:bodyPr>
                      </wps:wsp>
                      <wps:wsp>
                        <wps:cNvPr id="29" name="Graphic 34"/>
                        <wps:cNvSpPr/>
                        <wps:spPr>
                          <a:xfrm>
                            <a:off x="62543" y="205104"/>
                            <a:ext cx="882650" cy="76200"/>
                          </a:xfrm>
                          <a:custGeom>
                            <a:avLst/>
                            <a:gdLst/>
                            <a:ahLst/>
                            <a:cxnLst/>
                            <a:rect l="l" t="t" r="r" b="b"/>
                            <a:pathLst>
                              <a:path w="882650" h="76200">
                                <a:moveTo>
                                  <a:pt x="76200" y="0"/>
                                </a:moveTo>
                                <a:lnTo>
                                  <a:pt x="0" y="38100"/>
                                </a:lnTo>
                                <a:lnTo>
                                  <a:pt x="76200" y="76200"/>
                                </a:lnTo>
                                <a:lnTo>
                                  <a:pt x="76200" y="42925"/>
                                </a:lnTo>
                                <a:lnTo>
                                  <a:pt x="63500" y="42925"/>
                                </a:lnTo>
                                <a:lnTo>
                                  <a:pt x="63500" y="33400"/>
                                </a:lnTo>
                                <a:lnTo>
                                  <a:pt x="76200" y="33400"/>
                                </a:lnTo>
                                <a:lnTo>
                                  <a:pt x="76200" y="0"/>
                                </a:lnTo>
                                <a:close/>
                              </a:path>
                              <a:path w="882650" h="76200">
                                <a:moveTo>
                                  <a:pt x="806450" y="0"/>
                                </a:moveTo>
                                <a:lnTo>
                                  <a:pt x="806450" y="76200"/>
                                </a:lnTo>
                                <a:lnTo>
                                  <a:pt x="872998" y="42925"/>
                                </a:lnTo>
                                <a:lnTo>
                                  <a:pt x="819150" y="42925"/>
                                </a:lnTo>
                                <a:lnTo>
                                  <a:pt x="819150" y="33400"/>
                                </a:lnTo>
                                <a:lnTo>
                                  <a:pt x="873251" y="33400"/>
                                </a:lnTo>
                                <a:lnTo>
                                  <a:pt x="806450" y="0"/>
                                </a:lnTo>
                                <a:close/>
                              </a:path>
                              <a:path w="882650" h="76200">
                                <a:moveTo>
                                  <a:pt x="76200" y="33400"/>
                                </a:moveTo>
                                <a:lnTo>
                                  <a:pt x="63500" y="33400"/>
                                </a:lnTo>
                                <a:lnTo>
                                  <a:pt x="63500" y="42925"/>
                                </a:lnTo>
                                <a:lnTo>
                                  <a:pt x="76200" y="42925"/>
                                </a:lnTo>
                                <a:lnTo>
                                  <a:pt x="76200" y="33400"/>
                                </a:lnTo>
                                <a:close/>
                              </a:path>
                              <a:path w="882650" h="76200">
                                <a:moveTo>
                                  <a:pt x="806450" y="33400"/>
                                </a:moveTo>
                                <a:lnTo>
                                  <a:pt x="76200" y="33400"/>
                                </a:lnTo>
                                <a:lnTo>
                                  <a:pt x="76200" y="42925"/>
                                </a:lnTo>
                                <a:lnTo>
                                  <a:pt x="806450" y="42925"/>
                                </a:lnTo>
                                <a:lnTo>
                                  <a:pt x="806450" y="33400"/>
                                </a:lnTo>
                                <a:close/>
                              </a:path>
                              <a:path w="882650" h="76200">
                                <a:moveTo>
                                  <a:pt x="873251" y="33400"/>
                                </a:moveTo>
                                <a:lnTo>
                                  <a:pt x="819150" y="33400"/>
                                </a:lnTo>
                                <a:lnTo>
                                  <a:pt x="819150" y="42925"/>
                                </a:lnTo>
                                <a:lnTo>
                                  <a:pt x="872998" y="42925"/>
                                </a:lnTo>
                                <a:lnTo>
                                  <a:pt x="882650" y="38100"/>
                                </a:lnTo>
                                <a:lnTo>
                                  <a:pt x="873251" y="33400"/>
                                </a:lnTo>
                                <a:close/>
                              </a:path>
                            </a:pathLst>
                          </a:custGeom>
                          <a:solidFill>
                            <a:srgbClr val="000000"/>
                          </a:solidFill>
                        </wps:spPr>
                        <wps:bodyPr wrap="square" lIns="0" tIns="0" rIns="0" bIns="0" rtlCol="0">
                          <a:prstTxWarp prst="textNoShape">
                            <a:avLst/>
                          </a:prstTxWarp>
                          <a:noAutofit/>
                        </wps:bodyPr>
                      </wps:wsp>
                      <wps:wsp>
                        <wps:cNvPr id="30" name="Graphic 35"/>
                        <wps:cNvSpPr/>
                        <wps:spPr>
                          <a:xfrm>
                            <a:off x="2894964" y="0"/>
                            <a:ext cx="1021080" cy="319405"/>
                          </a:xfrm>
                          <a:custGeom>
                            <a:avLst/>
                            <a:gdLst/>
                            <a:ahLst/>
                            <a:cxnLst/>
                            <a:rect l="l" t="t" r="r" b="b"/>
                            <a:pathLst>
                              <a:path w="1021080" h="319405">
                                <a:moveTo>
                                  <a:pt x="0" y="0"/>
                                </a:moveTo>
                                <a:lnTo>
                                  <a:pt x="0" y="316229"/>
                                </a:lnTo>
                              </a:path>
                              <a:path w="1021080" h="319405">
                                <a:moveTo>
                                  <a:pt x="1021079" y="3175"/>
                                </a:moveTo>
                                <a:lnTo>
                                  <a:pt x="1021079" y="319404"/>
                                </a:lnTo>
                              </a:path>
                            </a:pathLst>
                          </a:custGeom>
                          <a:ln w="19050">
                            <a:solidFill>
                              <a:srgbClr val="000000"/>
                            </a:solidFill>
                            <a:prstDash val="solid"/>
                          </a:ln>
                        </wps:spPr>
                        <wps:bodyPr wrap="square" lIns="0" tIns="0" rIns="0" bIns="0" rtlCol="0">
                          <a:prstTxWarp prst="textNoShape">
                            <a:avLst/>
                          </a:prstTxWarp>
                          <a:noAutofit/>
                        </wps:bodyPr>
                      </wps:wsp>
                      <wps:wsp>
                        <wps:cNvPr id="31" name="Graphic 36"/>
                        <wps:cNvSpPr/>
                        <wps:spPr>
                          <a:xfrm>
                            <a:off x="993140" y="198754"/>
                            <a:ext cx="3879850" cy="82550"/>
                          </a:xfrm>
                          <a:custGeom>
                            <a:avLst/>
                            <a:gdLst/>
                            <a:ahLst/>
                            <a:cxnLst/>
                            <a:rect l="l" t="t" r="r" b="b"/>
                            <a:pathLst>
                              <a:path w="3879850" h="82550">
                                <a:moveTo>
                                  <a:pt x="882650" y="44450"/>
                                </a:moveTo>
                                <a:lnTo>
                                  <a:pt x="873252" y="39751"/>
                                </a:lnTo>
                                <a:lnTo>
                                  <a:pt x="806450" y="6350"/>
                                </a:lnTo>
                                <a:lnTo>
                                  <a:pt x="806450" y="39751"/>
                                </a:lnTo>
                                <a:lnTo>
                                  <a:pt x="76200" y="39751"/>
                                </a:lnTo>
                                <a:lnTo>
                                  <a:pt x="76200" y="6350"/>
                                </a:lnTo>
                                <a:lnTo>
                                  <a:pt x="0" y="44450"/>
                                </a:lnTo>
                                <a:lnTo>
                                  <a:pt x="76200" y="82550"/>
                                </a:lnTo>
                                <a:lnTo>
                                  <a:pt x="76200" y="49276"/>
                                </a:lnTo>
                                <a:lnTo>
                                  <a:pt x="806450" y="49276"/>
                                </a:lnTo>
                                <a:lnTo>
                                  <a:pt x="806450" y="82550"/>
                                </a:lnTo>
                                <a:lnTo>
                                  <a:pt x="872998" y="49276"/>
                                </a:lnTo>
                                <a:lnTo>
                                  <a:pt x="882650" y="44450"/>
                                </a:lnTo>
                                <a:close/>
                              </a:path>
                              <a:path w="3879850" h="82550">
                                <a:moveTo>
                                  <a:pt x="1847850" y="44450"/>
                                </a:moveTo>
                                <a:lnTo>
                                  <a:pt x="1838452" y="39751"/>
                                </a:lnTo>
                                <a:lnTo>
                                  <a:pt x="1771650" y="6350"/>
                                </a:lnTo>
                                <a:lnTo>
                                  <a:pt x="1771650" y="39751"/>
                                </a:lnTo>
                                <a:lnTo>
                                  <a:pt x="1041400" y="39751"/>
                                </a:lnTo>
                                <a:lnTo>
                                  <a:pt x="1041400" y="6350"/>
                                </a:lnTo>
                                <a:lnTo>
                                  <a:pt x="965200" y="44450"/>
                                </a:lnTo>
                                <a:lnTo>
                                  <a:pt x="1041400" y="82550"/>
                                </a:lnTo>
                                <a:lnTo>
                                  <a:pt x="1041400" y="49276"/>
                                </a:lnTo>
                                <a:lnTo>
                                  <a:pt x="1771650" y="49276"/>
                                </a:lnTo>
                                <a:lnTo>
                                  <a:pt x="1771650" y="82550"/>
                                </a:lnTo>
                                <a:lnTo>
                                  <a:pt x="1838198" y="49276"/>
                                </a:lnTo>
                                <a:lnTo>
                                  <a:pt x="1847850" y="44450"/>
                                </a:lnTo>
                                <a:close/>
                              </a:path>
                              <a:path w="3879850" h="82550">
                                <a:moveTo>
                                  <a:pt x="2844800" y="44450"/>
                                </a:moveTo>
                                <a:lnTo>
                                  <a:pt x="2835402" y="39751"/>
                                </a:lnTo>
                                <a:lnTo>
                                  <a:pt x="2768600" y="6350"/>
                                </a:lnTo>
                                <a:lnTo>
                                  <a:pt x="2768600" y="39751"/>
                                </a:lnTo>
                                <a:lnTo>
                                  <a:pt x="2038350" y="39751"/>
                                </a:lnTo>
                                <a:lnTo>
                                  <a:pt x="2038350" y="6350"/>
                                </a:lnTo>
                                <a:lnTo>
                                  <a:pt x="1962150" y="44450"/>
                                </a:lnTo>
                                <a:lnTo>
                                  <a:pt x="2038350" y="82550"/>
                                </a:lnTo>
                                <a:lnTo>
                                  <a:pt x="2038350" y="49276"/>
                                </a:lnTo>
                                <a:lnTo>
                                  <a:pt x="2768600" y="49276"/>
                                </a:lnTo>
                                <a:lnTo>
                                  <a:pt x="2768600" y="82550"/>
                                </a:lnTo>
                                <a:lnTo>
                                  <a:pt x="2835148" y="49276"/>
                                </a:lnTo>
                                <a:lnTo>
                                  <a:pt x="2844800" y="44450"/>
                                </a:lnTo>
                                <a:close/>
                              </a:path>
                              <a:path w="3879850" h="82550">
                                <a:moveTo>
                                  <a:pt x="3879850" y="38100"/>
                                </a:moveTo>
                                <a:lnTo>
                                  <a:pt x="3870452" y="33401"/>
                                </a:lnTo>
                                <a:lnTo>
                                  <a:pt x="3803650" y="0"/>
                                </a:lnTo>
                                <a:lnTo>
                                  <a:pt x="3803650" y="33401"/>
                                </a:lnTo>
                                <a:lnTo>
                                  <a:pt x="3073400" y="33401"/>
                                </a:lnTo>
                                <a:lnTo>
                                  <a:pt x="3073400" y="0"/>
                                </a:lnTo>
                                <a:lnTo>
                                  <a:pt x="2997200" y="38100"/>
                                </a:lnTo>
                                <a:lnTo>
                                  <a:pt x="3073400" y="76200"/>
                                </a:lnTo>
                                <a:lnTo>
                                  <a:pt x="3073400" y="42926"/>
                                </a:lnTo>
                                <a:lnTo>
                                  <a:pt x="3803650" y="42926"/>
                                </a:lnTo>
                                <a:lnTo>
                                  <a:pt x="3803650" y="76200"/>
                                </a:lnTo>
                                <a:lnTo>
                                  <a:pt x="3870198" y="42926"/>
                                </a:lnTo>
                                <a:lnTo>
                                  <a:pt x="3879850" y="3810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7" o:spid="_x0000_s1026" style="position:absolute;margin-left:132.55pt;margin-top:260.65pt;width:379.6pt;height:27.35pt;z-index:251693056;mso-wrap-distance-left:0;mso-wrap-distance-right:0;mso-position-horizontal-relative:page;mso-width-relative:margin;mso-height-relative:margin" coordorigin="487" coordsize="49650,3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">
                <v:shape id="Graphic 33" o:spid="_x0000_s1027" style="position:absolute;left:487;top:31;width:49651;height:3163;visibility:visible;mso-wrap-style:square;v-text-anchor:top" coordsize="4965065,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HYLwA&#10;AADbAAAADwAAAGRycy9kb3ducmV2LnhtbERPSwrCMBDdC94hjOBOU7sQqUYpouhGRO0BhmZsi82k&#10;NLGttzcLweXj/Te7wdSio9ZVlhUs5hEI4tzqigsF2eM4W4FwHlljbZkUfMjBbjsebTDRtucbdXdf&#10;iBDCLkEFpfdNIqXLSzLo5rYhDtzTtgZ9gG0hdYt9CDe1jKNoKQ1WHBpKbGhfUv66v42CfpVmsjsU&#10;l8/pdn1FlxSbfYxKTSdDugbhafB/8c991griMDZ8CT9Ab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PUdgvAAAANsAAAAPAAAAAAAAAAAAAAAAAJgCAABkcnMvZG93bnJldi54&#10;bWxQSwUGAAAAAAQABAD1AAAAgQMAAAAA&#10;" path="m5715,144779r4959350,em,l,316229em943610,r,316229em1902460,r,316229em4960620,r,316229e" filled="f" strokeweight="1.5pt">
                  <v:path arrowok="t"/>
                </v:shape>
                <v:shape id="Graphic 34" o:spid="_x0000_s1028" style="position:absolute;left:625;top:2051;width:8826;height:762;visibility:visible;mso-wrap-style:square;v-text-anchor:top" coordsize="8826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se8IA&#10;AADbAAAADwAAAGRycy9kb3ducmV2LnhtbESPT4vCMBTE74LfITzBm6brQbpdo8iKIp78h14fzWsb&#10;tnkpTaz125uFhT0OM/MbZrHqbS06ar1xrOBjmoAgzp02XCq4XraTFIQPyBprx6TgRR5Wy+FggZl2&#10;Tz5Rdw6liBD2GSqoQmgyKX1ekUU/dQ1x9ArXWgxRtqXULT4j3NZyliRzadFwXKiwoe+K8p/zwyqY&#10;33eHW+HT0qR8YpN3x829WCs1HvXrLxCB+vAf/mvvtYLZJ/x+iT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Cx7wgAAANsAAAAPAAAAAAAAAAAAAAAAAJgCAABkcnMvZG93&#10;bnJldi54bWxQSwUGAAAAAAQABAD1AAAAhwMAAAAA&#10;" path="m76200,l,38100,76200,76200r,-33275l63500,42925r,-9525l76200,33400,76200,xem806450,r,76200l872998,42925r-53848,l819150,33400r54101,l806450,xem76200,33400r-12700,l63500,42925r12700,l76200,33400xem806450,33400r-730250,l76200,42925r730250,l806450,33400xem873251,33400r-54101,l819150,42925r53848,l882650,38100r-9399,-4700xe" fillcolor="black" stroked="f">
                  <v:path arrowok="t"/>
                </v:shape>
                <v:shape id="Graphic 35" o:spid="_x0000_s1029" style="position:absolute;left:28949;width:10211;height:3194;visibility:visible;mso-wrap-style:square;v-text-anchor:top" coordsize="1021080,31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qMIA&#10;AADbAAAADwAAAGRycy9kb3ducmV2LnhtbERPz2vCMBS+D/Y/hDfwNhMVx9YZZVQUETzMCeLt0bw1&#10;Zc1LbaKt/705CDt+fL9ni97V4kptqDxrGA0VCOLCm4pLDYef1es7iBCRDdaeScONAizmz08zzIzv&#10;+Juu+1iKFMIhQw02xiaTMhSWHIahb4gT9+tbhzHBtpSmxS6Fu1qOlXqTDitODRYbyi0Vf/uL03As&#10;1Nl+7E5qVK2309vqkC+7da714KX/+gQRqY//4od7YzRM0vr0Jf0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r+owgAAANsAAAAPAAAAAAAAAAAAAAAAAJgCAABkcnMvZG93&#10;bnJldi54bWxQSwUGAAAAAAQABAD1AAAAhwMAAAAA&#10;" path="m,l,316229em1021079,3175r,316229e" filled="f" strokeweight="1.5pt">
                  <v:path arrowok="t"/>
                </v:shape>
                <v:shape id="Graphic 36" o:spid="_x0000_s1030" style="position:absolute;left:9931;top:1987;width:38798;height:826;visibility:visible;mso-wrap-style:square;v-text-anchor:top" coordsize="3879850,8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cnsUA&#10;AADbAAAADwAAAGRycy9kb3ducmV2LnhtbESP0WrCQBRE34X+w3ILfaubKJUSXaVULaUUpeoHXLLX&#10;JJi9G7Mb3ebru0LBx2FmzjCzRTC1uFDrKssK0mECgji3uuJCwWG/fn4F4TyyxtoyKfglB4v5w2CG&#10;mbZX/qHLzhciQthlqKD0vsmkdHlJBt3QNsTRO9rWoI+yLaRu8RrhppajJJlIgxXHhRIbei8pP+06&#10;o6D7/gjL0L80h6++O+vNtu7tKlXq6TG8TUF4Cv4e/m9/agXjFG5f4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pyexQAAANsAAAAPAAAAAAAAAAAAAAAAAJgCAABkcnMv&#10;ZG93bnJldi54bWxQSwUGAAAAAAQABAD1AAAAigMAAAAA&#10;" path="m882650,44450r-9398,-4699l806450,6350r,33401l76200,39751r,-33401l,44450,76200,82550r,-33274l806450,49276r,33274l872998,49276r9652,-4826xem1847850,44450r-9398,-4699l1771650,6350r,33401l1041400,39751r,-33401l965200,44450r76200,38100l1041400,49276r730250,l1771650,82550r66548,-33274l1847850,44450xem2844800,44450r-9398,-4699l2768600,6350r,33401l2038350,39751r,-33401l1962150,44450r76200,38100l2038350,49276r730250,l2768600,82550r66548,-33274l2844800,44450xem3879850,38100r-9398,-4699l3803650,r,33401l3073400,33401r,-33401l2997200,38100r76200,38100l3073400,42926r730250,l3803650,76200r66548,-33274l3879850,38100xe" fillcolor="black" stroked="f">
                  <v:path arrowok="t"/>
                </v:shape>
                <w10:wrap anchorx="page"/>
              </v:group>
            </w:pict>
          </mc:Fallback>
        </mc:AlternateContent>
      </w:r>
      <w:r w:rsidR="005C5F14" w:rsidRPr="00854DAF">
        <w:rPr>
          <w:rFonts w:ascii="Arial" w:eastAsia="Times New Roman" w:hAnsi="Arial" w:cs="Arial"/>
          <w:noProof/>
          <w:vanish/>
          <w:sz w:val="16"/>
          <w:szCs w:val="16"/>
          <w:lang w:val="en-US"/>
        </w:rPr>
        <mc:AlternateContent>
          <mc:Choice Requires="wpg">
            <w:drawing>
              <wp:anchor distT="0" distB="0" distL="0" distR="0" simplePos="1" relativeHeight="251692032" behindDoc="0" locked="0" layoutInCell="1" allowOverlap="1" wp14:anchorId="5623FFF9" wp14:editId="3E1FCF3F">
                <wp:simplePos x="1800225" y="5170805"/>
                <wp:positionH relativeFrom="page">
                  <wp:posOffset>1683385</wp:posOffset>
                </wp:positionH>
                <wp:positionV relativeFrom="paragraph">
                  <wp:posOffset>-2041525</wp:posOffset>
                </wp:positionV>
                <wp:extent cx="4820285" cy="347345"/>
                <wp:effectExtent l="0" t="0" r="18415" b="14605"/>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0285" cy="347345"/>
                          <a:chOff x="48765" y="0"/>
                          <a:chExt cx="4965065" cy="319405"/>
                        </a:xfrm>
                      </wpg:grpSpPr>
                      <wps:wsp>
                        <wps:cNvPr id="38" name="Graphic 33"/>
                        <wps:cNvSpPr/>
                        <wps:spPr>
                          <a:xfrm>
                            <a:off x="48765" y="3175"/>
                            <a:ext cx="4965065" cy="316230"/>
                          </a:xfrm>
                          <a:custGeom>
                            <a:avLst/>
                            <a:gdLst/>
                            <a:ahLst/>
                            <a:cxnLst/>
                            <a:rect l="l" t="t" r="r" b="b"/>
                            <a:pathLst>
                              <a:path w="4965065" h="316230">
                                <a:moveTo>
                                  <a:pt x="5715" y="144779"/>
                                </a:moveTo>
                                <a:lnTo>
                                  <a:pt x="4965065" y="144779"/>
                                </a:lnTo>
                              </a:path>
                              <a:path w="4965065" h="316230">
                                <a:moveTo>
                                  <a:pt x="0" y="0"/>
                                </a:moveTo>
                                <a:lnTo>
                                  <a:pt x="0" y="316229"/>
                                </a:lnTo>
                              </a:path>
                              <a:path w="4965065" h="316230">
                                <a:moveTo>
                                  <a:pt x="943610" y="0"/>
                                </a:moveTo>
                                <a:lnTo>
                                  <a:pt x="943610" y="316229"/>
                                </a:lnTo>
                              </a:path>
                              <a:path w="4965065" h="316230">
                                <a:moveTo>
                                  <a:pt x="1902460" y="0"/>
                                </a:moveTo>
                                <a:lnTo>
                                  <a:pt x="1902460" y="316229"/>
                                </a:lnTo>
                              </a:path>
                              <a:path w="4965065" h="316230">
                                <a:moveTo>
                                  <a:pt x="4960620" y="0"/>
                                </a:moveTo>
                                <a:lnTo>
                                  <a:pt x="4960620" y="316229"/>
                                </a:lnTo>
                              </a:path>
                            </a:pathLst>
                          </a:custGeom>
                          <a:ln w="19050">
                            <a:solidFill>
                              <a:srgbClr val="000000"/>
                            </a:solidFill>
                            <a:prstDash val="solid"/>
                          </a:ln>
                        </wps:spPr>
                        <wps:bodyPr wrap="square" lIns="0" tIns="0" rIns="0" bIns="0" rtlCol="0">
                          <a:prstTxWarp prst="textNoShape">
                            <a:avLst/>
                          </a:prstTxWarp>
                          <a:noAutofit/>
                        </wps:bodyPr>
                      </wps:wsp>
                      <wps:wsp>
                        <wps:cNvPr id="39" name="Graphic 34"/>
                        <wps:cNvSpPr/>
                        <wps:spPr>
                          <a:xfrm>
                            <a:off x="62543" y="205104"/>
                            <a:ext cx="882650" cy="76200"/>
                          </a:xfrm>
                          <a:custGeom>
                            <a:avLst/>
                            <a:gdLst/>
                            <a:ahLst/>
                            <a:cxnLst/>
                            <a:rect l="l" t="t" r="r" b="b"/>
                            <a:pathLst>
                              <a:path w="882650" h="76200">
                                <a:moveTo>
                                  <a:pt x="76200" y="0"/>
                                </a:moveTo>
                                <a:lnTo>
                                  <a:pt x="0" y="38100"/>
                                </a:lnTo>
                                <a:lnTo>
                                  <a:pt x="76200" y="76200"/>
                                </a:lnTo>
                                <a:lnTo>
                                  <a:pt x="76200" y="42925"/>
                                </a:lnTo>
                                <a:lnTo>
                                  <a:pt x="63500" y="42925"/>
                                </a:lnTo>
                                <a:lnTo>
                                  <a:pt x="63500" y="33400"/>
                                </a:lnTo>
                                <a:lnTo>
                                  <a:pt x="76200" y="33400"/>
                                </a:lnTo>
                                <a:lnTo>
                                  <a:pt x="76200" y="0"/>
                                </a:lnTo>
                                <a:close/>
                              </a:path>
                              <a:path w="882650" h="76200">
                                <a:moveTo>
                                  <a:pt x="806450" y="0"/>
                                </a:moveTo>
                                <a:lnTo>
                                  <a:pt x="806450" y="76200"/>
                                </a:lnTo>
                                <a:lnTo>
                                  <a:pt x="872998" y="42925"/>
                                </a:lnTo>
                                <a:lnTo>
                                  <a:pt x="819150" y="42925"/>
                                </a:lnTo>
                                <a:lnTo>
                                  <a:pt x="819150" y="33400"/>
                                </a:lnTo>
                                <a:lnTo>
                                  <a:pt x="873251" y="33400"/>
                                </a:lnTo>
                                <a:lnTo>
                                  <a:pt x="806450" y="0"/>
                                </a:lnTo>
                                <a:close/>
                              </a:path>
                              <a:path w="882650" h="76200">
                                <a:moveTo>
                                  <a:pt x="76200" y="33400"/>
                                </a:moveTo>
                                <a:lnTo>
                                  <a:pt x="63500" y="33400"/>
                                </a:lnTo>
                                <a:lnTo>
                                  <a:pt x="63500" y="42925"/>
                                </a:lnTo>
                                <a:lnTo>
                                  <a:pt x="76200" y="42925"/>
                                </a:lnTo>
                                <a:lnTo>
                                  <a:pt x="76200" y="33400"/>
                                </a:lnTo>
                                <a:close/>
                              </a:path>
                              <a:path w="882650" h="76200">
                                <a:moveTo>
                                  <a:pt x="806450" y="33400"/>
                                </a:moveTo>
                                <a:lnTo>
                                  <a:pt x="76200" y="33400"/>
                                </a:lnTo>
                                <a:lnTo>
                                  <a:pt x="76200" y="42925"/>
                                </a:lnTo>
                                <a:lnTo>
                                  <a:pt x="806450" y="42925"/>
                                </a:lnTo>
                                <a:lnTo>
                                  <a:pt x="806450" y="33400"/>
                                </a:lnTo>
                                <a:close/>
                              </a:path>
                              <a:path w="882650" h="76200">
                                <a:moveTo>
                                  <a:pt x="873251" y="33400"/>
                                </a:moveTo>
                                <a:lnTo>
                                  <a:pt x="819150" y="33400"/>
                                </a:lnTo>
                                <a:lnTo>
                                  <a:pt x="819150" y="42925"/>
                                </a:lnTo>
                                <a:lnTo>
                                  <a:pt x="872998" y="42925"/>
                                </a:lnTo>
                                <a:lnTo>
                                  <a:pt x="882650" y="38100"/>
                                </a:lnTo>
                                <a:lnTo>
                                  <a:pt x="873251" y="33400"/>
                                </a:lnTo>
                                <a:close/>
                              </a:path>
                            </a:pathLst>
                          </a:custGeom>
                          <a:solidFill>
                            <a:srgbClr val="000000"/>
                          </a:solidFill>
                        </wps:spPr>
                        <wps:bodyPr wrap="square" lIns="0" tIns="0" rIns="0" bIns="0" rtlCol="0">
                          <a:prstTxWarp prst="textNoShape">
                            <a:avLst/>
                          </a:prstTxWarp>
                          <a:noAutofit/>
                        </wps:bodyPr>
                      </wps:wsp>
                      <wps:wsp>
                        <wps:cNvPr id="40" name="Graphic 35"/>
                        <wps:cNvSpPr/>
                        <wps:spPr>
                          <a:xfrm>
                            <a:off x="2894964" y="0"/>
                            <a:ext cx="1021080" cy="319405"/>
                          </a:xfrm>
                          <a:custGeom>
                            <a:avLst/>
                            <a:gdLst/>
                            <a:ahLst/>
                            <a:cxnLst/>
                            <a:rect l="l" t="t" r="r" b="b"/>
                            <a:pathLst>
                              <a:path w="1021080" h="319405">
                                <a:moveTo>
                                  <a:pt x="0" y="0"/>
                                </a:moveTo>
                                <a:lnTo>
                                  <a:pt x="0" y="316229"/>
                                </a:lnTo>
                              </a:path>
                              <a:path w="1021080" h="319405">
                                <a:moveTo>
                                  <a:pt x="1021079" y="3175"/>
                                </a:moveTo>
                                <a:lnTo>
                                  <a:pt x="1021079" y="319404"/>
                                </a:lnTo>
                              </a:path>
                            </a:pathLst>
                          </a:custGeom>
                          <a:ln w="19050">
                            <a:solidFill>
                              <a:srgbClr val="000000"/>
                            </a:solidFill>
                            <a:prstDash val="solid"/>
                          </a:ln>
                        </wps:spPr>
                        <wps:bodyPr wrap="square" lIns="0" tIns="0" rIns="0" bIns="0" rtlCol="0">
                          <a:prstTxWarp prst="textNoShape">
                            <a:avLst/>
                          </a:prstTxWarp>
                          <a:noAutofit/>
                        </wps:bodyPr>
                      </wps:wsp>
                      <wps:wsp>
                        <wps:cNvPr id="41" name="Graphic 36"/>
                        <wps:cNvSpPr/>
                        <wps:spPr>
                          <a:xfrm>
                            <a:off x="993140" y="198754"/>
                            <a:ext cx="3879850" cy="82550"/>
                          </a:xfrm>
                          <a:custGeom>
                            <a:avLst/>
                            <a:gdLst/>
                            <a:ahLst/>
                            <a:cxnLst/>
                            <a:rect l="l" t="t" r="r" b="b"/>
                            <a:pathLst>
                              <a:path w="3879850" h="82550">
                                <a:moveTo>
                                  <a:pt x="882650" y="44450"/>
                                </a:moveTo>
                                <a:lnTo>
                                  <a:pt x="873252" y="39751"/>
                                </a:lnTo>
                                <a:lnTo>
                                  <a:pt x="806450" y="6350"/>
                                </a:lnTo>
                                <a:lnTo>
                                  <a:pt x="806450" y="39751"/>
                                </a:lnTo>
                                <a:lnTo>
                                  <a:pt x="76200" y="39751"/>
                                </a:lnTo>
                                <a:lnTo>
                                  <a:pt x="76200" y="6350"/>
                                </a:lnTo>
                                <a:lnTo>
                                  <a:pt x="0" y="44450"/>
                                </a:lnTo>
                                <a:lnTo>
                                  <a:pt x="76200" y="82550"/>
                                </a:lnTo>
                                <a:lnTo>
                                  <a:pt x="76200" y="49276"/>
                                </a:lnTo>
                                <a:lnTo>
                                  <a:pt x="806450" y="49276"/>
                                </a:lnTo>
                                <a:lnTo>
                                  <a:pt x="806450" y="82550"/>
                                </a:lnTo>
                                <a:lnTo>
                                  <a:pt x="872998" y="49276"/>
                                </a:lnTo>
                                <a:lnTo>
                                  <a:pt x="882650" y="44450"/>
                                </a:lnTo>
                                <a:close/>
                              </a:path>
                              <a:path w="3879850" h="82550">
                                <a:moveTo>
                                  <a:pt x="1847850" y="44450"/>
                                </a:moveTo>
                                <a:lnTo>
                                  <a:pt x="1838452" y="39751"/>
                                </a:lnTo>
                                <a:lnTo>
                                  <a:pt x="1771650" y="6350"/>
                                </a:lnTo>
                                <a:lnTo>
                                  <a:pt x="1771650" y="39751"/>
                                </a:lnTo>
                                <a:lnTo>
                                  <a:pt x="1041400" y="39751"/>
                                </a:lnTo>
                                <a:lnTo>
                                  <a:pt x="1041400" y="6350"/>
                                </a:lnTo>
                                <a:lnTo>
                                  <a:pt x="965200" y="44450"/>
                                </a:lnTo>
                                <a:lnTo>
                                  <a:pt x="1041400" y="82550"/>
                                </a:lnTo>
                                <a:lnTo>
                                  <a:pt x="1041400" y="49276"/>
                                </a:lnTo>
                                <a:lnTo>
                                  <a:pt x="1771650" y="49276"/>
                                </a:lnTo>
                                <a:lnTo>
                                  <a:pt x="1771650" y="82550"/>
                                </a:lnTo>
                                <a:lnTo>
                                  <a:pt x="1838198" y="49276"/>
                                </a:lnTo>
                                <a:lnTo>
                                  <a:pt x="1847850" y="44450"/>
                                </a:lnTo>
                                <a:close/>
                              </a:path>
                              <a:path w="3879850" h="82550">
                                <a:moveTo>
                                  <a:pt x="2844800" y="44450"/>
                                </a:moveTo>
                                <a:lnTo>
                                  <a:pt x="2835402" y="39751"/>
                                </a:lnTo>
                                <a:lnTo>
                                  <a:pt x="2768600" y="6350"/>
                                </a:lnTo>
                                <a:lnTo>
                                  <a:pt x="2768600" y="39751"/>
                                </a:lnTo>
                                <a:lnTo>
                                  <a:pt x="2038350" y="39751"/>
                                </a:lnTo>
                                <a:lnTo>
                                  <a:pt x="2038350" y="6350"/>
                                </a:lnTo>
                                <a:lnTo>
                                  <a:pt x="1962150" y="44450"/>
                                </a:lnTo>
                                <a:lnTo>
                                  <a:pt x="2038350" y="82550"/>
                                </a:lnTo>
                                <a:lnTo>
                                  <a:pt x="2038350" y="49276"/>
                                </a:lnTo>
                                <a:lnTo>
                                  <a:pt x="2768600" y="49276"/>
                                </a:lnTo>
                                <a:lnTo>
                                  <a:pt x="2768600" y="82550"/>
                                </a:lnTo>
                                <a:lnTo>
                                  <a:pt x="2835148" y="49276"/>
                                </a:lnTo>
                                <a:lnTo>
                                  <a:pt x="2844800" y="44450"/>
                                </a:lnTo>
                                <a:close/>
                              </a:path>
                              <a:path w="3879850" h="82550">
                                <a:moveTo>
                                  <a:pt x="3879850" y="38100"/>
                                </a:moveTo>
                                <a:lnTo>
                                  <a:pt x="3870452" y="33401"/>
                                </a:lnTo>
                                <a:lnTo>
                                  <a:pt x="3803650" y="0"/>
                                </a:lnTo>
                                <a:lnTo>
                                  <a:pt x="3803650" y="33401"/>
                                </a:lnTo>
                                <a:lnTo>
                                  <a:pt x="3073400" y="33401"/>
                                </a:lnTo>
                                <a:lnTo>
                                  <a:pt x="3073400" y="0"/>
                                </a:lnTo>
                                <a:lnTo>
                                  <a:pt x="2997200" y="38100"/>
                                </a:lnTo>
                                <a:lnTo>
                                  <a:pt x="3073400" y="76200"/>
                                </a:lnTo>
                                <a:lnTo>
                                  <a:pt x="3073400" y="42926"/>
                                </a:lnTo>
                                <a:lnTo>
                                  <a:pt x="3803650" y="42926"/>
                                </a:lnTo>
                                <a:lnTo>
                                  <a:pt x="3803650" y="76200"/>
                                </a:lnTo>
                                <a:lnTo>
                                  <a:pt x="3870198" y="42926"/>
                                </a:lnTo>
                                <a:lnTo>
                                  <a:pt x="3879850" y="3810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32.55pt;margin-top:-160.75pt;width:379.55pt;height:27.35pt;z-index:251692032;mso-wrap-distance-left:0;mso-wrap-distance-right:0;mso-position-horizontal-relative:page;mso-width-relative:margin;mso-height-relative:margin" coordorigin="487" coordsize="49650,3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">
                <v:shape id="Graphic 33" o:spid="_x0000_s1027" style="position:absolute;left:487;top:31;width:49651;height:3163;visibility:visible;mso-wrap-style:square;v-text-anchor:top" coordsize="4965065,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vbwA&#10;AADbAAAADwAAAGRycy9kb3ducmV2LnhtbERPSwrCMBDdC94hjOBOUxVEqlGKKLoRUXuAoRnbYjMp&#10;TWzr7c1CcPl4/82uN5VoqXGlZQWzaQSCOLO65FxB+jhOViCcR9ZYWSYFH3Kw2w4HG4y17fhG7d3n&#10;IoSwi1FB4X0dS+myggy6qa2JA/e0jUEfYJNL3WAXwk0l51G0lAZLDg0F1rQvKHvd30ZBt0pS2R7y&#10;y+d0u76iS4L1fo5KjUd9sgbhqfd/8c991goWYWz4En6A3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5NG9vAAAANsAAAAPAAAAAAAAAAAAAAAAAJgCAABkcnMvZG93bnJldi54&#10;bWxQSwUGAAAAAAQABAD1AAAAgQMAAAAA&#10;" path="m5715,144779r4959350,em,l,316229em943610,r,316229em1902460,r,316229em4960620,r,316229e" filled="f" strokeweight="1.5pt">
                  <v:path arrowok="t"/>
                </v:shape>
                <v:shape id="Graphic 34" o:spid="_x0000_s1028" style="position:absolute;left:625;top:2051;width:8826;height:762;visibility:visible;mso-wrap-style:square;v-text-anchor:top" coordsize="8826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6psMA&#10;AADbAAAADwAAAGRycy9kb3ducmV2LnhtbESPT4vCMBTE78J+h/AWvGmqgnSrUWQXF9mTfxa9PprX&#10;Nti8lCZb67ffCILHYWZ+wyzXva1FR603jhVMxgkI4txpw6WC39N2lILwAVlj7ZgU3MnDevU2WGKm&#10;3Y0P1B1DKSKEfYYKqhCaTEqfV2TRj11DHL3CtRZDlG0pdYu3CLe1nCbJXFo0HBcqbOizovx6/LMK&#10;5pfvn3Ph09KkfGCTd/uvS7FRavjebxYgAvXhFX62d1rB7AMe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W6psMAAADbAAAADwAAAAAAAAAAAAAAAACYAgAAZHJzL2Rv&#10;d25yZXYueG1sUEsFBgAAAAAEAAQA9QAAAIgDAAAAAA==&#10;" path="m76200,l,38100,76200,76200r,-33275l63500,42925r,-9525l76200,33400,76200,xem806450,r,76200l872998,42925r-53848,l819150,33400r54101,l806450,xem76200,33400r-12700,l63500,42925r12700,l76200,33400xem806450,33400r-730250,l76200,42925r730250,l806450,33400xem873251,33400r-54101,l819150,42925r53848,l882650,38100r-9399,-4700xe" fillcolor="black" stroked="f">
                  <v:path arrowok="t"/>
                </v:shape>
                <v:shape id="Graphic 35" o:spid="_x0000_s1029" style="position:absolute;left:28949;width:10211;height:3194;visibility:visible;mso-wrap-style:square;v-text-anchor:top" coordsize="1021080,31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M1cIA&#10;AADbAAAADwAAAGRycy9kb3ducmV2LnhtbERPz2vCMBS+D/Y/hDfwNhNFx9YZZVQUETzMCeLt0bw1&#10;Zc1LbaKt/705CDt+fL9ni97V4kptqDxrGA0VCOLCm4pLDYef1es7iBCRDdaeScONAizmz08zzIzv&#10;+Juu+1iKFMIhQw02xiaTMhSWHIahb4gT9+tbhzHBtpSmxS6Fu1qOlXqTDitODRYbyi0Vf/uL03As&#10;1Nl+7E5qVK2309vqkC+7da714KX/+gQRqY//4od7YzRM0vr0Jf0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MzVwgAAANsAAAAPAAAAAAAAAAAAAAAAAJgCAABkcnMvZG93&#10;bnJldi54bWxQSwUGAAAAAAQABAD1AAAAhwMAAAAA&#10;" path="m,l,316229em1021079,3175r,316229e" filled="f" strokeweight="1.5pt">
                  <v:path arrowok="t"/>
                </v:shape>
                <v:shape id="Graphic 36" o:spid="_x0000_s1030" style="position:absolute;left:9931;top:1987;width:38798;height:826;visibility:visible;mso-wrap-style:square;v-text-anchor:top" coordsize="3879850,8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v48UA&#10;AADbAAAADwAAAGRycy9kb3ducmV2LnhtbESP0WrCQBRE34X+w3ILfaubiJUSXaVULaUUpeoHXLLX&#10;JJi9G7Mb3ebru0LBx2FmzjCzRTC1uFDrKssK0mECgji3uuJCwWG/fn4F4TyyxtoyKfglB4v5w2CG&#10;mbZX/qHLzhciQthlqKD0vsmkdHlJBt3QNsTRO9rWoI+yLaRu8RrhppajJJlIgxXHhRIbei8pP+06&#10;o6D7/gjL0L80h6++O+vNtu7tKlXq6TG8TUF4Cv4e/m9/agXjFG5f4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O/jxQAAANsAAAAPAAAAAAAAAAAAAAAAAJgCAABkcnMv&#10;ZG93bnJldi54bWxQSwUGAAAAAAQABAD1AAAAigMAAAAA&#10;" path="m882650,44450r-9398,-4699l806450,6350r,33401l76200,39751r,-33401l,44450,76200,82550r,-33274l806450,49276r,33274l872998,49276r9652,-4826xem1847850,44450r-9398,-4699l1771650,6350r,33401l1041400,39751r,-33401l965200,44450r76200,38100l1041400,49276r730250,l1771650,82550r66548,-33274l1847850,44450xem2844800,44450r-9398,-4699l2768600,6350r,33401l2038350,39751r,-33401l1962150,44450r76200,38100l2038350,49276r730250,l2768600,82550r66548,-33274l2844800,44450xem3879850,38100r-9398,-4699l3803650,r,33401l3073400,33401r,-33401l2997200,38100r76200,38100l3073400,42926r730250,l3803650,76200r66548,-33274l3879850,38100xe" fillcolor="black" stroked="f">
                  <v:path arrowok="t"/>
                </v:shape>
                <w10:wrap anchorx="page"/>
              </v:group>
            </w:pict>
          </mc:Fallback>
        </mc:AlternateContent>
      </w:r>
      <w:r w:rsidR="005C5F14" w:rsidRPr="00854DAF">
        <w:rPr>
          <w:rFonts w:ascii="Arial" w:eastAsia="Times New Roman" w:hAnsi="Arial" w:cs="Arial"/>
          <w:noProof/>
          <w:vanish/>
          <w:sz w:val="16"/>
          <w:szCs w:val="16"/>
          <w:lang w:val="en-US"/>
        </w:rPr>
        <mc:AlternateContent>
          <mc:Choice Requires="wpg">
            <w:drawing>
              <wp:anchor distT="0" distB="0" distL="0" distR="0" simplePos="1" relativeHeight="251691008" behindDoc="0" locked="0" layoutInCell="1" allowOverlap="1" wp14:anchorId="655E6AEB" wp14:editId="72389AB3">
                <wp:simplePos x="1849120" y="5036185"/>
                <wp:positionH relativeFrom="page">
                  <wp:posOffset>1849120</wp:posOffset>
                </wp:positionH>
                <wp:positionV relativeFrom="paragraph">
                  <wp:posOffset>5036185</wp:posOffset>
                </wp:positionV>
                <wp:extent cx="4820710" cy="347345"/>
                <wp:effectExtent l="0" t="0" r="18415" b="14605"/>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0710" cy="347345"/>
                          <a:chOff x="48765" y="0"/>
                          <a:chExt cx="4965065" cy="319405"/>
                        </a:xfrm>
                      </wpg:grpSpPr>
                      <wps:wsp>
                        <wps:cNvPr id="43" name="Graphic 33"/>
                        <wps:cNvSpPr/>
                        <wps:spPr>
                          <a:xfrm>
                            <a:off x="48765" y="3175"/>
                            <a:ext cx="4965065" cy="316230"/>
                          </a:xfrm>
                          <a:custGeom>
                            <a:avLst/>
                            <a:gdLst/>
                            <a:ahLst/>
                            <a:cxnLst/>
                            <a:rect l="l" t="t" r="r" b="b"/>
                            <a:pathLst>
                              <a:path w="4965065" h="316230">
                                <a:moveTo>
                                  <a:pt x="5715" y="144779"/>
                                </a:moveTo>
                                <a:lnTo>
                                  <a:pt x="4965065" y="144779"/>
                                </a:lnTo>
                              </a:path>
                              <a:path w="4965065" h="316230">
                                <a:moveTo>
                                  <a:pt x="0" y="0"/>
                                </a:moveTo>
                                <a:lnTo>
                                  <a:pt x="0" y="316229"/>
                                </a:lnTo>
                              </a:path>
                              <a:path w="4965065" h="316230">
                                <a:moveTo>
                                  <a:pt x="943610" y="0"/>
                                </a:moveTo>
                                <a:lnTo>
                                  <a:pt x="943610" y="316229"/>
                                </a:lnTo>
                              </a:path>
                              <a:path w="4965065" h="316230">
                                <a:moveTo>
                                  <a:pt x="1902460" y="0"/>
                                </a:moveTo>
                                <a:lnTo>
                                  <a:pt x="1902460" y="316229"/>
                                </a:lnTo>
                              </a:path>
                              <a:path w="4965065" h="316230">
                                <a:moveTo>
                                  <a:pt x="4960620" y="0"/>
                                </a:moveTo>
                                <a:lnTo>
                                  <a:pt x="4960620" y="316229"/>
                                </a:lnTo>
                              </a:path>
                            </a:pathLst>
                          </a:custGeom>
                          <a:ln w="19050">
                            <a:solidFill>
                              <a:srgbClr val="000000"/>
                            </a:solidFill>
                            <a:prstDash val="solid"/>
                          </a:ln>
                        </wps:spPr>
                        <wps:bodyPr wrap="square" lIns="0" tIns="0" rIns="0" bIns="0" rtlCol="0">
                          <a:prstTxWarp prst="textNoShape">
                            <a:avLst/>
                          </a:prstTxWarp>
                          <a:noAutofit/>
                        </wps:bodyPr>
                      </wps:wsp>
                      <wps:wsp>
                        <wps:cNvPr id="44" name="Graphic 34"/>
                        <wps:cNvSpPr/>
                        <wps:spPr>
                          <a:xfrm>
                            <a:off x="62543" y="205104"/>
                            <a:ext cx="882650" cy="76200"/>
                          </a:xfrm>
                          <a:custGeom>
                            <a:avLst/>
                            <a:gdLst/>
                            <a:ahLst/>
                            <a:cxnLst/>
                            <a:rect l="l" t="t" r="r" b="b"/>
                            <a:pathLst>
                              <a:path w="882650" h="76200">
                                <a:moveTo>
                                  <a:pt x="76200" y="0"/>
                                </a:moveTo>
                                <a:lnTo>
                                  <a:pt x="0" y="38100"/>
                                </a:lnTo>
                                <a:lnTo>
                                  <a:pt x="76200" y="76200"/>
                                </a:lnTo>
                                <a:lnTo>
                                  <a:pt x="76200" y="42925"/>
                                </a:lnTo>
                                <a:lnTo>
                                  <a:pt x="63500" y="42925"/>
                                </a:lnTo>
                                <a:lnTo>
                                  <a:pt x="63500" y="33400"/>
                                </a:lnTo>
                                <a:lnTo>
                                  <a:pt x="76200" y="33400"/>
                                </a:lnTo>
                                <a:lnTo>
                                  <a:pt x="76200" y="0"/>
                                </a:lnTo>
                                <a:close/>
                              </a:path>
                              <a:path w="882650" h="76200">
                                <a:moveTo>
                                  <a:pt x="806450" y="0"/>
                                </a:moveTo>
                                <a:lnTo>
                                  <a:pt x="806450" y="76200"/>
                                </a:lnTo>
                                <a:lnTo>
                                  <a:pt x="872998" y="42925"/>
                                </a:lnTo>
                                <a:lnTo>
                                  <a:pt x="819150" y="42925"/>
                                </a:lnTo>
                                <a:lnTo>
                                  <a:pt x="819150" y="33400"/>
                                </a:lnTo>
                                <a:lnTo>
                                  <a:pt x="873251" y="33400"/>
                                </a:lnTo>
                                <a:lnTo>
                                  <a:pt x="806450" y="0"/>
                                </a:lnTo>
                                <a:close/>
                              </a:path>
                              <a:path w="882650" h="76200">
                                <a:moveTo>
                                  <a:pt x="76200" y="33400"/>
                                </a:moveTo>
                                <a:lnTo>
                                  <a:pt x="63500" y="33400"/>
                                </a:lnTo>
                                <a:lnTo>
                                  <a:pt x="63500" y="42925"/>
                                </a:lnTo>
                                <a:lnTo>
                                  <a:pt x="76200" y="42925"/>
                                </a:lnTo>
                                <a:lnTo>
                                  <a:pt x="76200" y="33400"/>
                                </a:lnTo>
                                <a:close/>
                              </a:path>
                              <a:path w="882650" h="76200">
                                <a:moveTo>
                                  <a:pt x="806450" y="33400"/>
                                </a:moveTo>
                                <a:lnTo>
                                  <a:pt x="76200" y="33400"/>
                                </a:lnTo>
                                <a:lnTo>
                                  <a:pt x="76200" y="42925"/>
                                </a:lnTo>
                                <a:lnTo>
                                  <a:pt x="806450" y="42925"/>
                                </a:lnTo>
                                <a:lnTo>
                                  <a:pt x="806450" y="33400"/>
                                </a:lnTo>
                                <a:close/>
                              </a:path>
                              <a:path w="882650" h="76200">
                                <a:moveTo>
                                  <a:pt x="873251" y="33400"/>
                                </a:moveTo>
                                <a:lnTo>
                                  <a:pt x="819150" y="33400"/>
                                </a:lnTo>
                                <a:lnTo>
                                  <a:pt x="819150" y="42925"/>
                                </a:lnTo>
                                <a:lnTo>
                                  <a:pt x="872998" y="42925"/>
                                </a:lnTo>
                                <a:lnTo>
                                  <a:pt x="882650" y="38100"/>
                                </a:lnTo>
                                <a:lnTo>
                                  <a:pt x="873251" y="33400"/>
                                </a:lnTo>
                                <a:close/>
                              </a:path>
                            </a:pathLst>
                          </a:custGeom>
                          <a:solidFill>
                            <a:srgbClr val="000000"/>
                          </a:solidFill>
                        </wps:spPr>
                        <wps:bodyPr wrap="square" lIns="0" tIns="0" rIns="0" bIns="0" rtlCol="0">
                          <a:prstTxWarp prst="textNoShape">
                            <a:avLst/>
                          </a:prstTxWarp>
                          <a:noAutofit/>
                        </wps:bodyPr>
                      </wps:wsp>
                      <wps:wsp>
                        <wps:cNvPr id="45" name="Graphic 35"/>
                        <wps:cNvSpPr/>
                        <wps:spPr>
                          <a:xfrm>
                            <a:off x="2894964" y="0"/>
                            <a:ext cx="1021080" cy="319405"/>
                          </a:xfrm>
                          <a:custGeom>
                            <a:avLst/>
                            <a:gdLst/>
                            <a:ahLst/>
                            <a:cxnLst/>
                            <a:rect l="l" t="t" r="r" b="b"/>
                            <a:pathLst>
                              <a:path w="1021080" h="319405">
                                <a:moveTo>
                                  <a:pt x="0" y="0"/>
                                </a:moveTo>
                                <a:lnTo>
                                  <a:pt x="0" y="316229"/>
                                </a:lnTo>
                              </a:path>
                              <a:path w="1021080" h="319405">
                                <a:moveTo>
                                  <a:pt x="1021079" y="3175"/>
                                </a:moveTo>
                                <a:lnTo>
                                  <a:pt x="1021079" y="319404"/>
                                </a:lnTo>
                              </a:path>
                            </a:pathLst>
                          </a:custGeom>
                          <a:ln w="19050">
                            <a:solidFill>
                              <a:srgbClr val="000000"/>
                            </a:solidFill>
                            <a:prstDash val="solid"/>
                          </a:ln>
                        </wps:spPr>
                        <wps:bodyPr wrap="square" lIns="0" tIns="0" rIns="0" bIns="0" rtlCol="0">
                          <a:prstTxWarp prst="textNoShape">
                            <a:avLst/>
                          </a:prstTxWarp>
                          <a:noAutofit/>
                        </wps:bodyPr>
                      </wps:wsp>
                      <wps:wsp>
                        <wps:cNvPr id="46" name="Graphic 36"/>
                        <wps:cNvSpPr/>
                        <wps:spPr>
                          <a:xfrm>
                            <a:off x="993140" y="198754"/>
                            <a:ext cx="3879850" cy="82550"/>
                          </a:xfrm>
                          <a:custGeom>
                            <a:avLst/>
                            <a:gdLst/>
                            <a:ahLst/>
                            <a:cxnLst/>
                            <a:rect l="l" t="t" r="r" b="b"/>
                            <a:pathLst>
                              <a:path w="3879850" h="82550">
                                <a:moveTo>
                                  <a:pt x="882650" y="44450"/>
                                </a:moveTo>
                                <a:lnTo>
                                  <a:pt x="873252" y="39751"/>
                                </a:lnTo>
                                <a:lnTo>
                                  <a:pt x="806450" y="6350"/>
                                </a:lnTo>
                                <a:lnTo>
                                  <a:pt x="806450" y="39751"/>
                                </a:lnTo>
                                <a:lnTo>
                                  <a:pt x="76200" y="39751"/>
                                </a:lnTo>
                                <a:lnTo>
                                  <a:pt x="76200" y="6350"/>
                                </a:lnTo>
                                <a:lnTo>
                                  <a:pt x="0" y="44450"/>
                                </a:lnTo>
                                <a:lnTo>
                                  <a:pt x="76200" y="82550"/>
                                </a:lnTo>
                                <a:lnTo>
                                  <a:pt x="76200" y="49276"/>
                                </a:lnTo>
                                <a:lnTo>
                                  <a:pt x="806450" y="49276"/>
                                </a:lnTo>
                                <a:lnTo>
                                  <a:pt x="806450" y="82550"/>
                                </a:lnTo>
                                <a:lnTo>
                                  <a:pt x="872998" y="49276"/>
                                </a:lnTo>
                                <a:lnTo>
                                  <a:pt x="882650" y="44450"/>
                                </a:lnTo>
                                <a:close/>
                              </a:path>
                              <a:path w="3879850" h="82550">
                                <a:moveTo>
                                  <a:pt x="1847850" y="44450"/>
                                </a:moveTo>
                                <a:lnTo>
                                  <a:pt x="1838452" y="39751"/>
                                </a:lnTo>
                                <a:lnTo>
                                  <a:pt x="1771650" y="6350"/>
                                </a:lnTo>
                                <a:lnTo>
                                  <a:pt x="1771650" y="39751"/>
                                </a:lnTo>
                                <a:lnTo>
                                  <a:pt x="1041400" y="39751"/>
                                </a:lnTo>
                                <a:lnTo>
                                  <a:pt x="1041400" y="6350"/>
                                </a:lnTo>
                                <a:lnTo>
                                  <a:pt x="965200" y="44450"/>
                                </a:lnTo>
                                <a:lnTo>
                                  <a:pt x="1041400" y="82550"/>
                                </a:lnTo>
                                <a:lnTo>
                                  <a:pt x="1041400" y="49276"/>
                                </a:lnTo>
                                <a:lnTo>
                                  <a:pt x="1771650" y="49276"/>
                                </a:lnTo>
                                <a:lnTo>
                                  <a:pt x="1771650" y="82550"/>
                                </a:lnTo>
                                <a:lnTo>
                                  <a:pt x="1838198" y="49276"/>
                                </a:lnTo>
                                <a:lnTo>
                                  <a:pt x="1847850" y="44450"/>
                                </a:lnTo>
                                <a:close/>
                              </a:path>
                              <a:path w="3879850" h="82550">
                                <a:moveTo>
                                  <a:pt x="2844800" y="44450"/>
                                </a:moveTo>
                                <a:lnTo>
                                  <a:pt x="2835402" y="39751"/>
                                </a:lnTo>
                                <a:lnTo>
                                  <a:pt x="2768600" y="6350"/>
                                </a:lnTo>
                                <a:lnTo>
                                  <a:pt x="2768600" y="39751"/>
                                </a:lnTo>
                                <a:lnTo>
                                  <a:pt x="2038350" y="39751"/>
                                </a:lnTo>
                                <a:lnTo>
                                  <a:pt x="2038350" y="6350"/>
                                </a:lnTo>
                                <a:lnTo>
                                  <a:pt x="1962150" y="44450"/>
                                </a:lnTo>
                                <a:lnTo>
                                  <a:pt x="2038350" y="82550"/>
                                </a:lnTo>
                                <a:lnTo>
                                  <a:pt x="2038350" y="49276"/>
                                </a:lnTo>
                                <a:lnTo>
                                  <a:pt x="2768600" y="49276"/>
                                </a:lnTo>
                                <a:lnTo>
                                  <a:pt x="2768600" y="82550"/>
                                </a:lnTo>
                                <a:lnTo>
                                  <a:pt x="2835148" y="49276"/>
                                </a:lnTo>
                                <a:lnTo>
                                  <a:pt x="2844800" y="44450"/>
                                </a:lnTo>
                                <a:close/>
                              </a:path>
                              <a:path w="3879850" h="82550">
                                <a:moveTo>
                                  <a:pt x="3879850" y="38100"/>
                                </a:moveTo>
                                <a:lnTo>
                                  <a:pt x="3870452" y="33401"/>
                                </a:lnTo>
                                <a:lnTo>
                                  <a:pt x="3803650" y="0"/>
                                </a:lnTo>
                                <a:lnTo>
                                  <a:pt x="3803650" y="33401"/>
                                </a:lnTo>
                                <a:lnTo>
                                  <a:pt x="3073400" y="33401"/>
                                </a:lnTo>
                                <a:lnTo>
                                  <a:pt x="3073400" y="0"/>
                                </a:lnTo>
                                <a:lnTo>
                                  <a:pt x="2997200" y="38100"/>
                                </a:lnTo>
                                <a:lnTo>
                                  <a:pt x="3073400" y="76200"/>
                                </a:lnTo>
                                <a:lnTo>
                                  <a:pt x="3073400" y="42926"/>
                                </a:lnTo>
                                <a:lnTo>
                                  <a:pt x="3803650" y="42926"/>
                                </a:lnTo>
                                <a:lnTo>
                                  <a:pt x="3803650" y="76200"/>
                                </a:lnTo>
                                <a:lnTo>
                                  <a:pt x="3870198" y="42926"/>
                                </a:lnTo>
                                <a:lnTo>
                                  <a:pt x="3879850" y="3810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2" o:spid="_x0000_s1026" style="position:absolute;margin-left:145.6pt;margin-top:396.55pt;width:379.6pt;height:27.35pt;z-index:251691008;mso-wrap-distance-left:0;mso-wrap-distance-right:0;mso-position-horizontal-relative:page;mso-width-relative:margin;mso-height-relative:margin" coordorigin="487" coordsize="49650,3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">
                <v:shape id="Graphic 33" o:spid="_x0000_s1027" style="position:absolute;left:487;top:31;width:49651;height:3163;visibility:visible;mso-wrap-style:square;v-text-anchor:top" coordsize="4965065,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wscAA&#10;AADbAAAADwAAAGRycy9kb3ducmV2LnhtbESP3arCMBCE7wXfIazgnabqQaQapYiiNyL+PMDSrG2x&#10;2ZQmtvXtzQHBy2FmvmFWm86UoqHaFZYVTMYRCOLU6oIzBffbfrQA4TyyxtIyKXiTg82631thrG3L&#10;F2quPhMBwi5GBbn3VSylS3My6Ma2Ig7ew9YGfZB1JnWNbYCbUk6jaC4NFhwWcqxom1P6vL6MgnaR&#10;3GWzy07vw+X8jE4JVtspKjUcdMkShKfO/8Lf9lEr+JvB/5fwA+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YwscAAAADbAAAADwAAAAAAAAAAAAAAAACYAgAAZHJzL2Rvd25y&#10;ZXYueG1sUEsFBgAAAAAEAAQA9QAAAIUDAAAAAA==&#10;" path="m5715,144779r4959350,em,l,316229em943610,r,316229em1902460,r,316229em4960620,r,316229e" filled="f" strokeweight="1.5pt">
                  <v:path arrowok="t"/>
                </v:shape>
                <v:shape id="Graphic 34" o:spid="_x0000_s1028" style="position:absolute;left:625;top:2051;width:8826;height:762;visibility:visible;mso-wrap-style:square;v-text-anchor:top" coordsize="8826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mRcIA&#10;AADbAAAADwAAAGRycy9kb3ducmV2LnhtbESPT4vCMBTE78J+h/AWvGmqiJRqFHHZZfHkn2W9PprX&#10;Nti8lCbW+u2NIHgcZuY3zHLd21p01HrjWMFknIAgzp02XCr4O32PUhA+IGusHZOCO3lYrz4GS8y0&#10;u/GBumMoRYSwz1BBFUKTSenziiz6sWuIo1e41mKIsi2lbvEW4baW0ySZS4uG40KFDW0ryi/Hq1Uw&#10;P//s/gufliblA5u823+di41Sw89+swARqA/v8Kv9qxXMZvD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mZFwgAAANsAAAAPAAAAAAAAAAAAAAAAAJgCAABkcnMvZG93&#10;bnJldi54bWxQSwUGAAAAAAQABAD1AAAAhwMAAAAA&#10;" path="m76200,l,38100,76200,76200r,-33275l63500,42925r,-9525l76200,33400,76200,xem806450,r,76200l872998,42925r-53848,l819150,33400r54101,l806450,xem76200,33400r-12700,l63500,42925r12700,l76200,33400xem806450,33400r-730250,l76200,42925r730250,l806450,33400xem873251,33400r-54101,l819150,42925r53848,l882650,38100r-9399,-4700xe" fillcolor="black" stroked="f">
                  <v:path arrowok="t"/>
                </v:shape>
                <v:shape id="Graphic 35" o:spid="_x0000_s1029" style="position:absolute;left:28949;width:10211;height:3194;visibility:visible;mso-wrap-style:square;v-text-anchor:top" coordsize="1021080,31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vTcUA&#10;AADbAAAADwAAAGRycy9kb3ducmV2LnhtbESPQWsCMRSE7wX/Q3iF3mqiVGlXo8gWpQgeagXx9tg8&#10;N0s3L+smddd/3wiFHoeZ+YaZL3tXiyu1ofKsYTRUIIgLbyouNRy+1s+vIEJENlh7Jg03CrBcDB7m&#10;mBnf8Sdd97EUCcIhQw02xiaTMhSWHIahb4iTd/atw5hkW0rTYpfgrpZjpabSYcVpwWJDuaXie//j&#10;NBwLdbFvu5MaVZvt5LY+5O/dJtf66bFfzUBE6uN/+K/9YTS8TOD+Jf0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29NxQAAANsAAAAPAAAAAAAAAAAAAAAAAJgCAABkcnMv&#10;ZG93bnJldi54bWxQSwUGAAAAAAQABAD1AAAAigMAAAAA&#10;" path="m,l,316229em1021079,3175r,316229e" filled="f" strokeweight="1.5pt">
                  <v:path arrowok="t"/>
                </v:shape>
                <v:shape id="Graphic 36" o:spid="_x0000_s1030" style="position:absolute;left:9931;top:1987;width:38798;height:826;visibility:visible;mso-wrap-style:square;v-text-anchor:top" coordsize="3879850,8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3l8QA&#10;AADbAAAADwAAAGRycy9kb3ducmV2LnhtbESP3WrCQBSE74W+w3IK3unGolKiq5T+UYpYjD7AIXtM&#10;QrNn0+xG1zx9VxC8HGbmG2a5DqYWJ2pdZVnBZJyAIM6trrhQcNh/jJ5BOI+ssbZMCi7kYL16GCwx&#10;1fbMOzplvhARwi5FBaX3TSqly0sy6Ma2IY7e0bYGfZRtIXWL5wg3tXxKkrk0WHFcKLGh15Ly36wz&#10;CrrNZ3gL/aw5fPfdn97+1L19nyg1fAwvCxCegr+Hb+0vrWA6h+uX+A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Vd5fEAAAA2wAAAA8AAAAAAAAAAAAAAAAAmAIAAGRycy9k&#10;b3ducmV2LnhtbFBLBQYAAAAABAAEAPUAAACJAwAAAAA=&#10;" path="m882650,44450r-9398,-4699l806450,6350r,33401l76200,39751r,-33401l,44450,76200,82550r,-33274l806450,49276r,33274l872998,49276r9652,-4826xem1847850,44450r-9398,-4699l1771650,6350r,33401l1041400,39751r,-33401l965200,44450r76200,38100l1041400,49276r730250,l1771650,82550r66548,-33274l1847850,44450xem2844800,44450r-9398,-4699l2768600,6350r,33401l2038350,39751r,-33401l1962150,44450r76200,38100l2038350,49276r730250,l2768600,82550r66548,-33274l2844800,44450xem3879850,38100r-9398,-4699l3803650,r,33401l3073400,33401r,-33401l2997200,38100r76200,38100l3073400,42926r730250,l3803650,76200r66548,-33274l3879850,38100xe" fillcolor="black" stroked="f">
                  <v:path arrowok="t"/>
                </v:shape>
                <w10:wrap anchorx="page"/>
              </v:group>
            </w:pict>
          </mc:Fallback>
        </mc:AlternateContent>
      </w:r>
      <w:r w:rsidR="005C5F14" w:rsidRPr="00854DAF">
        <w:rPr>
          <w:rFonts w:ascii="Arial" w:eastAsia="Times New Roman" w:hAnsi="Arial" w:cs="Arial"/>
          <w:vanish/>
          <w:sz w:val="16"/>
          <w:szCs w:val="16"/>
          <w:lang w:val="en-US"/>
        </w:rPr>
        <w:t>Top of Form</w:t>
      </w:r>
    </w:p>
    <w:p w:rsidR="005C5F14" w:rsidRPr="00854DAF" w:rsidRDefault="005C5F14" w:rsidP="005C5F14">
      <w:pPr>
        <w:widowControl/>
        <w:pBdr>
          <w:top w:val="single" w:sz="6" w:space="1" w:color="auto"/>
        </w:pBdr>
        <w:autoSpaceDE/>
        <w:autoSpaceDN/>
        <w:rPr>
          <w:rFonts w:ascii="Arial" w:eastAsia="Times New Roman" w:hAnsi="Arial" w:cs="Arial"/>
          <w:vanish/>
          <w:sz w:val="16"/>
          <w:szCs w:val="16"/>
          <w:lang w:val="en-US"/>
        </w:rPr>
      </w:pPr>
      <w:r w:rsidRPr="00854DAF">
        <w:rPr>
          <w:rFonts w:ascii="Arial" w:eastAsia="Times New Roman" w:hAnsi="Arial" w:cs="Arial"/>
          <w:vanish/>
          <w:sz w:val="16"/>
          <w:szCs w:val="16"/>
          <w:lang w:val="en-US"/>
        </w:rPr>
        <w:t>Bottom of Form</w:t>
      </w:r>
    </w:p>
    <w:p w:rsidR="005C5F14" w:rsidRPr="00854DAF" w:rsidRDefault="005C5F14" w:rsidP="005C5F14">
      <w:pPr>
        <w:widowControl/>
        <w:autoSpaceDE/>
        <w:autoSpaceDN/>
        <w:spacing w:after="200" w:line="276" w:lineRule="auto"/>
        <w:jc w:val="left"/>
        <w:rPr>
          <w:rFonts w:ascii="Segoe UI" w:eastAsia="Calibri" w:hAnsi="Segoe UI" w:cs="Segoe UI"/>
          <w:szCs w:val="24"/>
          <w:shd w:val="clear" w:color="auto" w:fill="FFFFFF"/>
          <w:lang w:val="en-US"/>
        </w:rPr>
      </w:pPr>
    </w:p>
    <w:p w:rsidR="005C5F14" w:rsidRPr="00854DAF" w:rsidRDefault="005C5F14" w:rsidP="005C5F14">
      <w:pPr>
        <w:widowControl/>
        <w:autoSpaceDE/>
        <w:autoSpaceDN/>
        <w:spacing w:after="200" w:line="276" w:lineRule="auto"/>
        <w:jc w:val="left"/>
        <w:rPr>
          <w:rFonts w:asciiTheme="minorHAnsi" w:eastAsiaTheme="minorHAnsi" w:hAnsiTheme="minorHAnsi" w:cstheme="minorBidi"/>
          <w:sz w:val="22"/>
          <w:lang w:val="en-US"/>
        </w:rPr>
      </w:pPr>
      <w:r w:rsidRPr="00854DAF">
        <w:rPr>
          <w:rFonts w:asciiTheme="minorHAnsi" w:eastAsiaTheme="minorHAnsi" w:hAnsiTheme="minorHAnsi" w:cstheme="minorBidi"/>
          <w:noProof/>
          <w:sz w:val="22"/>
          <w:lang w:val="en-US"/>
        </w:rPr>
        <mc:AlternateContent>
          <mc:Choice Requires="wpg">
            <w:drawing>
              <wp:anchor distT="0" distB="0" distL="0" distR="0" simplePos="0" relativeHeight="251695104" behindDoc="0" locked="0" layoutInCell="1" allowOverlap="1" wp14:anchorId="0093C35C" wp14:editId="3FBA5D57">
                <wp:simplePos x="0" y="0"/>
                <wp:positionH relativeFrom="page">
                  <wp:posOffset>1634490</wp:posOffset>
                </wp:positionH>
                <wp:positionV relativeFrom="paragraph">
                  <wp:posOffset>59690</wp:posOffset>
                </wp:positionV>
                <wp:extent cx="4820285" cy="347345"/>
                <wp:effectExtent l="0" t="0" r="18415" b="14605"/>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0285" cy="347345"/>
                          <a:chOff x="48765" y="0"/>
                          <a:chExt cx="4965065" cy="319405"/>
                        </a:xfrm>
                      </wpg:grpSpPr>
                      <wps:wsp>
                        <wps:cNvPr id="48" name="Graphic 33"/>
                        <wps:cNvSpPr/>
                        <wps:spPr>
                          <a:xfrm>
                            <a:off x="48765" y="3175"/>
                            <a:ext cx="4965065" cy="316230"/>
                          </a:xfrm>
                          <a:custGeom>
                            <a:avLst/>
                            <a:gdLst/>
                            <a:ahLst/>
                            <a:cxnLst/>
                            <a:rect l="l" t="t" r="r" b="b"/>
                            <a:pathLst>
                              <a:path w="4965065" h="316230">
                                <a:moveTo>
                                  <a:pt x="5715" y="144779"/>
                                </a:moveTo>
                                <a:lnTo>
                                  <a:pt x="4965065" y="144779"/>
                                </a:lnTo>
                              </a:path>
                              <a:path w="4965065" h="316230">
                                <a:moveTo>
                                  <a:pt x="0" y="0"/>
                                </a:moveTo>
                                <a:lnTo>
                                  <a:pt x="0" y="316229"/>
                                </a:lnTo>
                              </a:path>
                              <a:path w="4965065" h="316230">
                                <a:moveTo>
                                  <a:pt x="943610" y="0"/>
                                </a:moveTo>
                                <a:lnTo>
                                  <a:pt x="943610" y="316229"/>
                                </a:lnTo>
                              </a:path>
                              <a:path w="4965065" h="316230">
                                <a:moveTo>
                                  <a:pt x="1902460" y="0"/>
                                </a:moveTo>
                                <a:lnTo>
                                  <a:pt x="1902460" y="316229"/>
                                </a:lnTo>
                              </a:path>
                              <a:path w="4965065" h="316230">
                                <a:moveTo>
                                  <a:pt x="4960620" y="0"/>
                                </a:moveTo>
                                <a:lnTo>
                                  <a:pt x="4960620" y="316229"/>
                                </a:lnTo>
                              </a:path>
                            </a:pathLst>
                          </a:custGeom>
                          <a:ln w="19050">
                            <a:solidFill>
                              <a:srgbClr val="000000"/>
                            </a:solidFill>
                            <a:prstDash val="solid"/>
                          </a:ln>
                        </wps:spPr>
                        <wps:bodyPr wrap="square" lIns="0" tIns="0" rIns="0" bIns="0" rtlCol="0">
                          <a:prstTxWarp prst="textNoShape">
                            <a:avLst/>
                          </a:prstTxWarp>
                          <a:noAutofit/>
                        </wps:bodyPr>
                      </wps:wsp>
                      <wps:wsp>
                        <wps:cNvPr id="49" name="Graphic 34"/>
                        <wps:cNvSpPr/>
                        <wps:spPr>
                          <a:xfrm>
                            <a:off x="62543" y="205104"/>
                            <a:ext cx="882650" cy="76200"/>
                          </a:xfrm>
                          <a:custGeom>
                            <a:avLst/>
                            <a:gdLst/>
                            <a:ahLst/>
                            <a:cxnLst/>
                            <a:rect l="l" t="t" r="r" b="b"/>
                            <a:pathLst>
                              <a:path w="882650" h="76200">
                                <a:moveTo>
                                  <a:pt x="76200" y="0"/>
                                </a:moveTo>
                                <a:lnTo>
                                  <a:pt x="0" y="38100"/>
                                </a:lnTo>
                                <a:lnTo>
                                  <a:pt x="76200" y="76200"/>
                                </a:lnTo>
                                <a:lnTo>
                                  <a:pt x="76200" y="42925"/>
                                </a:lnTo>
                                <a:lnTo>
                                  <a:pt x="63500" y="42925"/>
                                </a:lnTo>
                                <a:lnTo>
                                  <a:pt x="63500" y="33400"/>
                                </a:lnTo>
                                <a:lnTo>
                                  <a:pt x="76200" y="33400"/>
                                </a:lnTo>
                                <a:lnTo>
                                  <a:pt x="76200" y="0"/>
                                </a:lnTo>
                                <a:close/>
                              </a:path>
                              <a:path w="882650" h="76200">
                                <a:moveTo>
                                  <a:pt x="806450" y="0"/>
                                </a:moveTo>
                                <a:lnTo>
                                  <a:pt x="806450" y="76200"/>
                                </a:lnTo>
                                <a:lnTo>
                                  <a:pt x="872998" y="42925"/>
                                </a:lnTo>
                                <a:lnTo>
                                  <a:pt x="819150" y="42925"/>
                                </a:lnTo>
                                <a:lnTo>
                                  <a:pt x="819150" y="33400"/>
                                </a:lnTo>
                                <a:lnTo>
                                  <a:pt x="873251" y="33400"/>
                                </a:lnTo>
                                <a:lnTo>
                                  <a:pt x="806450" y="0"/>
                                </a:lnTo>
                                <a:close/>
                              </a:path>
                              <a:path w="882650" h="76200">
                                <a:moveTo>
                                  <a:pt x="76200" y="33400"/>
                                </a:moveTo>
                                <a:lnTo>
                                  <a:pt x="63500" y="33400"/>
                                </a:lnTo>
                                <a:lnTo>
                                  <a:pt x="63500" y="42925"/>
                                </a:lnTo>
                                <a:lnTo>
                                  <a:pt x="76200" y="42925"/>
                                </a:lnTo>
                                <a:lnTo>
                                  <a:pt x="76200" y="33400"/>
                                </a:lnTo>
                                <a:close/>
                              </a:path>
                              <a:path w="882650" h="76200">
                                <a:moveTo>
                                  <a:pt x="806450" y="33400"/>
                                </a:moveTo>
                                <a:lnTo>
                                  <a:pt x="76200" y="33400"/>
                                </a:lnTo>
                                <a:lnTo>
                                  <a:pt x="76200" y="42925"/>
                                </a:lnTo>
                                <a:lnTo>
                                  <a:pt x="806450" y="42925"/>
                                </a:lnTo>
                                <a:lnTo>
                                  <a:pt x="806450" y="33400"/>
                                </a:lnTo>
                                <a:close/>
                              </a:path>
                              <a:path w="882650" h="76200">
                                <a:moveTo>
                                  <a:pt x="873251" y="33400"/>
                                </a:moveTo>
                                <a:lnTo>
                                  <a:pt x="819150" y="33400"/>
                                </a:lnTo>
                                <a:lnTo>
                                  <a:pt x="819150" y="42925"/>
                                </a:lnTo>
                                <a:lnTo>
                                  <a:pt x="872998" y="42925"/>
                                </a:lnTo>
                                <a:lnTo>
                                  <a:pt x="882650" y="38100"/>
                                </a:lnTo>
                                <a:lnTo>
                                  <a:pt x="873251" y="33400"/>
                                </a:lnTo>
                                <a:close/>
                              </a:path>
                            </a:pathLst>
                          </a:custGeom>
                          <a:solidFill>
                            <a:srgbClr val="000000"/>
                          </a:solidFill>
                        </wps:spPr>
                        <wps:bodyPr wrap="square" lIns="0" tIns="0" rIns="0" bIns="0" rtlCol="0">
                          <a:prstTxWarp prst="textNoShape">
                            <a:avLst/>
                          </a:prstTxWarp>
                          <a:noAutofit/>
                        </wps:bodyPr>
                      </wps:wsp>
                      <wps:wsp>
                        <wps:cNvPr id="50" name="Graphic 35"/>
                        <wps:cNvSpPr/>
                        <wps:spPr>
                          <a:xfrm>
                            <a:off x="2894964" y="0"/>
                            <a:ext cx="1021080" cy="319405"/>
                          </a:xfrm>
                          <a:custGeom>
                            <a:avLst/>
                            <a:gdLst/>
                            <a:ahLst/>
                            <a:cxnLst/>
                            <a:rect l="l" t="t" r="r" b="b"/>
                            <a:pathLst>
                              <a:path w="1021080" h="319405">
                                <a:moveTo>
                                  <a:pt x="0" y="0"/>
                                </a:moveTo>
                                <a:lnTo>
                                  <a:pt x="0" y="316229"/>
                                </a:lnTo>
                              </a:path>
                              <a:path w="1021080" h="319405">
                                <a:moveTo>
                                  <a:pt x="1021079" y="3175"/>
                                </a:moveTo>
                                <a:lnTo>
                                  <a:pt x="1021079" y="319404"/>
                                </a:lnTo>
                              </a:path>
                            </a:pathLst>
                          </a:custGeom>
                          <a:ln w="19050">
                            <a:solidFill>
                              <a:srgbClr val="000000"/>
                            </a:solidFill>
                            <a:prstDash val="solid"/>
                          </a:ln>
                        </wps:spPr>
                        <wps:bodyPr wrap="square" lIns="0" tIns="0" rIns="0" bIns="0" rtlCol="0">
                          <a:prstTxWarp prst="textNoShape">
                            <a:avLst/>
                          </a:prstTxWarp>
                          <a:noAutofit/>
                        </wps:bodyPr>
                      </wps:wsp>
                      <wps:wsp>
                        <wps:cNvPr id="51" name="Graphic 36"/>
                        <wps:cNvSpPr/>
                        <wps:spPr>
                          <a:xfrm>
                            <a:off x="1043760" y="188860"/>
                            <a:ext cx="3879850" cy="82550"/>
                          </a:xfrm>
                          <a:custGeom>
                            <a:avLst/>
                            <a:gdLst/>
                            <a:ahLst/>
                            <a:cxnLst/>
                            <a:rect l="l" t="t" r="r" b="b"/>
                            <a:pathLst>
                              <a:path w="3879850" h="82550">
                                <a:moveTo>
                                  <a:pt x="882650" y="44450"/>
                                </a:moveTo>
                                <a:lnTo>
                                  <a:pt x="873252" y="39751"/>
                                </a:lnTo>
                                <a:lnTo>
                                  <a:pt x="806450" y="6350"/>
                                </a:lnTo>
                                <a:lnTo>
                                  <a:pt x="806450" y="39751"/>
                                </a:lnTo>
                                <a:lnTo>
                                  <a:pt x="76200" y="39751"/>
                                </a:lnTo>
                                <a:lnTo>
                                  <a:pt x="76200" y="6350"/>
                                </a:lnTo>
                                <a:lnTo>
                                  <a:pt x="0" y="44450"/>
                                </a:lnTo>
                                <a:lnTo>
                                  <a:pt x="76200" y="82550"/>
                                </a:lnTo>
                                <a:lnTo>
                                  <a:pt x="76200" y="49276"/>
                                </a:lnTo>
                                <a:lnTo>
                                  <a:pt x="806450" y="49276"/>
                                </a:lnTo>
                                <a:lnTo>
                                  <a:pt x="806450" y="82550"/>
                                </a:lnTo>
                                <a:lnTo>
                                  <a:pt x="872998" y="49276"/>
                                </a:lnTo>
                                <a:lnTo>
                                  <a:pt x="882650" y="44450"/>
                                </a:lnTo>
                                <a:close/>
                              </a:path>
                              <a:path w="3879850" h="82550">
                                <a:moveTo>
                                  <a:pt x="1847850" y="44450"/>
                                </a:moveTo>
                                <a:lnTo>
                                  <a:pt x="1838452" y="39751"/>
                                </a:lnTo>
                                <a:lnTo>
                                  <a:pt x="1771650" y="6350"/>
                                </a:lnTo>
                                <a:lnTo>
                                  <a:pt x="1771650" y="39751"/>
                                </a:lnTo>
                                <a:lnTo>
                                  <a:pt x="1041400" y="39751"/>
                                </a:lnTo>
                                <a:lnTo>
                                  <a:pt x="1041400" y="6350"/>
                                </a:lnTo>
                                <a:lnTo>
                                  <a:pt x="965200" y="44450"/>
                                </a:lnTo>
                                <a:lnTo>
                                  <a:pt x="1041400" y="82550"/>
                                </a:lnTo>
                                <a:lnTo>
                                  <a:pt x="1041400" y="49276"/>
                                </a:lnTo>
                                <a:lnTo>
                                  <a:pt x="1771650" y="49276"/>
                                </a:lnTo>
                                <a:lnTo>
                                  <a:pt x="1771650" y="82550"/>
                                </a:lnTo>
                                <a:lnTo>
                                  <a:pt x="1838198" y="49276"/>
                                </a:lnTo>
                                <a:lnTo>
                                  <a:pt x="1847850" y="44450"/>
                                </a:lnTo>
                                <a:close/>
                              </a:path>
                              <a:path w="3879850" h="82550">
                                <a:moveTo>
                                  <a:pt x="2844800" y="44450"/>
                                </a:moveTo>
                                <a:lnTo>
                                  <a:pt x="2835402" y="39751"/>
                                </a:lnTo>
                                <a:lnTo>
                                  <a:pt x="2768600" y="6350"/>
                                </a:lnTo>
                                <a:lnTo>
                                  <a:pt x="2768600" y="39751"/>
                                </a:lnTo>
                                <a:lnTo>
                                  <a:pt x="2038350" y="39751"/>
                                </a:lnTo>
                                <a:lnTo>
                                  <a:pt x="2038350" y="6350"/>
                                </a:lnTo>
                                <a:lnTo>
                                  <a:pt x="1962150" y="44450"/>
                                </a:lnTo>
                                <a:lnTo>
                                  <a:pt x="2038350" y="82550"/>
                                </a:lnTo>
                                <a:lnTo>
                                  <a:pt x="2038350" y="49276"/>
                                </a:lnTo>
                                <a:lnTo>
                                  <a:pt x="2768600" y="49276"/>
                                </a:lnTo>
                                <a:lnTo>
                                  <a:pt x="2768600" y="82550"/>
                                </a:lnTo>
                                <a:lnTo>
                                  <a:pt x="2835148" y="49276"/>
                                </a:lnTo>
                                <a:lnTo>
                                  <a:pt x="2844800" y="44450"/>
                                </a:lnTo>
                                <a:close/>
                              </a:path>
                              <a:path w="3879850" h="82550">
                                <a:moveTo>
                                  <a:pt x="3879850" y="38100"/>
                                </a:moveTo>
                                <a:lnTo>
                                  <a:pt x="3870452" y="33401"/>
                                </a:lnTo>
                                <a:lnTo>
                                  <a:pt x="3803650" y="0"/>
                                </a:lnTo>
                                <a:lnTo>
                                  <a:pt x="3803650" y="33401"/>
                                </a:lnTo>
                                <a:lnTo>
                                  <a:pt x="3073400" y="33401"/>
                                </a:lnTo>
                                <a:lnTo>
                                  <a:pt x="3073400" y="0"/>
                                </a:lnTo>
                                <a:lnTo>
                                  <a:pt x="2997200" y="38100"/>
                                </a:lnTo>
                                <a:lnTo>
                                  <a:pt x="3073400" y="76200"/>
                                </a:lnTo>
                                <a:lnTo>
                                  <a:pt x="3073400" y="42926"/>
                                </a:lnTo>
                                <a:lnTo>
                                  <a:pt x="3803650" y="42926"/>
                                </a:lnTo>
                                <a:lnTo>
                                  <a:pt x="3803650" y="76200"/>
                                </a:lnTo>
                                <a:lnTo>
                                  <a:pt x="3870198" y="42926"/>
                                </a:lnTo>
                                <a:lnTo>
                                  <a:pt x="3879850" y="3810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7" o:spid="_x0000_s1026" style="position:absolute;margin-left:128.7pt;margin-top:4.7pt;width:379.55pt;height:27.35pt;z-index:251695104;mso-wrap-distance-left:0;mso-wrap-distance-right:0;mso-position-horizontal-relative:page;mso-width-relative:margin;mso-height-relative:margin" coordorigin="487" coordsize="49650,3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">
                <v:shape id="Graphic 33" o:spid="_x0000_s1027" style="position:absolute;left:487;top:31;width:49651;height:3163;visibility:visible;mso-wrap-style:square;v-text-anchor:top" coordsize="4965065,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wLwA&#10;AADbAAAADwAAAGRycy9kb3ducmV2LnhtbERPSwrCMBDdC94hjOBOU0VEqlGKKLoRUXuAoRnbYjMp&#10;TWzr7c1CcPl4/82uN5VoqXGlZQWzaQSCOLO65FxB+jhOViCcR9ZYWSYFH3Kw2w4HG4y17fhG7d3n&#10;IoSwi1FB4X0dS+myggy6qa2JA/e0jUEfYJNL3WAXwk0l51G0lAZLDg0F1rQvKHvd30ZBt0pS2R7y&#10;y+d0u76iS4L1fo5KjUd9sgbhqfd/8c991goWYWz4En6A3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4qLAvAAAANsAAAAPAAAAAAAAAAAAAAAAAJgCAABkcnMvZG93bnJldi54&#10;bWxQSwUGAAAAAAQABAD1AAAAgQMAAAAA&#10;" path="m5715,144779r4959350,em,l,316229em943610,r,316229em1902460,r,316229em4960620,r,316229e" filled="f" strokeweight="1.5pt">
                  <v:path arrowok="t"/>
                </v:shape>
                <v:shape id="Graphic 34" o:spid="_x0000_s1028" style="position:absolute;left:625;top:2051;width:8826;height:762;visibility:visible;mso-wrap-style:square;v-text-anchor:top" coordsize="8826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J28MA&#10;AADbAAAADwAAAGRycy9kb3ducmV2LnhtbESPT4vCMBTE78J+h/AWvGmqiHSrUWQXF9mTfxa9PprX&#10;Nti8lCZb67ffCILHYWZ+wyzXva1FR603jhVMxgkI4txpw6WC39N2lILwAVlj7ZgU3MnDevU2WGKm&#10;3Y0P1B1DKSKEfYYKqhCaTEqfV2TRj11DHL3CtRZDlG0pdYu3CLe1nCbJXFo0HBcqbOizovx6/LMK&#10;5pfvn3Ph09KkfGCTd/uvS7FRavjebxYgAvXhFX62d1rB7AMe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PJ28MAAADbAAAADwAAAAAAAAAAAAAAAACYAgAAZHJzL2Rv&#10;d25yZXYueG1sUEsFBgAAAAAEAAQA9QAAAIgDAAAAAA==&#10;" path="m76200,l,38100,76200,76200r,-33275l63500,42925r,-9525l76200,33400,76200,xem806450,r,76200l872998,42925r-53848,l819150,33400r54101,l806450,xem76200,33400r-12700,l63500,42925r12700,l76200,33400xem806450,33400r-730250,l76200,42925r730250,l806450,33400xem873251,33400r-54101,l819150,42925r53848,l882650,38100r-9399,-4700xe" fillcolor="black" stroked="f">
                  <v:path arrowok="t"/>
                </v:shape>
                <v:shape id="Graphic 35" o:spid="_x0000_s1029" style="position:absolute;left:28949;width:10211;height:3194;visibility:visible;mso-wrap-style:square;v-text-anchor:top" coordsize="1021080,31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aCMIA&#10;AADbAAAADwAAAGRycy9kb3ducmV2LnhtbERPz2vCMBS+D/wfwhN2m4mCw1WjjIoyBh50wtjt0Tyb&#10;sualNtHW/94cBI8f3+/Fqne1uFIbKs8axiMFgrjwpuJSw/Fn8zYDESKywdozabhRgNVy8LLAzPiO&#10;93Q9xFKkEA4ZarAxNpmUobDkMIx8Q5y4k28dxgTbUpoWuxTuajlR6l06rDg1WGwot1T8Hy5Ow2+h&#10;zvZj96fG1fZ7etsc83W3zbV+HfafcxCR+vgUP9xfRsM0rU9f0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VoIwgAAANsAAAAPAAAAAAAAAAAAAAAAAJgCAABkcnMvZG93&#10;bnJldi54bWxQSwUGAAAAAAQABAD1AAAAhwMAAAAA&#10;" path="m,l,316229em1021079,3175r,316229e" filled="f" strokeweight="1.5pt">
                  <v:path arrowok="t"/>
                </v:shape>
                <v:shape id="Graphic 36" o:spid="_x0000_s1030" style="position:absolute;left:10437;top:1888;width:38799;height:826;visibility:visible;mso-wrap-style:square;v-text-anchor:top" coordsize="3879850,8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V5PsUA&#10;AADbAAAADwAAAGRycy9kb3ducmV2LnhtbESP0WrCQBRE3wv9h+UWfKubCEqJrlJaW0RKxegHXLLX&#10;JJi9m2Y3uubr3UKhj8PMnGEWq2AacaHO1ZYVpOMEBHFhdc2lguPh4/kFhPPIGhvLpOBGDlbLx4cF&#10;ZtpeeU+X3JciQthlqKDyvs2kdEVFBt3YtsTRO9nOoI+yK6Xu8BrhppGTJJlJgzXHhQpbequoOOe9&#10;UdB/fYb3MEzb43bof/T3rhnsOlVq9BRe5yA8Bf8f/mtvtIJpCr9f4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Xk+xQAAANsAAAAPAAAAAAAAAAAAAAAAAJgCAABkcnMv&#10;ZG93bnJldi54bWxQSwUGAAAAAAQABAD1AAAAigMAAAAA&#10;" path="m882650,44450r-9398,-4699l806450,6350r,33401l76200,39751r,-33401l,44450,76200,82550r,-33274l806450,49276r,33274l872998,49276r9652,-4826xem1847850,44450r-9398,-4699l1771650,6350r,33401l1041400,39751r,-33401l965200,44450r76200,38100l1041400,49276r730250,l1771650,82550r66548,-33274l1847850,44450xem2844800,44450r-9398,-4699l2768600,6350r,33401l2038350,39751r,-33401l1962150,44450r76200,38100l2038350,49276r730250,l2768600,82550r66548,-33274l2844800,44450xem3879850,38100r-9398,-4699l3803650,r,33401l3073400,33401r,-33401l2997200,38100r76200,38100l3073400,42926r730250,l3803650,76200r66548,-33274l3879850,38100xe" fillcolor="black" stroked="f">
                  <v:path arrowok="t"/>
                </v:shape>
                <w10:wrap anchorx="page"/>
              </v:group>
            </w:pict>
          </mc:Fallback>
        </mc:AlternateContent>
      </w:r>
    </w:p>
    <w:p w:rsidR="005C5F14" w:rsidRPr="00854DAF" w:rsidRDefault="00231AF2" w:rsidP="005C5F14">
      <w:pPr>
        <w:widowControl/>
        <w:autoSpaceDE/>
        <w:autoSpaceDN/>
        <w:spacing w:after="200" w:line="276" w:lineRule="auto"/>
        <w:jc w:val="left"/>
        <w:rPr>
          <w:rFonts w:asciiTheme="minorHAnsi" w:eastAsiaTheme="minorHAnsi" w:hAnsiTheme="minorHAnsi" w:cstheme="minorBidi"/>
          <w:sz w:val="22"/>
          <w:lang w:val="en-US"/>
        </w:rPr>
      </w:pPr>
      <w:r w:rsidRPr="00854DAF">
        <w:rPr>
          <w:rFonts w:ascii="Arial" w:eastAsiaTheme="minorHAnsi" w:hAnsi="Arial" w:cs="Arial"/>
          <w:b/>
          <w:noProof/>
          <w:szCs w:val="24"/>
          <w:lang w:val="en-US"/>
        </w:rPr>
        <mc:AlternateContent>
          <mc:Choice Requires="wps">
            <w:drawing>
              <wp:anchor distT="0" distB="0" distL="114300" distR="114300" simplePos="0" relativeHeight="251764736" behindDoc="0" locked="0" layoutInCell="1" allowOverlap="1" wp14:anchorId="6B9B9FEE" wp14:editId="4C536426">
                <wp:simplePos x="0" y="0"/>
                <wp:positionH relativeFrom="column">
                  <wp:posOffset>-67310</wp:posOffset>
                </wp:positionH>
                <wp:positionV relativeFrom="paragraph">
                  <wp:posOffset>101600</wp:posOffset>
                </wp:positionV>
                <wp:extent cx="5368925" cy="307975"/>
                <wp:effectExtent l="0" t="0" r="22225" b="15875"/>
                <wp:wrapNone/>
                <wp:docPr id="147" name="Rectangle 147"/>
                <wp:cNvGraphicFramePr/>
                <a:graphic xmlns:a="http://schemas.openxmlformats.org/drawingml/2006/main">
                  <a:graphicData uri="http://schemas.microsoft.com/office/word/2010/wordprocessingShape">
                    <wps:wsp>
                      <wps:cNvSpPr/>
                      <wps:spPr>
                        <a:xfrm>
                          <a:off x="0" y="0"/>
                          <a:ext cx="5368925" cy="307975"/>
                        </a:xfrm>
                        <a:prstGeom prst="rect">
                          <a:avLst/>
                        </a:prstGeom>
                        <a:solidFill>
                          <a:sysClr val="window" lastClr="FFFFFF"/>
                        </a:solidFill>
                        <a:ln w="25400" cap="flat" cmpd="sng" algn="ctr">
                          <a:solidFill>
                            <a:sysClr val="window" lastClr="FFFFFF"/>
                          </a:solidFill>
                          <a:prstDash val="solid"/>
                        </a:ln>
                        <a:effectLst/>
                      </wps:spPr>
                      <wps:txbx>
                        <w:txbxContent>
                          <w:p w:rsidR="006E5027" w:rsidRPr="00CD7EF6" w:rsidRDefault="006E5027" w:rsidP="00231AF2">
                            <w:pPr>
                              <w:pStyle w:val="ListParagraph"/>
                              <w:spacing w:after="240"/>
                              <w:ind w:left="0"/>
                              <w:jc w:val="both"/>
                              <w:rPr>
                                <w:rFonts w:ascii="Arial" w:hAnsi="Arial" w:cs="Arial"/>
                                <w:b/>
                                <w:szCs w:val="24"/>
                              </w:rPr>
                            </w:pPr>
                            <w:r>
                              <w:rPr>
                                <w:rFonts w:ascii="Arial" w:hAnsi="Arial" w:cs="Arial"/>
                                <w:b/>
                                <w:noProof/>
                                <w:szCs w:val="24"/>
                              </w:rPr>
                              <w:t xml:space="preserve"> 303    STB    545      TB     787     CB    1.029      B     1.271      SB     1.515</w:t>
                            </w:r>
                          </w:p>
                          <w:p w:rsidR="006E5027" w:rsidRDefault="006E5027" w:rsidP="00231AF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 o:spid="_x0000_s1041" style="position:absolute;margin-left:-5.3pt;margin-top:8pt;width:422.75pt;height:24.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" fillcolor="window" strokecolor="window" strokeweight="2pt">
                <v:textbox>
                  <w:txbxContent>
                    <w:p w:rsidR="00CE1EEF" w:rsidRPr="00CD7EF6" w:rsidRDefault="00CE1EEF" w:rsidP="00231AF2">
                      <w:pPr>
                        <w:pStyle w:val="ListParagraph"/>
                        <w:spacing w:after="240"/>
                        <w:ind w:left="0"/>
                        <w:jc w:val="both"/>
                        <w:rPr>
                          <w:rFonts w:ascii="Arial" w:hAnsi="Arial" w:cs="Arial"/>
                          <w:b/>
                          <w:szCs w:val="24"/>
                        </w:rPr>
                      </w:pPr>
                      <w:r>
                        <w:rPr>
                          <w:rFonts w:ascii="Arial" w:hAnsi="Arial" w:cs="Arial"/>
                          <w:b/>
                          <w:noProof/>
                          <w:szCs w:val="24"/>
                        </w:rPr>
                        <w:t xml:space="preserve"> 303    STB    545      TB     787     CB    1.029      B     1.271      SB     1.515</w:t>
                      </w:r>
                    </w:p>
                    <w:p w:rsidR="00CE1EEF" w:rsidRDefault="00CE1EEF" w:rsidP="00231AF2"/>
                  </w:txbxContent>
                </v:textbox>
              </v:rect>
            </w:pict>
          </mc:Fallback>
        </mc:AlternateContent>
      </w:r>
    </w:p>
    <w:p w:rsidR="007E525E" w:rsidRPr="00854DAF" w:rsidRDefault="007E525E" w:rsidP="006B480E">
      <w:pPr>
        <w:widowControl/>
        <w:adjustRightInd w:val="0"/>
        <w:spacing w:line="480" w:lineRule="auto"/>
        <w:jc w:val="both"/>
        <w:rPr>
          <w:rFonts w:asciiTheme="minorHAnsi" w:eastAsiaTheme="minorHAnsi" w:hAnsiTheme="minorHAnsi" w:cstheme="minorBidi"/>
          <w:sz w:val="22"/>
          <w:lang w:val="en-US"/>
        </w:rPr>
      </w:pPr>
    </w:p>
    <w:p w:rsidR="005C5F14" w:rsidRPr="00F16E56" w:rsidRDefault="005C5F14" w:rsidP="005C5F14">
      <w:pPr>
        <w:widowControl/>
        <w:adjustRightInd w:val="0"/>
        <w:spacing w:line="480" w:lineRule="auto"/>
        <w:ind w:firstLine="567"/>
        <w:jc w:val="both"/>
        <w:rPr>
          <w:rFonts w:ascii="Arial" w:eastAsia="Calibri" w:hAnsi="Arial" w:cs="Arial"/>
          <w:szCs w:val="24"/>
          <w:shd w:val="clear" w:color="auto" w:fill="FFFFFF"/>
          <w:lang w:val="en-US"/>
        </w:rPr>
      </w:pPr>
      <w:r w:rsidRPr="00854DAF">
        <w:rPr>
          <w:rFonts w:ascii="Arial" w:eastAsia="Calibri" w:hAnsi="Arial" w:cs="Arial"/>
          <w:szCs w:val="24"/>
          <w:lang w:val="en-US"/>
        </w:rPr>
        <w:t xml:space="preserve">Berdasarkan Kontinum di atas dapat dikatakan bahwa tanggapan Responden </w:t>
      </w:r>
      <w:r w:rsidRPr="00854DAF">
        <w:rPr>
          <w:rFonts w:ascii="Arial" w:eastAsia="Calibri" w:hAnsi="Arial" w:cs="Arial"/>
          <w:szCs w:val="24"/>
          <w:lang w:val="id-ID"/>
        </w:rPr>
        <w:t xml:space="preserve">terhadap indikator </w:t>
      </w:r>
      <w:r w:rsidRPr="00854DAF">
        <w:rPr>
          <w:rFonts w:ascii="Arial" w:eastAsia="Calibri" w:hAnsi="Arial" w:cs="Arial"/>
          <w:szCs w:val="24"/>
          <w:lang w:val="en-US"/>
        </w:rPr>
        <w:t>Biaya Pelayanan</w:t>
      </w:r>
      <w:r w:rsidRPr="00854DAF">
        <w:rPr>
          <w:rFonts w:ascii="Arial" w:eastAsia="Calibri" w:hAnsi="Arial" w:cs="Arial"/>
          <w:szCs w:val="24"/>
          <w:lang w:val="id-ID"/>
        </w:rPr>
        <w:t xml:space="preserve"> dikategorikan </w:t>
      </w:r>
      <w:r w:rsidR="003B45B4">
        <w:rPr>
          <w:rFonts w:ascii="Arial" w:eastAsia="Calibri" w:hAnsi="Arial" w:cs="Arial"/>
          <w:szCs w:val="24"/>
          <w:lang w:val="en-US"/>
        </w:rPr>
        <w:t>Cukup</w:t>
      </w:r>
      <w:r w:rsidRPr="00854DAF">
        <w:rPr>
          <w:rFonts w:ascii="Arial" w:eastAsia="Calibri" w:hAnsi="Arial" w:cs="Arial"/>
          <w:szCs w:val="24"/>
          <w:lang w:val="en-US"/>
        </w:rPr>
        <w:t xml:space="preserve"> Baik</w:t>
      </w:r>
      <w:r w:rsidRPr="00854DAF">
        <w:rPr>
          <w:rFonts w:ascii="Arial" w:eastAsia="Calibri" w:hAnsi="Arial" w:cs="Arial"/>
          <w:szCs w:val="24"/>
          <w:lang w:val="id-ID"/>
        </w:rPr>
        <w:t xml:space="preserve"> (</w:t>
      </w:r>
      <w:r w:rsidR="003B45B4">
        <w:rPr>
          <w:rFonts w:ascii="Arial" w:eastAsia="Calibri" w:hAnsi="Arial" w:cs="Arial"/>
          <w:szCs w:val="24"/>
          <w:lang w:val="en-US"/>
        </w:rPr>
        <w:t>C</w:t>
      </w:r>
      <w:r w:rsidRPr="00854DAF">
        <w:rPr>
          <w:rFonts w:ascii="Arial" w:eastAsia="Calibri" w:hAnsi="Arial" w:cs="Arial"/>
          <w:szCs w:val="24"/>
          <w:lang w:val="en-US"/>
        </w:rPr>
        <w:t>B</w:t>
      </w:r>
      <w:r w:rsidR="00854DAF" w:rsidRPr="00854DAF">
        <w:rPr>
          <w:rFonts w:ascii="Arial" w:eastAsia="Calibri" w:hAnsi="Arial" w:cs="Arial"/>
          <w:szCs w:val="24"/>
          <w:lang w:val="id-ID"/>
        </w:rPr>
        <w:t>) dengan total skor 1.</w:t>
      </w:r>
      <w:r w:rsidR="00854DAF" w:rsidRPr="00854DAF">
        <w:rPr>
          <w:rFonts w:ascii="Arial" w:eastAsia="Calibri" w:hAnsi="Arial" w:cs="Arial"/>
          <w:szCs w:val="24"/>
          <w:lang w:val="en-US"/>
        </w:rPr>
        <w:t>005</w:t>
      </w:r>
      <w:r w:rsidR="00F16E56">
        <w:rPr>
          <w:rFonts w:ascii="Arial" w:eastAsia="Calibri" w:hAnsi="Arial" w:cs="Arial"/>
          <w:szCs w:val="24"/>
          <w:lang w:val="en-US"/>
        </w:rPr>
        <w:t>.</w:t>
      </w:r>
    </w:p>
    <w:p w:rsidR="005C5F14" w:rsidRPr="005C5F14" w:rsidRDefault="005C5F14" w:rsidP="005C5F14">
      <w:pPr>
        <w:widowControl/>
        <w:autoSpaceDE/>
        <w:autoSpaceDN/>
        <w:spacing w:line="480" w:lineRule="auto"/>
        <w:ind w:left="567" w:hanging="567"/>
        <w:contextualSpacing/>
        <w:jc w:val="both"/>
        <w:rPr>
          <w:rFonts w:ascii="Arial" w:eastAsiaTheme="minorHAnsi" w:hAnsi="Arial" w:cs="Arial"/>
          <w:szCs w:val="24"/>
          <w:lang w:val="en-US"/>
        </w:rPr>
      </w:pPr>
      <w:r w:rsidRPr="005C5F14">
        <w:rPr>
          <w:rFonts w:ascii="Arial" w:eastAsiaTheme="minorHAnsi" w:hAnsi="Arial" w:cs="Arial"/>
          <w:szCs w:val="24"/>
          <w:lang w:val="en-US"/>
        </w:rPr>
        <w:t xml:space="preserve">5. </w:t>
      </w:r>
      <w:r w:rsidRPr="005C5F14">
        <w:rPr>
          <w:rFonts w:ascii="Arial" w:eastAsiaTheme="minorHAnsi" w:hAnsi="Arial" w:cs="Arial"/>
          <w:szCs w:val="24"/>
          <w:lang w:val="en-US"/>
        </w:rPr>
        <w:tab/>
        <w:t>Sarana dan Prasarana</w:t>
      </w:r>
    </w:p>
    <w:p w:rsidR="005C5F14" w:rsidRPr="005C5F14" w:rsidRDefault="005C5F14" w:rsidP="005C5F14">
      <w:pPr>
        <w:widowControl/>
        <w:autoSpaceDE/>
        <w:autoSpaceDN/>
        <w:spacing w:line="480" w:lineRule="auto"/>
        <w:ind w:firstLine="567"/>
        <w:jc w:val="both"/>
        <w:rPr>
          <w:rFonts w:ascii="Arial" w:eastAsiaTheme="minorHAnsi" w:hAnsi="Arial" w:cs="Arial"/>
          <w:szCs w:val="24"/>
          <w:lang w:val="en-US"/>
        </w:rPr>
      </w:pPr>
      <w:r w:rsidRPr="005C5F14">
        <w:rPr>
          <w:rFonts w:ascii="Arial" w:eastAsiaTheme="minorHAnsi" w:hAnsi="Arial" w:cs="Arial"/>
          <w:szCs w:val="24"/>
          <w:lang w:val="en-US"/>
        </w:rPr>
        <w:t>Yang dimaksud dengan sarana dan prasarana adalah penyediaan sarana dan prasarana pelayanan yang memadai oleh penyelengaraan pelayanan publik pada Kantor Desa Makeruh Kecamatan Rupat Kabupaten Bengkalis sehingga petugas dapat memberikan pelayanan yang sesuai dengan yang di harapkan masyarakat. Sarana dan prasarana merupakan fasilitas yang tersedia sebagai daya dukung organisasi yang diberikan sebagai penunjang segala kegiatan pelayanan yang terdapat pada Kantor Desa Makeruh Kecamatan Rupat Kabupaten Bengkalis.</w:t>
      </w:r>
    </w:p>
    <w:p w:rsidR="005C5F14" w:rsidRPr="005C5F14" w:rsidRDefault="005C5F14" w:rsidP="005C5F14">
      <w:pPr>
        <w:widowControl/>
        <w:autoSpaceDE/>
        <w:autoSpaceDN/>
        <w:spacing w:line="480" w:lineRule="auto"/>
        <w:ind w:firstLine="567"/>
        <w:contextualSpacing/>
        <w:jc w:val="both"/>
        <w:rPr>
          <w:rFonts w:ascii="Arial" w:eastAsiaTheme="minorHAnsi" w:hAnsi="Arial" w:cs="Arial"/>
          <w:lang w:val="en-US"/>
        </w:rPr>
      </w:pPr>
      <w:r w:rsidRPr="005C5F14">
        <w:rPr>
          <w:rFonts w:ascii="Arial" w:eastAsiaTheme="minorHAnsi" w:hAnsi="Arial" w:cs="Arial"/>
          <w:lang w:val="en-US"/>
        </w:rPr>
        <w:lastRenderedPageBreak/>
        <w:t>Untuk melihat Sarana dan Prasarana pada Kantor Desa Makeruh Kecamatan Rupat  Kabupaten Bengkalis dalam penelitian ini dapat dilihat memalui sub indikator sebagai berikut:</w:t>
      </w:r>
    </w:p>
    <w:p w:rsidR="005C5F14" w:rsidRPr="005C5F14" w:rsidRDefault="005C5F14" w:rsidP="00992813">
      <w:pPr>
        <w:widowControl/>
        <w:numPr>
          <w:ilvl w:val="0"/>
          <w:numId w:val="43"/>
        </w:numPr>
        <w:autoSpaceDE/>
        <w:autoSpaceDN/>
        <w:spacing w:after="200" w:line="480" w:lineRule="auto"/>
        <w:ind w:left="567" w:hanging="567"/>
        <w:contextualSpacing/>
        <w:jc w:val="both"/>
        <w:rPr>
          <w:rFonts w:ascii="Arial" w:hAnsi="Arial" w:cs="Arial"/>
        </w:rPr>
      </w:pPr>
      <w:r w:rsidRPr="005C5F14">
        <w:rPr>
          <w:rFonts w:ascii="Arial" w:hAnsi="Arial" w:cs="Arial"/>
        </w:rPr>
        <w:t>Adanya balai pertemuan dan jalan yang layak digunakan</w:t>
      </w:r>
    </w:p>
    <w:p w:rsidR="005C5F14" w:rsidRPr="005C5F14" w:rsidRDefault="005C5F14" w:rsidP="005C5F14">
      <w:pPr>
        <w:spacing w:line="480" w:lineRule="auto"/>
        <w:ind w:left="567"/>
        <w:contextualSpacing/>
        <w:jc w:val="both"/>
        <w:rPr>
          <w:rFonts w:ascii="Arial" w:eastAsiaTheme="minorHAnsi" w:hAnsi="Arial" w:cs="Arial"/>
          <w:szCs w:val="24"/>
          <w:lang w:val="en-US"/>
        </w:rPr>
      </w:pPr>
      <w:r w:rsidRPr="005C5F14">
        <w:rPr>
          <w:rFonts w:ascii="Arial" w:eastAsiaTheme="minorHAnsi" w:hAnsi="Arial" w:cs="Arial"/>
          <w:szCs w:val="24"/>
          <w:lang w:val="en-US"/>
        </w:rPr>
        <w:t xml:space="preserve">Adalah mengacu pada penyediaan dan pemeliharaan fasilitas serta infrastruktur yang mendukung kegiatan sosial dan mobilitas di suatu komunitas atau desa. </w:t>
      </w:r>
      <w:r w:rsidRPr="005C5F14">
        <w:rPr>
          <w:rFonts w:ascii="Arial" w:eastAsiaTheme="minorHAnsi" w:hAnsi="Arial" w:cs="Arial"/>
          <w:bCs/>
          <w:szCs w:val="24"/>
          <w:lang w:val="en-US"/>
        </w:rPr>
        <w:t>Balai pertemuan</w:t>
      </w:r>
      <w:r w:rsidRPr="005C5F14">
        <w:rPr>
          <w:rFonts w:ascii="Arial" w:eastAsiaTheme="minorHAnsi" w:hAnsi="Arial" w:cs="Arial"/>
          <w:szCs w:val="24"/>
          <w:lang w:val="en-US"/>
        </w:rPr>
        <w:t xml:space="preserve"> adalah fasilitas yang disediakan untuk menyelenggarakan berbagai kegiatan komunitas, seperti rapat, acara sosial, pertemuan adat, seminar, dan kegiatan lainnya. Balai pertemuan biasanya memiliki fungsi sebagai tempat berkumpulnya warga atau kelompok dalam rangka diskusi, perayaan, atau aktivitas lainnya. Pemerintahan Desa tentang balai pertemuan dan jalan yang layak digunakan adalah merujuk pada fasilitas dan infrastruktur yang penting untuk mendukung kegiatan komunitas dan administrasi di Kantor Desa Makeruh Kecamatan R</w:t>
      </w:r>
      <w:r w:rsidR="006954E5">
        <w:rPr>
          <w:rFonts w:ascii="Arial" w:eastAsiaTheme="minorHAnsi" w:hAnsi="Arial" w:cs="Arial"/>
          <w:szCs w:val="24"/>
          <w:lang w:val="en-US"/>
        </w:rPr>
        <w:t>upat Kabupaten Bengkalis.  I</w:t>
      </w:r>
      <w:r w:rsidRPr="005C5F14">
        <w:rPr>
          <w:rFonts w:ascii="Arial" w:eastAsiaTheme="minorHAnsi" w:hAnsi="Arial" w:cs="Arial"/>
          <w:szCs w:val="24"/>
          <w:lang w:val="en-US"/>
        </w:rPr>
        <w:t>ni</w:t>
      </w:r>
      <w:r w:rsidR="006954E5">
        <w:rPr>
          <w:rFonts w:ascii="Arial" w:eastAsiaTheme="minorHAnsi" w:hAnsi="Arial" w:cs="Arial"/>
          <w:szCs w:val="24"/>
          <w:lang w:val="en-US"/>
        </w:rPr>
        <w:t xml:space="preserve"> digunakan untuk pertemuan masyarakat</w:t>
      </w:r>
      <w:r w:rsidRPr="005C5F14">
        <w:rPr>
          <w:rFonts w:ascii="Arial" w:eastAsiaTheme="minorHAnsi" w:hAnsi="Arial" w:cs="Arial"/>
          <w:szCs w:val="24"/>
          <w:lang w:val="en-US"/>
        </w:rPr>
        <w:t xml:space="preserve">, musyawarah desa, rapat, dan kegiatan komunitas lainnya. Balai desa harus memenuhi kebutuhan dasar untuk mendukung kegiatan tersebut, Harus dilengkapi dengan kursi, meja, alat presentasi (seperti proyektor atau whiteboard), dan fasilitas lain yang diperlukan untuk pertemuan, Lokasi harus mudah diakses oleh semua anggota masyarakat, termasuk mereka yang mungkin memiliki keterbatasan fisik, dan Memiliki kapasitas yang cukup untuk </w:t>
      </w:r>
      <w:r w:rsidRPr="005C5F14">
        <w:rPr>
          <w:rFonts w:ascii="Arial" w:eastAsiaTheme="minorHAnsi" w:hAnsi="Arial" w:cs="Arial"/>
          <w:szCs w:val="24"/>
          <w:lang w:val="en-US"/>
        </w:rPr>
        <w:lastRenderedPageBreak/>
        <w:t>menampung jumlah peserta pertemuan yang direncanakan. Jalan harus dalam kondisi baik dan dapat dilalui kendaraan dan pejalan kaki dengan aman. Ini termasuk pemeliharaan rutin untuk mencegah kerusakan dan Jalan harus dibangun atau diperbaiki sesuai dengan standar konstruksi yang berlaku dan dengan menggunakan bahan yang berkualitas. Dengan memastikan bahwa balai pertemuan dan jalan-jalan desa dalam kondisi baik dan layak digunakan/dirawat oleh Pemerintah Desa Makeruh dapat meningkatkan kualitas hidup masyarakat, mendukung kegiatan komunitas, dan memfasilitasi aksesibilitas yang lebih baik di Kantor Desa Makeruh Kecamatan Rupat Kabupaten Bengkalis.</w:t>
      </w:r>
    </w:p>
    <w:p w:rsidR="005C5F14" w:rsidRPr="005C5F14" w:rsidRDefault="005C5F14" w:rsidP="00992813">
      <w:pPr>
        <w:widowControl/>
        <w:numPr>
          <w:ilvl w:val="0"/>
          <w:numId w:val="43"/>
        </w:numPr>
        <w:autoSpaceDE/>
        <w:autoSpaceDN/>
        <w:spacing w:after="200" w:line="480" w:lineRule="auto"/>
        <w:ind w:left="567" w:hanging="567"/>
        <w:contextualSpacing/>
        <w:jc w:val="both"/>
        <w:rPr>
          <w:rFonts w:ascii="Arial" w:eastAsiaTheme="minorHAnsi" w:hAnsi="Arial" w:cs="Arial"/>
          <w:szCs w:val="24"/>
          <w:lang w:val="en-US"/>
        </w:rPr>
      </w:pPr>
      <w:r w:rsidRPr="005C5F14">
        <w:rPr>
          <w:rFonts w:ascii="Arial" w:eastAsiaTheme="minorHAnsi" w:hAnsi="Arial" w:cs="Arial"/>
          <w:szCs w:val="24"/>
          <w:lang w:val="en-US"/>
        </w:rPr>
        <w:t>Adanya kemanfaatan fasilitas balai pertemuan dan jalan di kantor desa yang digunakan oleh masyarakat</w:t>
      </w:r>
    </w:p>
    <w:p w:rsidR="005C5F14" w:rsidRPr="005C5F14" w:rsidRDefault="005C5F14" w:rsidP="005C5F14">
      <w:pPr>
        <w:widowControl/>
        <w:autoSpaceDE/>
        <w:autoSpaceDN/>
        <w:spacing w:line="480" w:lineRule="auto"/>
        <w:ind w:left="567"/>
        <w:contextualSpacing/>
        <w:jc w:val="both"/>
        <w:rPr>
          <w:rFonts w:ascii="Arial" w:eastAsiaTheme="minorHAnsi" w:hAnsi="Arial" w:cs="Arial"/>
          <w:szCs w:val="24"/>
          <w:lang w:val="en-US"/>
        </w:rPr>
      </w:pPr>
      <w:r w:rsidRPr="005C5F14">
        <w:rPr>
          <w:rFonts w:ascii="Arial" w:eastAsiaTheme="minorHAnsi" w:hAnsi="Arial" w:cs="Arial"/>
          <w:szCs w:val="24"/>
          <w:lang w:val="en-US"/>
        </w:rPr>
        <w:t>Adalah menunjukkan bahwa fasilitas-fasilitas tersebut memberikan manfaat nyata dalam kehidupan sehari-hari masyarakat dan mendukung berbagai aktivitas di tingkat desa. kedua fasilitas balai pertemuan dan jalan yang layak digunakan memiliki peran penting dalam mendukung kehidupan masyarakat di tingkat desa. Balai pertemuan berfungsi sebagai pusat aktivitas sosial, budaya, dan administratif. Fasilitas balai pertemuan dan jalan di kantor desa memberikan sejumlah manfaat signifikan bagi masyarakat Desa Makeruh Kecamatan Rupat Kabupaten Bengka</w:t>
      </w:r>
      <w:r w:rsidR="006954E5">
        <w:rPr>
          <w:rFonts w:ascii="Arial" w:eastAsiaTheme="minorHAnsi" w:hAnsi="Arial" w:cs="Arial"/>
          <w:szCs w:val="24"/>
          <w:lang w:val="en-US"/>
        </w:rPr>
        <w:t>lis, enyediakan ruang bagi masyarakat</w:t>
      </w:r>
      <w:r w:rsidRPr="005C5F14">
        <w:rPr>
          <w:rFonts w:ascii="Arial" w:eastAsiaTheme="minorHAnsi" w:hAnsi="Arial" w:cs="Arial"/>
          <w:szCs w:val="24"/>
          <w:lang w:val="en-US"/>
        </w:rPr>
        <w:t xml:space="preserve"> untuk menghadiri pertemuan desa, musyawarah, </w:t>
      </w:r>
      <w:r w:rsidRPr="005C5F14">
        <w:rPr>
          <w:rFonts w:ascii="Arial" w:eastAsiaTheme="minorHAnsi" w:hAnsi="Arial" w:cs="Arial"/>
          <w:szCs w:val="24"/>
          <w:lang w:val="en-US"/>
        </w:rPr>
        <w:lastRenderedPageBreak/>
        <w:t xml:space="preserve">dan acara komunitas, yang penting untuk pengambilan keputusan dan diskusi kolektif, Digunakan untuk berbagai kegiatan seperti pelatihan, seminar, dan acara budaya yang mendukung partisipasi aktif masyarakat, : Memfasilitasi koordinasi </w:t>
      </w:r>
      <w:r w:rsidR="006954E5">
        <w:rPr>
          <w:rFonts w:ascii="Arial" w:eastAsiaTheme="minorHAnsi" w:hAnsi="Arial" w:cs="Arial"/>
          <w:szCs w:val="24"/>
          <w:lang w:val="en-US"/>
        </w:rPr>
        <w:t>antara pemerintah desa dan masyarakat, serta antara masyarakat dengan sesama masyarakat</w:t>
      </w:r>
      <w:r w:rsidRPr="005C5F14">
        <w:rPr>
          <w:rFonts w:ascii="Arial" w:eastAsiaTheme="minorHAnsi" w:hAnsi="Arial" w:cs="Arial"/>
          <w:szCs w:val="24"/>
          <w:lang w:val="en-US"/>
        </w:rPr>
        <w:t>, memperkuat hubungan sosial dan kol</w:t>
      </w:r>
      <w:r w:rsidR="006954E5">
        <w:rPr>
          <w:rFonts w:ascii="Arial" w:eastAsiaTheme="minorHAnsi" w:hAnsi="Arial" w:cs="Arial"/>
          <w:szCs w:val="24"/>
          <w:lang w:val="en-US"/>
        </w:rPr>
        <w:t>aborasi, Mempermudah akses masyarakat</w:t>
      </w:r>
      <w:r w:rsidRPr="005C5F14">
        <w:rPr>
          <w:rFonts w:ascii="Arial" w:eastAsiaTheme="minorHAnsi" w:hAnsi="Arial" w:cs="Arial"/>
          <w:szCs w:val="24"/>
          <w:lang w:val="en-US"/>
        </w:rPr>
        <w:t xml:space="preserve"> ke berbagai fasilitas penting seperti balai desa, sekolah, pusat kesehatan, pasar, dan lokasi lainnya, meningkatkan mobilitas dan efisiensi sehari-hari, Menyambungkan berbagai bagian desa, serta menghubungkan desa dengan area sekitarnya, men</w:t>
      </w:r>
      <w:r w:rsidR="006954E5">
        <w:rPr>
          <w:rFonts w:ascii="Arial" w:eastAsiaTheme="minorHAnsi" w:hAnsi="Arial" w:cs="Arial"/>
          <w:szCs w:val="24"/>
          <w:lang w:val="en-US"/>
        </w:rPr>
        <w:t>dukung aktivitas ekonomi dan sos</w:t>
      </w:r>
      <w:r w:rsidRPr="005C5F14">
        <w:rPr>
          <w:rFonts w:ascii="Arial" w:eastAsiaTheme="minorHAnsi" w:hAnsi="Arial" w:cs="Arial"/>
          <w:szCs w:val="24"/>
          <w:lang w:val="en-US"/>
        </w:rPr>
        <w:t>ial, dan Mempermudah distribusi barang dan layanan, termasuk pengiriman bantuan dan barang kebutuhan, serta mendukung aktivitas ekonomi lokal. Dengan adanya balai pertemuan yang memadai dan jalan yang layak digunakan, masyarakat dapat menikmati kualitas hidup yang lebih baik, terlibat lebih aktif dalam kegiatan komunitas, dan memperoleh manfaat dari infrastruktur yang mendukung kegiatan sehari-hari serta perkembangan ekonomi di Desa Makeruh Kecamatan Rupat Kabupaten Bengkalis.</w:t>
      </w:r>
    </w:p>
    <w:p w:rsidR="005C5F14" w:rsidRPr="005C5F14" w:rsidRDefault="005C5F14" w:rsidP="005C5F14">
      <w:pPr>
        <w:spacing w:before="240" w:line="480" w:lineRule="auto"/>
        <w:ind w:left="567" w:hanging="567"/>
        <w:contextualSpacing/>
        <w:jc w:val="both"/>
        <w:rPr>
          <w:rFonts w:ascii="Arial" w:eastAsiaTheme="minorHAnsi" w:hAnsi="Arial" w:cs="Arial"/>
          <w:szCs w:val="24"/>
          <w:lang w:val="en-US"/>
        </w:rPr>
      </w:pPr>
      <w:r w:rsidRPr="005C5F14">
        <w:rPr>
          <w:rFonts w:ascii="Arial" w:eastAsiaTheme="minorHAnsi" w:hAnsi="Arial" w:cs="Arial"/>
          <w:szCs w:val="24"/>
          <w:lang w:val="en-US"/>
        </w:rPr>
        <w:t>.c.   Adanya pemeliharaan atau perawatan balai pertemuan dan jalan  desa oleh pemerintahan desa</w:t>
      </w:r>
    </w:p>
    <w:p w:rsidR="00596956" w:rsidRPr="003307C3" w:rsidRDefault="005C5F14" w:rsidP="003307C3">
      <w:pPr>
        <w:spacing w:before="240" w:line="480" w:lineRule="auto"/>
        <w:ind w:left="567"/>
        <w:contextualSpacing/>
        <w:jc w:val="both"/>
        <w:rPr>
          <w:rFonts w:ascii="Arial" w:eastAsiaTheme="minorHAnsi" w:hAnsi="Arial" w:cs="Arial"/>
          <w:szCs w:val="24"/>
          <w:lang w:val="en-US"/>
        </w:rPr>
      </w:pPr>
      <w:r w:rsidRPr="005C5F14">
        <w:rPr>
          <w:rFonts w:ascii="Arial" w:eastAsiaTheme="minorHAnsi" w:hAnsi="Arial" w:cs="Arial"/>
          <w:szCs w:val="24"/>
          <w:lang w:val="en-US"/>
        </w:rPr>
        <w:t xml:space="preserve">Merupakan merujuk pada tindakan dan kegiatan yang dilakukan oleh pemerintah desa untuk memastikan bahwa fasilitas-fasilitas tersebut </w:t>
      </w:r>
      <w:r w:rsidRPr="005C5F14">
        <w:rPr>
          <w:rFonts w:ascii="Arial" w:eastAsiaTheme="minorHAnsi" w:hAnsi="Arial" w:cs="Arial"/>
          <w:szCs w:val="24"/>
          <w:lang w:val="en-US"/>
        </w:rPr>
        <w:lastRenderedPageBreak/>
        <w:t xml:space="preserve">tetap dalam kondisi baik, aman, dan berfungsi dengan efektif. Pemeliharaan dan perawatan ini penting untuk memastikan keberlangsungan penggunaan fasilitas, serta mendukung kesejahteraan masyarakat desa. Pemeliharaan atau perawatan balai pertemuan dan jalan desa oleh pemerintahan desa adalah aspek penting dalam manajemen dan pengelolaan fasilitas publik. Dengan melakukan pemeliharaan yang rutin dan perawatan yang baik, pemerintah desa dapat memastikan bahwa fasilitas-fasilitas tersebut tetap dalam kondisi optimal, mendukung berbagai kegiatan sosial, dan meningkatkan kualitas hidup masyarakat. Pemeliharaan dan perawatan balai pertemuan dan jalan desa oleh pemerintah desa Makeruh Kecamatan Rupat Kabupaten Bengkalis tetap dalam kondisi baik dan dapat digunakan secara efektif. Melakukan pembersihan rutin untuk menjaga kebersihan ruang, termasuk lantai, meja, kursi, dan fasilitas lainnya, Memastikan semua peralatan dan fasilitas, seperti proyektor, sistem audio, dan meja, dalam kondisi baik dan berfungsi dengan baik, Melakukan perbaikan minor dan renovasi jika diperlukan, seperti memperbaiki kerusakan pada bangunan atau mengganti perabotan yang rusak. Dan Melakukan pemeliharaan jalan rutin seperti pembersihan saluran drainase, penghapusan sampah, dan pemotongan rumput di pinggir jalan, Mengatasi kerusakan jalan seperti lubang atau retakan dengan perbaikan aspal atau beton, serta memperbaiki tanda jalan dan </w:t>
      </w:r>
      <w:r w:rsidRPr="005C5F14">
        <w:rPr>
          <w:rFonts w:ascii="Arial" w:eastAsiaTheme="minorHAnsi" w:hAnsi="Arial" w:cs="Arial"/>
          <w:szCs w:val="24"/>
          <w:lang w:val="en-US"/>
        </w:rPr>
        <w:lastRenderedPageBreak/>
        <w:t>rambu-rambu yang rusak, dan memastikan sistem drainase di sepanjang jalan berfungsi dengan baik untuk mencegah genangan air dan kerusakan jalan. Dengan pemeliharaan dan perawatan yang baik, balai pertemuan dan jalan desa dapat terus berfungsi dengan optimal, memberikan manfaat yang maksimal bagi masyarakat Desa Makeruh Keca</w:t>
      </w:r>
      <w:r w:rsidR="003307C3">
        <w:rPr>
          <w:rFonts w:ascii="Arial" w:eastAsiaTheme="minorHAnsi" w:hAnsi="Arial" w:cs="Arial"/>
          <w:szCs w:val="24"/>
          <w:lang w:val="en-US"/>
        </w:rPr>
        <w:t>matan Rupat Kabupaten Bengkalis:</w:t>
      </w:r>
    </w:p>
    <w:p w:rsidR="005C5F14" w:rsidRPr="005C5F14" w:rsidRDefault="005C5F14" w:rsidP="005C5F14">
      <w:pPr>
        <w:widowControl/>
        <w:adjustRightInd w:val="0"/>
        <w:spacing w:line="480" w:lineRule="auto"/>
        <w:ind w:firstLine="567"/>
        <w:contextualSpacing/>
        <w:jc w:val="both"/>
        <w:rPr>
          <w:rFonts w:ascii="Arial" w:eastAsiaTheme="minorHAnsi" w:hAnsi="Arial" w:cstheme="minorBidi"/>
          <w:color w:val="000000"/>
          <w:szCs w:val="24"/>
          <w:lang w:val="id-ID"/>
        </w:rPr>
      </w:pPr>
      <w:r w:rsidRPr="005C5F14">
        <w:rPr>
          <w:rFonts w:ascii="Arial" w:eastAsiaTheme="minorHAnsi" w:hAnsi="Arial" w:cstheme="minorBidi"/>
          <w:color w:val="000000"/>
          <w:szCs w:val="24"/>
          <w:lang w:val="id-ID"/>
        </w:rPr>
        <w:t xml:space="preserve">Untuk melihat lebih jelas indikator </w:t>
      </w:r>
      <w:r w:rsidRPr="005C5F14">
        <w:rPr>
          <w:rFonts w:ascii="Arial" w:eastAsiaTheme="minorHAnsi" w:hAnsi="Arial" w:cstheme="minorBidi"/>
          <w:color w:val="000000"/>
          <w:szCs w:val="24"/>
          <w:lang w:val="en-US"/>
        </w:rPr>
        <w:t>Sarana dan Prasarana</w:t>
      </w:r>
      <w:r w:rsidRPr="005C5F14">
        <w:rPr>
          <w:rFonts w:ascii="Arial" w:eastAsiaTheme="minorHAnsi" w:hAnsi="Arial" w:cstheme="minorBidi"/>
          <w:color w:val="000000"/>
          <w:szCs w:val="24"/>
          <w:lang w:val="id-ID"/>
        </w:rPr>
        <w:t xml:space="preserve"> dapat dilihat pada tabel berikut:</w:t>
      </w:r>
    </w:p>
    <w:p w:rsidR="005C5F14" w:rsidRPr="005C5F14" w:rsidRDefault="005C5F14" w:rsidP="005C5F14">
      <w:pPr>
        <w:keepNext/>
        <w:keepLines/>
        <w:widowControl/>
        <w:autoSpaceDE/>
        <w:autoSpaceDN/>
        <w:outlineLvl w:val="2"/>
        <w:rPr>
          <w:rFonts w:ascii="Arial" w:eastAsia="Times New Roman" w:hAnsi="Arial" w:cs="Times New Roman"/>
          <w:b/>
          <w:bCs/>
          <w:color w:val="000000" w:themeColor="text1"/>
          <w:szCs w:val="24"/>
          <w:lang w:val="id-ID"/>
        </w:rPr>
      </w:pPr>
      <w:bookmarkStart w:id="86" w:name="_Toc178289685"/>
      <w:bookmarkStart w:id="87" w:name="_Toc178294644"/>
      <w:r w:rsidRPr="005C5F14">
        <w:rPr>
          <w:rFonts w:ascii="Arial" w:eastAsia="Times New Roman" w:hAnsi="Arial" w:cs="Times New Roman"/>
          <w:b/>
          <w:bCs/>
          <w:color w:val="000000" w:themeColor="text1"/>
          <w:szCs w:val="24"/>
          <w:lang w:val="en-US"/>
        </w:rPr>
        <w:t>Tabel V.</w:t>
      </w:r>
      <w:r w:rsidRPr="005C5F14">
        <w:rPr>
          <w:rFonts w:ascii="Arial" w:eastAsia="Times New Roman" w:hAnsi="Arial" w:cs="Times New Roman"/>
          <w:b/>
          <w:bCs/>
          <w:color w:val="000000" w:themeColor="text1"/>
          <w:szCs w:val="24"/>
          <w:lang w:val="id-ID"/>
        </w:rPr>
        <w:t>8</w:t>
      </w:r>
      <w:bookmarkEnd w:id="86"/>
      <w:bookmarkEnd w:id="87"/>
    </w:p>
    <w:p w:rsidR="005C5F14" w:rsidRPr="005C5F14" w:rsidRDefault="005C5F14" w:rsidP="005C5F14">
      <w:pPr>
        <w:keepNext/>
        <w:keepLines/>
        <w:widowControl/>
        <w:autoSpaceDE/>
        <w:autoSpaceDN/>
        <w:outlineLvl w:val="2"/>
        <w:rPr>
          <w:rFonts w:ascii="Arial" w:eastAsia="Times New Roman" w:hAnsi="Arial" w:cs="Times New Roman"/>
          <w:b/>
          <w:bCs/>
          <w:color w:val="000000" w:themeColor="text1"/>
          <w:szCs w:val="24"/>
          <w:lang w:val="en-US"/>
        </w:rPr>
      </w:pPr>
      <w:bookmarkStart w:id="88" w:name="_Toc178289686"/>
      <w:bookmarkStart w:id="89" w:name="_Toc178294645"/>
      <w:r w:rsidRPr="005C5F14">
        <w:rPr>
          <w:rFonts w:ascii="Arial" w:eastAsia="Times New Roman" w:hAnsi="Arial" w:cs="Times New Roman"/>
          <w:b/>
          <w:bCs/>
          <w:color w:val="000000" w:themeColor="text1"/>
          <w:szCs w:val="24"/>
          <w:lang w:val="en-US"/>
        </w:rPr>
        <w:t>Tanggapan Responden Mengenai Indikator Sarana dan Prasarana</w:t>
      </w:r>
      <w:bookmarkEnd w:id="88"/>
      <w:bookmarkEnd w:id="89"/>
    </w:p>
    <w:tbl>
      <w:tblPr>
        <w:tblStyle w:val="TableGrid2"/>
        <w:tblW w:w="7938" w:type="dxa"/>
        <w:tblInd w:w="108" w:type="dxa"/>
        <w:tblLayout w:type="fixed"/>
        <w:tblLook w:val="04A0" w:firstRow="1" w:lastRow="0" w:firstColumn="1" w:lastColumn="0" w:noHBand="0" w:noVBand="1"/>
      </w:tblPr>
      <w:tblGrid>
        <w:gridCol w:w="537"/>
        <w:gridCol w:w="2157"/>
        <w:gridCol w:w="1275"/>
        <w:gridCol w:w="709"/>
        <w:gridCol w:w="567"/>
        <w:gridCol w:w="567"/>
        <w:gridCol w:w="567"/>
        <w:gridCol w:w="709"/>
        <w:gridCol w:w="850"/>
      </w:tblGrid>
      <w:tr w:rsidR="00123FBC" w:rsidRPr="005C5F14" w:rsidTr="0028282B">
        <w:trPr>
          <w:trHeight w:val="76"/>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3FBC" w:rsidRPr="00332008" w:rsidRDefault="00123FBC" w:rsidP="00A921FB">
            <w:pPr>
              <w:widowControl/>
              <w:autoSpaceDE/>
              <w:autoSpaceDN/>
              <w:rPr>
                <w:rFonts w:ascii="Arial" w:eastAsia="Calibri" w:hAnsi="Arial" w:cs="Arial"/>
                <w:b/>
                <w:bCs/>
                <w:sz w:val="20"/>
                <w:szCs w:val="20"/>
                <w:lang w:val="id-ID"/>
              </w:rPr>
            </w:pPr>
            <w:r w:rsidRPr="00332008">
              <w:rPr>
                <w:rFonts w:ascii="Arial" w:eastAsia="Calibri" w:hAnsi="Arial" w:cs="Arial"/>
                <w:b/>
                <w:bCs/>
                <w:sz w:val="20"/>
                <w:szCs w:val="20"/>
                <w:lang w:val="id-ID"/>
              </w:rPr>
              <w:t>No</w:t>
            </w:r>
          </w:p>
        </w:tc>
        <w:tc>
          <w:tcPr>
            <w:tcW w:w="21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3FBC" w:rsidRPr="00332008" w:rsidRDefault="00123FBC" w:rsidP="00A921FB">
            <w:pPr>
              <w:widowControl/>
              <w:autoSpaceDE/>
              <w:autoSpaceDN/>
              <w:rPr>
                <w:rFonts w:ascii="Arial" w:eastAsia="Calibri" w:hAnsi="Arial" w:cs="Arial"/>
                <w:b/>
                <w:bCs/>
                <w:sz w:val="20"/>
                <w:szCs w:val="20"/>
                <w:lang w:val="id-ID"/>
              </w:rPr>
            </w:pPr>
            <w:r w:rsidRPr="00332008">
              <w:rPr>
                <w:rFonts w:ascii="Arial" w:eastAsia="Calibri" w:hAnsi="Arial" w:cs="Arial"/>
                <w:b/>
                <w:bCs/>
                <w:sz w:val="20"/>
                <w:szCs w:val="20"/>
                <w:lang w:val="id-ID"/>
              </w:rPr>
              <w:t>Sub indikator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332008" w:rsidRDefault="00123FBC" w:rsidP="00A921FB">
            <w:pPr>
              <w:widowControl/>
              <w:autoSpaceDE/>
              <w:autoSpaceDN/>
              <w:rPr>
                <w:rFonts w:ascii="Arial" w:eastAsia="Calibri" w:hAnsi="Arial" w:cs="Arial"/>
                <w:b/>
                <w:bCs/>
                <w:sz w:val="20"/>
                <w:szCs w:val="20"/>
                <w:lang w:val="en-US"/>
              </w:rPr>
            </w:pPr>
            <w:r w:rsidRPr="00332008">
              <w:rPr>
                <w:rFonts w:ascii="Arial" w:eastAsia="Calibri" w:hAnsi="Arial" w:cs="Arial"/>
                <w:b/>
                <w:bCs/>
                <w:sz w:val="20"/>
                <w:szCs w:val="20"/>
                <w:lang w:val="en-US"/>
              </w:rPr>
              <w:t>Frek/Skor</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332008" w:rsidRDefault="00D563A9" w:rsidP="00A921FB">
            <w:pPr>
              <w:widowControl/>
              <w:autoSpaceDE/>
              <w:autoSpaceDN/>
              <w:rPr>
                <w:rFonts w:ascii="Arial" w:eastAsia="Calibri" w:hAnsi="Arial" w:cs="Arial"/>
                <w:b/>
                <w:bCs/>
                <w:sz w:val="20"/>
                <w:szCs w:val="20"/>
                <w:lang w:val="en-US"/>
              </w:rPr>
            </w:pPr>
            <w:r>
              <w:rPr>
                <w:rFonts w:ascii="Arial" w:eastAsia="Calibri" w:hAnsi="Arial" w:cs="Arial"/>
                <w:b/>
                <w:bCs/>
                <w:sz w:val="20"/>
                <w:szCs w:val="20"/>
                <w:lang w:val="en-US"/>
              </w:rPr>
              <w:t>S</w:t>
            </w:r>
            <w:r w:rsidR="00123FBC" w:rsidRPr="00332008">
              <w:rPr>
                <w:rFonts w:ascii="Arial" w:eastAsia="Calibri" w:hAnsi="Arial" w:cs="Arial"/>
                <w:b/>
                <w:bCs/>
                <w:sz w:val="20"/>
                <w:szCs w:val="20"/>
                <w:lang w:val="en-US"/>
              </w:rPr>
              <w:t>B</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332008" w:rsidRDefault="00123FBC" w:rsidP="00A921FB">
            <w:pPr>
              <w:widowControl/>
              <w:autoSpaceDE/>
              <w:autoSpaceDN/>
              <w:rPr>
                <w:rFonts w:ascii="Arial" w:eastAsia="Calibri" w:hAnsi="Arial" w:cs="Arial"/>
                <w:b/>
                <w:bCs/>
                <w:sz w:val="20"/>
                <w:szCs w:val="20"/>
                <w:lang w:val="en-US"/>
              </w:rPr>
            </w:pPr>
            <w:r w:rsidRPr="00332008">
              <w:rPr>
                <w:rFonts w:ascii="Arial" w:eastAsia="Calibri" w:hAnsi="Arial" w:cs="Arial"/>
                <w:b/>
                <w:bCs/>
                <w:sz w:val="20"/>
                <w:szCs w:val="20"/>
                <w:lang w:val="en-US"/>
              </w:rPr>
              <w:t>B</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332008" w:rsidRDefault="00123FBC" w:rsidP="00A921FB">
            <w:pPr>
              <w:widowControl/>
              <w:autoSpaceDE/>
              <w:autoSpaceDN/>
              <w:rPr>
                <w:rFonts w:ascii="Arial" w:eastAsia="Calibri" w:hAnsi="Arial" w:cs="Arial"/>
                <w:b/>
                <w:bCs/>
                <w:sz w:val="20"/>
                <w:szCs w:val="20"/>
                <w:lang w:val="en-US"/>
              </w:rPr>
            </w:pPr>
            <w:r w:rsidRPr="00332008">
              <w:rPr>
                <w:rFonts w:ascii="Arial" w:eastAsia="Calibri" w:hAnsi="Arial" w:cs="Arial"/>
                <w:b/>
                <w:bCs/>
                <w:sz w:val="20"/>
                <w:szCs w:val="20"/>
                <w:lang w:val="en-US"/>
              </w:rPr>
              <w:t>CB</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332008" w:rsidRDefault="00123FBC" w:rsidP="00A921FB">
            <w:pPr>
              <w:widowControl/>
              <w:autoSpaceDE/>
              <w:autoSpaceDN/>
              <w:rPr>
                <w:rFonts w:ascii="Arial" w:eastAsia="Calibri" w:hAnsi="Arial" w:cs="Arial"/>
                <w:b/>
                <w:bCs/>
                <w:sz w:val="20"/>
                <w:szCs w:val="20"/>
                <w:lang w:val="en-US"/>
              </w:rPr>
            </w:pPr>
            <w:r w:rsidRPr="00332008">
              <w:rPr>
                <w:rFonts w:ascii="Arial" w:eastAsia="Calibri" w:hAnsi="Arial" w:cs="Arial"/>
                <w:b/>
                <w:bCs/>
                <w:sz w:val="20"/>
                <w:szCs w:val="20"/>
                <w:lang w:val="en-US"/>
              </w:rPr>
              <w:t>TB</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332008" w:rsidRDefault="00123FBC" w:rsidP="00A921FB">
            <w:pPr>
              <w:widowControl/>
              <w:autoSpaceDE/>
              <w:autoSpaceDN/>
              <w:rPr>
                <w:rFonts w:ascii="Arial" w:eastAsia="Calibri" w:hAnsi="Arial" w:cs="Arial"/>
                <w:b/>
                <w:bCs/>
                <w:sz w:val="20"/>
                <w:szCs w:val="20"/>
                <w:lang w:val="en-US"/>
              </w:rPr>
            </w:pPr>
            <w:r w:rsidRPr="00332008">
              <w:rPr>
                <w:rFonts w:ascii="Arial" w:eastAsia="Calibri" w:hAnsi="Arial" w:cs="Arial"/>
                <w:b/>
                <w:bCs/>
                <w:sz w:val="20"/>
                <w:szCs w:val="20"/>
                <w:lang w:val="en-US"/>
              </w:rPr>
              <w:t>STB</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3FBC" w:rsidRPr="00332008" w:rsidRDefault="00123FBC" w:rsidP="0028282B">
            <w:pPr>
              <w:widowControl/>
              <w:autoSpaceDE/>
              <w:autoSpaceDN/>
              <w:ind w:hanging="108"/>
              <w:rPr>
                <w:rFonts w:ascii="Arial" w:eastAsia="Calibri" w:hAnsi="Arial" w:cs="Arial"/>
                <w:b/>
                <w:bCs/>
                <w:sz w:val="20"/>
                <w:szCs w:val="20"/>
                <w:lang w:val="en-US"/>
              </w:rPr>
            </w:pPr>
            <w:r w:rsidRPr="00332008">
              <w:rPr>
                <w:rFonts w:ascii="Arial" w:eastAsia="Calibri" w:hAnsi="Arial" w:cs="Arial"/>
                <w:b/>
                <w:bCs/>
                <w:sz w:val="20"/>
                <w:szCs w:val="20"/>
                <w:lang w:val="id-ID"/>
              </w:rPr>
              <w:t xml:space="preserve">Jumlah </w:t>
            </w:r>
          </w:p>
        </w:tc>
      </w:tr>
      <w:tr w:rsidR="00123FBC" w:rsidRPr="005C5F14" w:rsidTr="0028282B">
        <w:trPr>
          <w:trHeight w:val="70"/>
        </w:trPr>
        <w:tc>
          <w:tcPr>
            <w:tcW w:w="537" w:type="dxa"/>
            <w:vMerge w:val="restart"/>
            <w:tcBorders>
              <w:top w:val="single" w:sz="4" w:space="0" w:color="000000" w:themeColor="text1"/>
              <w:left w:val="single" w:sz="4" w:space="0" w:color="000000" w:themeColor="text1"/>
              <w:right w:val="single" w:sz="4" w:space="0" w:color="000000" w:themeColor="text1"/>
            </w:tcBorders>
            <w:vAlign w:val="center"/>
            <w:hideMark/>
          </w:tcPr>
          <w:p w:rsidR="00123FBC" w:rsidRPr="00332008" w:rsidRDefault="00123FBC" w:rsidP="00A921FB">
            <w:pPr>
              <w:widowControl/>
              <w:autoSpaceDE/>
              <w:autoSpaceDN/>
              <w:rPr>
                <w:rFonts w:ascii="Arial" w:eastAsia="Calibri" w:hAnsi="Arial" w:cs="Arial"/>
                <w:sz w:val="20"/>
                <w:szCs w:val="20"/>
                <w:lang w:val="id-ID"/>
              </w:rPr>
            </w:pPr>
            <w:r w:rsidRPr="00332008">
              <w:rPr>
                <w:rFonts w:ascii="Arial" w:eastAsia="Calibri" w:hAnsi="Arial" w:cs="Arial"/>
                <w:sz w:val="20"/>
                <w:szCs w:val="20"/>
                <w:lang w:val="id-ID"/>
              </w:rPr>
              <w:t>1</w:t>
            </w:r>
          </w:p>
        </w:tc>
        <w:tc>
          <w:tcPr>
            <w:tcW w:w="2157" w:type="dxa"/>
            <w:vMerge w:val="restart"/>
            <w:tcBorders>
              <w:top w:val="single" w:sz="4" w:space="0" w:color="000000" w:themeColor="text1"/>
              <w:left w:val="single" w:sz="4" w:space="0" w:color="000000" w:themeColor="text1"/>
              <w:right w:val="single" w:sz="4" w:space="0" w:color="000000" w:themeColor="text1"/>
            </w:tcBorders>
            <w:vAlign w:val="center"/>
            <w:hideMark/>
          </w:tcPr>
          <w:p w:rsidR="00123FBC" w:rsidRPr="00332008" w:rsidRDefault="00AC571C" w:rsidP="00EE0FA4">
            <w:pPr>
              <w:rPr>
                <w:rFonts w:ascii="Arial" w:hAnsi="Arial" w:cs="Arial"/>
                <w:sz w:val="20"/>
                <w:szCs w:val="20"/>
              </w:rPr>
            </w:pPr>
            <w:r w:rsidRPr="00332008">
              <w:rPr>
                <w:rFonts w:ascii="Arial" w:hAnsi="Arial" w:cs="Arial"/>
                <w:sz w:val="20"/>
                <w:szCs w:val="20"/>
              </w:rPr>
              <w:t>Adanya balai pertemuan dan jalan yang layak digunakan</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332008" w:rsidRDefault="00332008" w:rsidP="00A921FB">
            <w:pPr>
              <w:widowControl/>
              <w:autoSpaceDE/>
              <w:autoSpaceDN/>
              <w:rPr>
                <w:rFonts w:ascii="Arial" w:eastAsia="Calibri" w:hAnsi="Arial" w:cs="Arial"/>
                <w:b/>
                <w:bCs/>
                <w:color w:val="000000"/>
                <w:sz w:val="20"/>
                <w:szCs w:val="20"/>
                <w:lang w:val="en-US"/>
              </w:rPr>
            </w:pPr>
            <w:r>
              <w:rPr>
                <w:rFonts w:ascii="Arial" w:eastAsia="Calibri" w:hAnsi="Arial" w:cs="Arial"/>
                <w:b/>
                <w:bCs/>
                <w:color w:val="000000"/>
                <w:sz w:val="20"/>
                <w:szCs w:val="20"/>
                <w:lang w:val="en-US"/>
              </w:rPr>
              <w:t>Frek</w:t>
            </w:r>
          </w:p>
        </w:tc>
        <w:tc>
          <w:tcPr>
            <w:tcW w:w="709" w:type="dxa"/>
            <w:tcBorders>
              <w:top w:val="single" w:sz="4" w:space="0" w:color="000000" w:themeColor="text1"/>
              <w:left w:val="single" w:sz="4" w:space="0" w:color="000000" w:themeColor="text1"/>
              <w:right w:val="single" w:sz="4" w:space="0" w:color="000000" w:themeColor="text1"/>
            </w:tcBorders>
            <w:vAlign w:val="center"/>
          </w:tcPr>
          <w:p w:rsidR="00123FBC" w:rsidRPr="00332008" w:rsidRDefault="00EE0FA4" w:rsidP="00EE0FA4">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19</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332008" w:rsidRDefault="00EE0FA4" w:rsidP="00EE0FA4">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20</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332008" w:rsidRDefault="00EE0FA4" w:rsidP="00EE0FA4">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35</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332008" w:rsidRDefault="00EE0FA4" w:rsidP="00EE0FA4">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27</w:t>
            </w:r>
          </w:p>
        </w:tc>
        <w:tc>
          <w:tcPr>
            <w:tcW w:w="709" w:type="dxa"/>
            <w:tcBorders>
              <w:top w:val="single" w:sz="4" w:space="0" w:color="000000" w:themeColor="text1"/>
              <w:left w:val="single" w:sz="4" w:space="0" w:color="000000" w:themeColor="text1"/>
              <w:right w:val="single" w:sz="4" w:space="0" w:color="000000" w:themeColor="text1"/>
            </w:tcBorders>
            <w:vAlign w:val="center"/>
          </w:tcPr>
          <w:p w:rsidR="00123FBC" w:rsidRPr="00332008" w:rsidRDefault="00EE0FA4" w:rsidP="00EE0FA4">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0</w:t>
            </w:r>
          </w:p>
        </w:tc>
        <w:tc>
          <w:tcPr>
            <w:tcW w:w="850" w:type="dxa"/>
            <w:tcBorders>
              <w:top w:val="single" w:sz="4" w:space="0" w:color="000000" w:themeColor="text1"/>
              <w:left w:val="single" w:sz="4" w:space="0" w:color="000000" w:themeColor="text1"/>
              <w:right w:val="single" w:sz="4" w:space="0" w:color="000000" w:themeColor="text1"/>
            </w:tcBorders>
            <w:vAlign w:val="center"/>
            <w:hideMark/>
          </w:tcPr>
          <w:p w:rsidR="00123FBC" w:rsidRPr="00332008" w:rsidRDefault="00CD3E35" w:rsidP="00A921FB">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101</w:t>
            </w:r>
          </w:p>
        </w:tc>
      </w:tr>
      <w:tr w:rsidR="00123FBC" w:rsidRPr="005C5F14" w:rsidTr="0028282B">
        <w:trPr>
          <w:trHeight w:val="70"/>
        </w:trPr>
        <w:tc>
          <w:tcPr>
            <w:tcW w:w="537" w:type="dxa"/>
            <w:vMerge/>
            <w:tcBorders>
              <w:left w:val="single" w:sz="4" w:space="0" w:color="000000" w:themeColor="text1"/>
              <w:bottom w:val="single" w:sz="4" w:space="0" w:color="000000" w:themeColor="text1"/>
              <w:right w:val="single" w:sz="4" w:space="0" w:color="000000" w:themeColor="text1"/>
            </w:tcBorders>
            <w:vAlign w:val="center"/>
          </w:tcPr>
          <w:p w:rsidR="00123FBC" w:rsidRPr="00332008" w:rsidRDefault="00123FBC" w:rsidP="00A921FB">
            <w:pPr>
              <w:widowControl/>
              <w:autoSpaceDE/>
              <w:autoSpaceDN/>
              <w:rPr>
                <w:rFonts w:ascii="Arial" w:eastAsia="Calibri" w:hAnsi="Arial" w:cs="Arial"/>
                <w:sz w:val="20"/>
                <w:szCs w:val="20"/>
                <w:lang w:val="id-ID"/>
              </w:rPr>
            </w:pPr>
          </w:p>
        </w:tc>
        <w:tc>
          <w:tcPr>
            <w:tcW w:w="2157" w:type="dxa"/>
            <w:vMerge/>
            <w:tcBorders>
              <w:left w:val="single" w:sz="4" w:space="0" w:color="000000" w:themeColor="text1"/>
              <w:bottom w:val="single" w:sz="4" w:space="0" w:color="000000" w:themeColor="text1"/>
              <w:right w:val="single" w:sz="4" w:space="0" w:color="000000" w:themeColor="text1"/>
            </w:tcBorders>
            <w:vAlign w:val="center"/>
          </w:tcPr>
          <w:p w:rsidR="00123FBC" w:rsidRPr="00332008" w:rsidRDefault="00123FBC" w:rsidP="00EE0FA4">
            <w:pPr>
              <w:rPr>
                <w:rFonts w:ascii="Arial" w:hAnsi="Arial" w:cs="Arial"/>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332008" w:rsidRDefault="00123FBC" w:rsidP="00A921FB">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Skor</w:t>
            </w:r>
          </w:p>
        </w:tc>
        <w:tc>
          <w:tcPr>
            <w:tcW w:w="709" w:type="dxa"/>
            <w:tcBorders>
              <w:left w:val="single" w:sz="4" w:space="0" w:color="000000" w:themeColor="text1"/>
              <w:bottom w:val="single" w:sz="4" w:space="0" w:color="000000" w:themeColor="text1"/>
              <w:right w:val="single" w:sz="4" w:space="0" w:color="000000" w:themeColor="text1"/>
            </w:tcBorders>
            <w:vAlign w:val="center"/>
          </w:tcPr>
          <w:p w:rsidR="00123FBC" w:rsidRPr="00332008" w:rsidRDefault="00EE0FA4" w:rsidP="00EE0FA4">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95</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332008" w:rsidRDefault="00EE0FA4" w:rsidP="00EE0FA4">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80</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332008" w:rsidRDefault="00EE0FA4" w:rsidP="00EE0FA4">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105</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332008" w:rsidRDefault="00EE0FA4" w:rsidP="00EE0FA4">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54</w:t>
            </w:r>
          </w:p>
        </w:tc>
        <w:tc>
          <w:tcPr>
            <w:tcW w:w="709" w:type="dxa"/>
            <w:tcBorders>
              <w:left w:val="single" w:sz="4" w:space="0" w:color="000000" w:themeColor="text1"/>
              <w:bottom w:val="single" w:sz="4" w:space="0" w:color="000000" w:themeColor="text1"/>
              <w:right w:val="single" w:sz="4" w:space="0" w:color="000000" w:themeColor="text1"/>
            </w:tcBorders>
            <w:vAlign w:val="center"/>
          </w:tcPr>
          <w:p w:rsidR="00123FBC" w:rsidRPr="00332008" w:rsidRDefault="00EE0FA4" w:rsidP="00EE0FA4">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0</w:t>
            </w:r>
          </w:p>
        </w:tc>
        <w:tc>
          <w:tcPr>
            <w:tcW w:w="850" w:type="dxa"/>
            <w:tcBorders>
              <w:left w:val="single" w:sz="4" w:space="0" w:color="000000" w:themeColor="text1"/>
              <w:bottom w:val="single" w:sz="4" w:space="0" w:color="000000" w:themeColor="text1"/>
              <w:right w:val="single" w:sz="4" w:space="0" w:color="000000" w:themeColor="text1"/>
            </w:tcBorders>
            <w:vAlign w:val="center"/>
          </w:tcPr>
          <w:p w:rsidR="00123FBC" w:rsidRPr="00332008" w:rsidRDefault="00EE0FA4" w:rsidP="00A921FB">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334</w:t>
            </w:r>
          </w:p>
        </w:tc>
      </w:tr>
      <w:tr w:rsidR="00123FBC" w:rsidRPr="005C5F14" w:rsidTr="0028282B">
        <w:trPr>
          <w:trHeight w:val="436"/>
        </w:trPr>
        <w:tc>
          <w:tcPr>
            <w:tcW w:w="537" w:type="dxa"/>
            <w:vMerge w:val="restart"/>
            <w:tcBorders>
              <w:top w:val="single" w:sz="4" w:space="0" w:color="000000" w:themeColor="text1"/>
              <w:left w:val="single" w:sz="4" w:space="0" w:color="000000" w:themeColor="text1"/>
              <w:right w:val="single" w:sz="4" w:space="0" w:color="000000" w:themeColor="text1"/>
            </w:tcBorders>
            <w:vAlign w:val="center"/>
            <w:hideMark/>
          </w:tcPr>
          <w:p w:rsidR="00123FBC" w:rsidRPr="00332008" w:rsidRDefault="00123FBC" w:rsidP="00A921FB">
            <w:pPr>
              <w:widowControl/>
              <w:autoSpaceDE/>
              <w:autoSpaceDN/>
              <w:rPr>
                <w:rFonts w:ascii="Arial" w:eastAsia="Calibri" w:hAnsi="Arial" w:cs="Arial"/>
                <w:sz w:val="20"/>
                <w:szCs w:val="20"/>
                <w:lang w:val="id-ID"/>
              </w:rPr>
            </w:pPr>
            <w:r w:rsidRPr="00332008">
              <w:rPr>
                <w:rFonts w:ascii="Arial" w:eastAsia="Calibri" w:hAnsi="Arial" w:cs="Arial"/>
                <w:sz w:val="20"/>
                <w:szCs w:val="20"/>
                <w:lang w:val="id-ID"/>
              </w:rPr>
              <w:t>2</w:t>
            </w:r>
          </w:p>
        </w:tc>
        <w:tc>
          <w:tcPr>
            <w:tcW w:w="2157" w:type="dxa"/>
            <w:vMerge w:val="restart"/>
            <w:tcBorders>
              <w:top w:val="single" w:sz="4" w:space="0" w:color="000000" w:themeColor="text1"/>
              <w:left w:val="single" w:sz="4" w:space="0" w:color="000000" w:themeColor="text1"/>
              <w:right w:val="single" w:sz="4" w:space="0" w:color="000000" w:themeColor="text1"/>
            </w:tcBorders>
            <w:vAlign w:val="center"/>
            <w:hideMark/>
          </w:tcPr>
          <w:p w:rsidR="00123FBC" w:rsidRPr="00332008" w:rsidRDefault="00AC571C" w:rsidP="00EE0FA4">
            <w:pPr>
              <w:rPr>
                <w:rFonts w:ascii="Arial" w:eastAsia="Calibri" w:hAnsi="Arial" w:cs="Arial"/>
                <w:sz w:val="20"/>
                <w:szCs w:val="20"/>
                <w:lang w:val="en-US"/>
              </w:rPr>
            </w:pPr>
            <w:r w:rsidRPr="00332008">
              <w:rPr>
                <w:rFonts w:ascii="Arial" w:hAnsi="Arial" w:cs="Arial"/>
                <w:sz w:val="20"/>
                <w:szCs w:val="20"/>
              </w:rPr>
              <w:t>Adanya kemanfaatan fasilitas balai pertemuan dan jalan di kantor desa yang digunakan oleh masyarakat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332008" w:rsidRDefault="00332008" w:rsidP="00A921FB">
            <w:pPr>
              <w:widowControl/>
              <w:autoSpaceDE/>
              <w:autoSpaceDN/>
              <w:rPr>
                <w:rFonts w:ascii="Arial" w:eastAsia="Calibri" w:hAnsi="Arial" w:cs="Arial"/>
                <w:b/>
                <w:bCs/>
                <w:color w:val="000000"/>
                <w:sz w:val="20"/>
                <w:szCs w:val="20"/>
                <w:lang w:val="en-US"/>
              </w:rPr>
            </w:pPr>
            <w:r>
              <w:rPr>
                <w:rFonts w:ascii="Arial" w:eastAsia="Calibri" w:hAnsi="Arial" w:cs="Arial"/>
                <w:b/>
                <w:bCs/>
                <w:color w:val="000000"/>
                <w:sz w:val="20"/>
                <w:szCs w:val="20"/>
                <w:lang w:val="en-US"/>
              </w:rPr>
              <w:t>Frek</w:t>
            </w:r>
          </w:p>
        </w:tc>
        <w:tc>
          <w:tcPr>
            <w:tcW w:w="709" w:type="dxa"/>
            <w:tcBorders>
              <w:top w:val="single" w:sz="4" w:space="0" w:color="000000" w:themeColor="text1"/>
              <w:left w:val="single" w:sz="4" w:space="0" w:color="000000" w:themeColor="text1"/>
              <w:right w:val="single" w:sz="4" w:space="0" w:color="000000" w:themeColor="text1"/>
            </w:tcBorders>
            <w:vAlign w:val="center"/>
          </w:tcPr>
          <w:p w:rsidR="00123FBC" w:rsidRPr="00332008" w:rsidRDefault="00EE0FA4" w:rsidP="00EE0FA4">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12</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332008" w:rsidRDefault="00EE0FA4" w:rsidP="00EE0FA4">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23</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332008" w:rsidRDefault="00EE0FA4" w:rsidP="00EE0FA4">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49</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332008" w:rsidRDefault="00EE0FA4" w:rsidP="00EE0FA4">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17</w:t>
            </w:r>
          </w:p>
        </w:tc>
        <w:tc>
          <w:tcPr>
            <w:tcW w:w="709" w:type="dxa"/>
            <w:tcBorders>
              <w:top w:val="single" w:sz="4" w:space="0" w:color="000000" w:themeColor="text1"/>
              <w:left w:val="single" w:sz="4" w:space="0" w:color="000000" w:themeColor="text1"/>
              <w:right w:val="single" w:sz="4" w:space="0" w:color="000000" w:themeColor="text1"/>
            </w:tcBorders>
            <w:vAlign w:val="center"/>
          </w:tcPr>
          <w:p w:rsidR="00123FBC" w:rsidRPr="00332008" w:rsidRDefault="00EE0FA4" w:rsidP="00EE0FA4">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0</w:t>
            </w:r>
          </w:p>
        </w:tc>
        <w:tc>
          <w:tcPr>
            <w:tcW w:w="850" w:type="dxa"/>
            <w:tcBorders>
              <w:top w:val="single" w:sz="4" w:space="0" w:color="000000" w:themeColor="text1"/>
              <w:left w:val="single" w:sz="4" w:space="0" w:color="000000" w:themeColor="text1"/>
              <w:right w:val="single" w:sz="4" w:space="0" w:color="000000" w:themeColor="text1"/>
            </w:tcBorders>
            <w:vAlign w:val="center"/>
            <w:hideMark/>
          </w:tcPr>
          <w:p w:rsidR="00123FBC" w:rsidRPr="00332008" w:rsidRDefault="00E84E27" w:rsidP="00A921FB">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101</w:t>
            </w:r>
          </w:p>
        </w:tc>
      </w:tr>
      <w:tr w:rsidR="00123FBC" w:rsidRPr="005C5F14" w:rsidTr="0028282B">
        <w:trPr>
          <w:trHeight w:val="182"/>
        </w:trPr>
        <w:tc>
          <w:tcPr>
            <w:tcW w:w="537" w:type="dxa"/>
            <w:vMerge/>
            <w:tcBorders>
              <w:left w:val="single" w:sz="4" w:space="0" w:color="000000" w:themeColor="text1"/>
              <w:bottom w:val="single" w:sz="4" w:space="0" w:color="000000" w:themeColor="text1"/>
              <w:right w:val="single" w:sz="4" w:space="0" w:color="000000" w:themeColor="text1"/>
            </w:tcBorders>
            <w:vAlign w:val="center"/>
          </w:tcPr>
          <w:p w:rsidR="00123FBC" w:rsidRPr="00332008" w:rsidRDefault="00123FBC" w:rsidP="00A921FB">
            <w:pPr>
              <w:widowControl/>
              <w:autoSpaceDE/>
              <w:autoSpaceDN/>
              <w:rPr>
                <w:rFonts w:ascii="Arial" w:eastAsia="Calibri" w:hAnsi="Arial" w:cs="Arial"/>
                <w:sz w:val="20"/>
                <w:szCs w:val="20"/>
                <w:lang w:val="id-ID"/>
              </w:rPr>
            </w:pPr>
          </w:p>
        </w:tc>
        <w:tc>
          <w:tcPr>
            <w:tcW w:w="2157" w:type="dxa"/>
            <w:vMerge/>
            <w:tcBorders>
              <w:left w:val="single" w:sz="4" w:space="0" w:color="000000" w:themeColor="text1"/>
              <w:bottom w:val="single" w:sz="4" w:space="0" w:color="000000" w:themeColor="text1"/>
              <w:right w:val="single" w:sz="4" w:space="0" w:color="000000" w:themeColor="text1"/>
            </w:tcBorders>
            <w:vAlign w:val="center"/>
          </w:tcPr>
          <w:p w:rsidR="00123FBC" w:rsidRPr="00332008" w:rsidRDefault="00123FBC" w:rsidP="00EE0FA4">
            <w:pPr>
              <w:rPr>
                <w:rFonts w:ascii="Arial" w:eastAsia="Calibri" w:hAnsi="Arial" w:cs="Arial"/>
                <w:spacing w:val="-2"/>
                <w:sz w:val="20"/>
                <w:szCs w:val="20"/>
                <w:lang w:val="en-US"/>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332008" w:rsidRDefault="00123FBC" w:rsidP="00A921FB">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Skor</w:t>
            </w:r>
          </w:p>
        </w:tc>
        <w:tc>
          <w:tcPr>
            <w:tcW w:w="709" w:type="dxa"/>
            <w:tcBorders>
              <w:left w:val="single" w:sz="4" w:space="0" w:color="000000" w:themeColor="text1"/>
              <w:bottom w:val="single" w:sz="4" w:space="0" w:color="000000" w:themeColor="text1"/>
              <w:right w:val="single" w:sz="4" w:space="0" w:color="000000" w:themeColor="text1"/>
            </w:tcBorders>
            <w:vAlign w:val="center"/>
          </w:tcPr>
          <w:p w:rsidR="00123FBC" w:rsidRPr="00332008" w:rsidRDefault="00EE0FA4" w:rsidP="00EE0FA4">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60</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332008" w:rsidRDefault="00EE0FA4" w:rsidP="00EE0FA4">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92</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332008" w:rsidRDefault="00EE0FA4" w:rsidP="00EE0FA4">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147</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332008" w:rsidRDefault="00EE0FA4" w:rsidP="00EE0FA4">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34</w:t>
            </w:r>
          </w:p>
        </w:tc>
        <w:tc>
          <w:tcPr>
            <w:tcW w:w="709" w:type="dxa"/>
            <w:tcBorders>
              <w:left w:val="single" w:sz="4" w:space="0" w:color="000000" w:themeColor="text1"/>
              <w:bottom w:val="single" w:sz="4" w:space="0" w:color="000000" w:themeColor="text1"/>
              <w:right w:val="single" w:sz="4" w:space="0" w:color="000000" w:themeColor="text1"/>
            </w:tcBorders>
            <w:vAlign w:val="center"/>
          </w:tcPr>
          <w:p w:rsidR="00123FBC" w:rsidRPr="00332008" w:rsidRDefault="00EE0FA4" w:rsidP="00EE0FA4">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0</w:t>
            </w:r>
          </w:p>
        </w:tc>
        <w:tc>
          <w:tcPr>
            <w:tcW w:w="850" w:type="dxa"/>
            <w:tcBorders>
              <w:left w:val="single" w:sz="4" w:space="0" w:color="000000" w:themeColor="text1"/>
              <w:bottom w:val="single" w:sz="4" w:space="0" w:color="000000" w:themeColor="text1"/>
              <w:right w:val="single" w:sz="4" w:space="0" w:color="000000" w:themeColor="text1"/>
            </w:tcBorders>
            <w:vAlign w:val="center"/>
          </w:tcPr>
          <w:p w:rsidR="00123FBC" w:rsidRPr="00332008" w:rsidRDefault="00EE0FA4" w:rsidP="00A921FB">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333</w:t>
            </w:r>
          </w:p>
        </w:tc>
      </w:tr>
      <w:tr w:rsidR="00123FBC" w:rsidRPr="005C5F14" w:rsidTr="0028282B">
        <w:trPr>
          <w:trHeight w:val="439"/>
        </w:trPr>
        <w:tc>
          <w:tcPr>
            <w:tcW w:w="537" w:type="dxa"/>
            <w:vMerge w:val="restart"/>
            <w:tcBorders>
              <w:top w:val="single" w:sz="4" w:space="0" w:color="000000" w:themeColor="text1"/>
              <w:left w:val="single" w:sz="4" w:space="0" w:color="000000" w:themeColor="text1"/>
              <w:right w:val="single" w:sz="4" w:space="0" w:color="000000" w:themeColor="text1"/>
            </w:tcBorders>
            <w:vAlign w:val="center"/>
            <w:hideMark/>
          </w:tcPr>
          <w:p w:rsidR="00123FBC" w:rsidRPr="00332008" w:rsidRDefault="00123FBC" w:rsidP="00A921FB">
            <w:pPr>
              <w:widowControl/>
              <w:autoSpaceDE/>
              <w:autoSpaceDN/>
              <w:rPr>
                <w:rFonts w:ascii="Arial" w:eastAsia="Calibri" w:hAnsi="Arial" w:cs="Arial"/>
                <w:sz w:val="20"/>
                <w:szCs w:val="20"/>
                <w:lang w:val="id-ID"/>
              </w:rPr>
            </w:pPr>
            <w:r w:rsidRPr="00332008">
              <w:rPr>
                <w:rFonts w:ascii="Arial" w:eastAsia="Calibri" w:hAnsi="Arial" w:cs="Arial"/>
                <w:sz w:val="20"/>
                <w:szCs w:val="20"/>
                <w:lang w:val="id-ID"/>
              </w:rPr>
              <w:t>3</w:t>
            </w:r>
          </w:p>
        </w:tc>
        <w:tc>
          <w:tcPr>
            <w:tcW w:w="2157" w:type="dxa"/>
            <w:vMerge w:val="restart"/>
            <w:tcBorders>
              <w:top w:val="single" w:sz="4" w:space="0" w:color="000000" w:themeColor="text1"/>
              <w:left w:val="single" w:sz="4" w:space="0" w:color="000000" w:themeColor="text1"/>
              <w:right w:val="single" w:sz="4" w:space="0" w:color="000000" w:themeColor="text1"/>
            </w:tcBorders>
            <w:vAlign w:val="center"/>
            <w:hideMark/>
          </w:tcPr>
          <w:p w:rsidR="00123FBC" w:rsidRPr="00332008" w:rsidRDefault="00AC571C" w:rsidP="00EE0FA4">
            <w:pPr>
              <w:rPr>
                <w:rFonts w:ascii="Arial" w:eastAsia="Calibri" w:hAnsi="Arial" w:cs="Arial"/>
                <w:sz w:val="20"/>
                <w:szCs w:val="20"/>
                <w:lang w:val="en-US"/>
              </w:rPr>
            </w:pPr>
            <w:r w:rsidRPr="00332008">
              <w:rPr>
                <w:rFonts w:ascii="Arial" w:hAnsi="Arial" w:cs="Arial"/>
                <w:sz w:val="20"/>
                <w:szCs w:val="20"/>
              </w:rPr>
              <w:t>Adanya pemeliharaan atau perawatan balai pertemuan dan jalan  desa oleh pemerintahan desa</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332008" w:rsidRDefault="00332008" w:rsidP="00A921FB">
            <w:pPr>
              <w:widowControl/>
              <w:autoSpaceDE/>
              <w:autoSpaceDN/>
              <w:rPr>
                <w:rFonts w:ascii="Arial" w:eastAsia="Calibri" w:hAnsi="Arial" w:cs="Arial"/>
                <w:b/>
                <w:bCs/>
                <w:color w:val="000000"/>
                <w:sz w:val="20"/>
                <w:szCs w:val="20"/>
                <w:lang w:val="en-US"/>
              </w:rPr>
            </w:pPr>
            <w:r>
              <w:rPr>
                <w:rFonts w:ascii="Arial" w:eastAsia="Calibri" w:hAnsi="Arial" w:cs="Arial"/>
                <w:b/>
                <w:bCs/>
                <w:color w:val="000000"/>
                <w:sz w:val="20"/>
                <w:szCs w:val="20"/>
                <w:lang w:val="en-US"/>
              </w:rPr>
              <w:t>Frek</w:t>
            </w:r>
          </w:p>
        </w:tc>
        <w:tc>
          <w:tcPr>
            <w:tcW w:w="709" w:type="dxa"/>
            <w:tcBorders>
              <w:top w:val="single" w:sz="4" w:space="0" w:color="000000" w:themeColor="text1"/>
              <w:left w:val="single" w:sz="4" w:space="0" w:color="000000" w:themeColor="text1"/>
              <w:right w:val="single" w:sz="4" w:space="0" w:color="000000" w:themeColor="text1"/>
            </w:tcBorders>
            <w:vAlign w:val="center"/>
          </w:tcPr>
          <w:p w:rsidR="00123FBC" w:rsidRPr="00332008" w:rsidRDefault="00EE0FA4" w:rsidP="00EE0FA4">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17</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332008" w:rsidRDefault="00EE0FA4" w:rsidP="00EE0FA4">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21</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332008" w:rsidRDefault="00EE0FA4" w:rsidP="00EE0FA4">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39</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332008" w:rsidRDefault="00EE0FA4" w:rsidP="00EE0FA4">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24</w:t>
            </w:r>
          </w:p>
        </w:tc>
        <w:tc>
          <w:tcPr>
            <w:tcW w:w="709" w:type="dxa"/>
            <w:tcBorders>
              <w:top w:val="single" w:sz="4" w:space="0" w:color="000000" w:themeColor="text1"/>
              <w:left w:val="single" w:sz="4" w:space="0" w:color="000000" w:themeColor="text1"/>
              <w:right w:val="single" w:sz="4" w:space="0" w:color="000000" w:themeColor="text1"/>
            </w:tcBorders>
            <w:vAlign w:val="center"/>
          </w:tcPr>
          <w:p w:rsidR="00123FBC" w:rsidRPr="00332008" w:rsidRDefault="00EE0FA4" w:rsidP="00EE0FA4">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0</w:t>
            </w:r>
          </w:p>
        </w:tc>
        <w:tc>
          <w:tcPr>
            <w:tcW w:w="850" w:type="dxa"/>
            <w:tcBorders>
              <w:top w:val="single" w:sz="4" w:space="0" w:color="000000" w:themeColor="text1"/>
              <w:left w:val="single" w:sz="4" w:space="0" w:color="000000" w:themeColor="text1"/>
              <w:right w:val="single" w:sz="4" w:space="0" w:color="000000" w:themeColor="text1"/>
            </w:tcBorders>
            <w:vAlign w:val="center"/>
            <w:hideMark/>
          </w:tcPr>
          <w:p w:rsidR="00123FBC" w:rsidRPr="00332008" w:rsidRDefault="00E84E27" w:rsidP="00A921FB">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101</w:t>
            </w:r>
          </w:p>
        </w:tc>
      </w:tr>
      <w:tr w:rsidR="00123FBC" w:rsidRPr="005C5F14" w:rsidTr="0028282B">
        <w:trPr>
          <w:trHeight w:val="170"/>
        </w:trPr>
        <w:tc>
          <w:tcPr>
            <w:tcW w:w="537" w:type="dxa"/>
            <w:vMerge/>
            <w:tcBorders>
              <w:left w:val="single" w:sz="4" w:space="0" w:color="000000" w:themeColor="text1"/>
              <w:bottom w:val="single" w:sz="4" w:space="0" w:color="000000" w:themeColor="text1"/>
              <w:right w:val="single" w:sz="4" w:space="0" w:color="000000" w:themeColor="text1"/>
            </w:tcBorders>
            <w:vAlign w:val="center"/>
          </w:tcPr>
          <w:p w:rsidR="00123FBC" w:rsidRPr="00332008" w:rsidRDefault="00123FBC" w:rsidP="00A921FB">
            <w:pPr>
              <w:widowControl/>
              <w:autoSpaceDE/>
              <w:autoSpaceDN/>
              <w:rPr>
                <w:rFonts w:ascii="Arial" w:eastAsia="Calibri" w:hAnsi="Arial" w:cs="Arial"/>
                <w:sz w:val="20"/>
                <w:szCs w:val="20"/>
                <w:lang w:val="id-ID"/>
              </w:rPr>
            </w:pPr>
          </w:p>
        </w:tc>
        <w:tc>
          <w:tcPr>
            <w:tcW w:w="2157" w:type="dxa"/>
            <w:vMerge/>
            <w:tcBorders>
              <w:left w:val="single" w:sz="4" w:space="0" w:color="000000" w:themeColor="text1"/>
              <w:bottom w:val="single" w:sz="4" w:space="0" w:color="000000" w:themeColor="text1"/>
              <w:right w:val="single" w:sz="4" w:space="0" w:color="000000" w:themeColor="text1"/>
            </w:tcBorders>
            <w:vAlign w:val="center"/>
          </w:tcPr>
          <w:p w:rsidR="00123FBC" w:rsidRPr="00332008" w:rsidRDefault="00123FBC" w:rsidP="00A921FB">
            <w:pPr>
              <w:jc w:val="both"/>
              <w:rPr>
                <w:rFonts w:ascii="Arial" w:eastAsia="Calibri" w:hAnsi="Arial" w:cs="Arial"/>
                <w:sz w:val="20"/>
                <w:szCs w:val="20"/>
                <w:lang w:val="en-US"/>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332008" w:rsidRDefault="00123FBC" w:rsidP="00A921FB">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Skor</w:t>
            </w:r>
          </w:p>
        </w:tc>
        <w:tc>
          <w:tcPr>
            <w:tcW w:w="709" w:type="dxa"/>
            <w:tcBorders>
              <w:left w:val="single" w:sz="4" w:space="0" w:color="000000" w:themeColor="text1"/>
              <w:bottom w:val="single" w:sz="4" w:space="0" w:color="000000" w:themeColor="text1"/>
              <w:right w:val="single" w:sz="4" w:space="0" w:color="000000" w:themeColor="text1"/>
            </w:tcBorders>
            <w:vAlign w:val="center"/>
          </w:tcPr>
          <w:p w:rsidR="00123FBC" w:rsidRPr="00332008" w:rsidRDefault="00EE0FA4" w:rsidP="00EE0FA4">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85</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332008" w:rsidRDefault="00EE0FA4" w:rsidP="00EE0FA4">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84</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332008" w:rsidRDefault="00EE0FA4" w:rsidP="00EE0FA4">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117</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332008" w:rsidRDefault="00EE0FA4" w:rsidP="00EE0FA4">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48</w:t>
            </w:r>
          </w:p>
        </w:tc>
        <w:tc>
          <w:tcPr>
            <w:tcW w:w="709" w:type="dxa"/>
            <w:tcBorders>
              <w:left w:val="single" w:sz="4" w:space="0" w:color="000000" w:themeColor="text1"/>
              <w:bottom w:val="single" w:sz="4" w:space="0" w:color="000000" w:themeColor="text1"/>
              <w:right w:val="single" w:sz="4" w:space="0" w:color="000000" w:themeColor="text1"/>
            </w:tcBorders>
            <w:vAlign w:val="center"/>
          </w:tcPr>
          <w:p w:rsidR="00123FBC" w:rsidRPr="00332008" w:rsidRDefault="00EE0FA4" w:rsidP="00EE0FA4">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0</w:t>
            </w:r>
          </w:p>
        </w:tc>
        <w:tc>
          <w:tcPr>
            <w:tcW w:w="850" w:type="dxa"/>
            <w:tcBorders>
              <w:left w:val="single" w:sz="4" w:space="0" w:color="000000" w:themeColor="text1"/>
              <w:bottom w:val="single" w:sz="4" w:space="0" w:color="000000" w:themeColor="text1"/>
              <w:right w:val="single" w:sz="4" w:space="0" w:color="000000" w:themeColor="text1"/>
            </w:tcBorders>
            <w:vAlign w:val="center"/>
          </w:tcPr>
          <w:p w:rsidR="00123FBC" w:rsidRPr="00332008" w:rsidRDefault="00EE0FA4" w:rsidP="00A921FB">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334</w:t>
            </w:r>
          </w:p>
        </w:tc>
      </w:tr>
      <w:tr w:rsidR="00123FBC" w:rsidRPr="005C5F14" w:rsidTr="0028282B">
        <w:trPr>
          <w:trHeight w:val="70"/>
        </w:trPr>
        <w:tc>
          <w:tcPr>
            <w:tcW w:w="2694" w:type="dxa"/>
            <w:gridSpan w:val="2"/>
            <w:vMerge w:val="restart"/>
            <w:tcBorders>
              <w:top w:val="single" w:sz="4" w:space="0" w:color="000000" w:themeColor="text1"/>
              <w:left w:val="single" w:sz="4" w:space="0" w:color="000000" w:themeColor="text1"/>
              <w:right w:val="single" w:sz="4" w:space="0" w:color="000000" w:themeColor="text1"/>
            </w:tcBorders>
            <w:vAlign w:val="center"/>
            <w:hideMark/>
          </w:tcPr>
          <w:p w:rsidR="00465802" w:rsidRPr="00332008" w:rsidRDefault="00465802" w:rsidP="00A921FB">
            <w:pPr>
              <w:widowControl/>
              <w:autoSpaceDE/>
              <w:autoSpaceDN/>
              <w:rPr>
                <w:rFonts w:ascii="Arial" w:eastAsia="Calibri" w:hAnsi="Arial" w:cs="Arial"/>
                <w:b/>
                <w:bCs/>
                <w:sz w:val="20"/>
                <w:szCs w:val="20"/>
                <w:lang w:val="en-US"/>
              </w:rPr>
            </w:pPr>
          </w:p>
          <w:p w:rsidR="00465802" w:rsidRPr="00332008" w:rsidRDefault="00465802" w:rsidP="00465802">
            <w:pPr>
              <w:widowControl/>
              <w:autoSpaceDE/>
              <w:autoSpaceDN/>
              <w:rPr>
                <w:rFonts w:ascii="Arial" w:eastAsia="Calibri" w:hAnsi="Arial" w:cs="Arial"/>
                <w:b/>
                <w:bCs/>
                <w:sz w:val="20"/>
                <w:szCs w:val="20"/>
                <w:lang w:val="en-US"/>
              </w:rPr>
            </w:pPr>
          </w:p>
          <w:p w:rsidR="00123FBC" w:rsidRPr="00332008" w:rsidRDefault="00123FBC" w:rsidP="00465802">
            <w:pPr>
              <w:widowControl/>
              <w:autoSpaceDE/>
              <w:autoSpaceDN/>
              <w:rPr>
                <w:rFonts w:ascii="Arial" w:eastAsia="Calibri" w:hAnsi="Arial" w:cs="Arial"/>
                <w:b/>
                <w:bCs/>
                <w:sz w:val="20"/>
                <w:szCs w:val="20"/>
                <w:lang w:val="en-US"/>
              </w:rPr>
            </w:pPr>
            <w:r w:rsidRPr="00332008">
              <w:rPr>
                <w:rFonts w:ascii="Arial" w:eastAsia="Calibri" w:hAnsi="Arial" w:cs="Arial"/>
                <w:b/>
                <w:bCs/>
                <w:sz w:val="20"/>
                <w:szCs w:val="20"/>
                <w:lang w:val="en-US"/>
              </w:rPr>
              <w:t>Jumlah</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332008" w:rsidRDefault="00332008" w:rsidP="00A921FB">
            <w:pPr>
              <w:widowControl/>
              <w:autoSpaceDE/>
              <w:autoSpaceDN/>
              <w:rPr>
                <w:rFonts w:ascii="Arial" w:eastAsia="Calibri" w:hAnsi="Arial" w:cs="Arial"/>
                <w:b/>
                <w:bCs/>
                <w:color w:val="000000"/>
                <w:sz w:val="20"/>
                <w:szCs w:val="20"/>
                <w:lang w:val="en-US"/>
              </w:rPr>
            </w:pPr>
            <w:r>
              <w:rPr>
                <w:rFonts w:ascii="Arial" w:eastAsia="Calibri" w:hAnsi="Arial" w:cs="Arial"/>
                <w:b/>
                <w:bCs/>
                <w:color w:val="000000"/>
                <w:sz w:val="20"/>
                <w:szCs w:val="20"/>
                <w:lang w:val="en-US"/>
              </w:rPr>
              <w:t>Frek</w:t>
            </w:r>
          </w:p>
        </w:tc>
        <w:tc>
          <w:tcPr>
            <w:tcW w:w="709" w:type="dxa"/>
            <w:tcBorders>
              <w:top w:val="single" w:sz="4" w:space="0" w:color="000000" w:themeColor="text1"/>
              <w:left w:val="single" w:sz="4" w:space="0" w:color="000000" w:themeColor="text1"/>
              <w:right w:val="single" w:sz="4" w:space="0" w:color="000000" w:themeColor="text1"/>
            </w:tcBorders>
            <w:vAlign w:val="center"/>
          </w:tcPr>
          <w:p w:rsidR="00123FBC" w:rsidRPr="00332008" w:rsidRDefault="00A46F4B" w:rsidP="0044111E">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48</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332008" w:rsidRDefault="00A46F4B" w:rsidP="0044111E">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64</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332008" w:rsidRDefault="00A46F4B" w:rsidP="0044111E">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123</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332008" w:rsidRDefault="00A46F4B" w:rsidP="0044111E">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68</w:t>
            </w:r>
          </w:p>
        </w:tc>
        <w:tc>
          <w:tcPr>
            <w:tcW w:w="709" w:type="dxa"/>
            <w:tcBorders>
              <w:top w:val="single" w:sz="4" w:space="0" w:color="000000" w:themeColor="text1"/>
              <w:left w:val="single" w:sz="4" w:space="0" w:color="000000" w:themeColor="text1"/>
              <w:right w:val="single" w:sz="4" w:space="0" w:color="000000" w:themeColor="text1"/>
            </w:tcBorders>
            <w:vAlign w:val="center"/>
          </w:tcPr>
          <w:p w:rsidR="00123FBC" w:rsidRPr="00332008" w:rsidRDefault="00A46F4B" w:rsidP="0044111E">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0</w:t>
            </w:r>
          </w:p>
        </w:tc>
        <w:tc>
          <w:tcPr>
            <w:tcW w:w="850" w:type="dxa"/>
            <w:tcBorders>
              <w:top w:val="single" w:sz="4" w:space="0" w:color="000000" w:themeColor="text1"/>
              <w:left w:val="single" w:sz="4" w:space="0" w:color="000000" w:themeColor="text1"/>
              <w:right w:val="single" w:sz="4" w:space="0" w:color="000000" w:themeColor="text1"/>
            </w:tcBorders>
            <w:vAlign w:val="center"/>
            <w:hideMark/>
          </w:tcPr>
          <w:p w:rsidR="00123FBC" w:rsidRPr="00332008" w:rsidRDefault="00A46F4B" w:rsidP="0044111E">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303</w:t>
            </w:r>
          </w:p>
        </w:tc>
      </w:tr>
      <w:tr w:rsidR="00123FBC" w:rsidRPr="005C5F14" w:rsidTr="0028282B">
        <w:trPr>
          <w:trHeight w:val="362"/>
        </w:trPr>
        <w:tc>
          <w:tcPr>
            <w:tcW w:w="2694" w:type="dxa"/>
            <w:gridSpan w:val="2"/>
            <w:vMerge/>
            <w:tcBorders>
              <w:left w:val="single" w:sz="4" w:space="0" w:color="000000" w:themeColor="text1"/>
              <w:right w:val="single" w:sz="4" w:space="0" w:color="000000" w:themeColor="text1"/>
            </w:tcBorders>
            <w:vAlign w:val="center"/>
          </w:tcPr>
          <w:p w:rsidR="00123FBC" w:rsidRPr="00332008" w:rsidRDefault="00123FBC" w:rsidP="00A921FB">
            <w:pPr>
              <w:widowControl/>
              <w:autoSpaceDE/>
              <w:autoSpaceDN/>
              <w:rPr>
                <w:rFonts w:ascii="Arial" w:eastAsia="Calibri" w:hAnsi="Arial" w:cs="Arial"/>
                <w:b/>
                <w:bCs/>
                <w:sz w:val="20"/>
                <w:szCs w:val="20"/>
                <w:lang w:val="id-ID"/>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32008" w:rsidRDefault="00123FBC" w:rsidP="00332008">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Frekuensi</w:t>
            </w:r>
          </w:p>
          <w:p w:rsidR="00123FBC" w:rsidRPr="00332008" w:rsidRDefault="00332008" w:rsidP="00332008">
            <w:pPr>
              <w:widowControl/>
              <w:autoSpaceDE/>
              <w:autoSpaceDN/>
              <w:rPr>
                <w:rFonts w:ascii="Arial" w:eastAsia="Calibri" w:hAnsi="Arial" w:cs="Arial"/>
                <w:b/>
                <w:bCs/>
                <w:color w:val="000000"/>
                <w:sz w:val="20"/>
                <w:szCs w:val="20"/>
                <w:lang w:val="en-US"/>
              </w:rPr>
            </w:pPr>
            <w:r>
              <w:rPr>
                <w:rFonts w:ascii="Arial" w:eastAsia="Calibri" w:hAnsi="Arial" w:cs="Arial"/>
                <w:b/>
                <w:bCs/>
                <w:color w:val="000000"/>
                <w:sz w:val="20"/>
                <w:szCs w:val="20"/>
                <w:lang w:val="en-US"/>
              </w:rPr>
              <w:t>(</w:t>
            </w:r>
            <w:r w:rsidR="00123FBC" w:rsidRPr="00332008">
              <w:rPr>
                <w:rFonts w:ascii="Arial" w:eastAsia="Calibri" w:hAnsi="Arial" w:cs="Arial"/>
                <w:b/>
                <w:bCs/>
                <w:color w:val="000000"/>
                <w:sz w:val="20"/>
                <w:szCs w:val="20"/>
                <w:lang w:val="en-US"/>
              </w:rPr>
              <w:t>%</w:t>
            </w:r>
            <w:r>
              <w:rPr>
                <w:rFonts w:ascii="Arial" w:eastAsia="Calibri" w:hAnsi="Arial" w:cs="Arial"/>
                <w:b/>
                <w:bCs/>
                <w:color w:val="000000"/>
                <w:sz w:val="20"/>
                <w:szCs w:val="20"/>
                <w:lang w:val="en-US"/>
              </w:rPr>
              <w:t>)</w:t>
            </w:r>
          </w:p>
        </w:tc>
        <w:tc>
          <w:tcPr>
            <w:tcW w:w="709" w:type="dxa"/>
            <w:tcBorders>
              <w:left w:val="single" w:sz="4" w:space="0" w:color="000000" w:themeColor="text1"/>
              <w:right w:val="single" w:sz="4" w:space="0" w:color="000000" w:themeColor="text1"/>
            </w:tcBorders>
            <w:vAlign w:val="center"/>
          </w:tcPr>
          <w:p w:rsidR="00123FBC" w:rsidRPr="00332008" w:rsidRDefault="00F16E56" w:rsidP="0044111E">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15</w:t>
            </w:r>
            <w:r w:rsidR="00A46F4B" w:rsidRPr="00332008">
              <w:rPr>
                <w:rFonts w:ascii="Arial" w:eastAsia="Calibri" w:hAnsi="Arial" w:cs="Arial"/>
                <w:b/>
                <w:bCs/>
                <w:color w:val="000000"/>
                <w:sz w:val="20"/>
                <w:szCs w:val="20"/>
                <w:lang w:val="en-US"/>
              </w:rPr>
              <w:t>%</w:t>
            </w:r>
          </w:p>
        </w:tc>
        <w:tc>
          <w:tcPr>
            <w:tcW w:w="567" w:type="dxa"/>
            <w:tcBorders>
              <w:left w:val="single" w:sz="4" w:space="0" w:color="000000" w:themeColor="text1"/>
              <w:right w:val="single" w:sz="4" w:space="0" w:color="000000" w:themeColor="text1"/>
            </w:tcBorders>
            <w:vAlign w:val="center"/>
          </w:tcPr>
          <w:p w:rsidR="00123FBC" w:rsidRPr="00332008" w:rsidRDefault="00D8174E" w:rsidP="00D8174E">
            <w:pPr>
              <w:widowControl/>
              <w:autoSpaceDE/>
              <w:autoSpaceDN/>
              <w:ind w:hanging="108"/>
              <w:rPr>
                <w:rFonts w:ascii="Arial" w:eastAsia="Calibri" w:hAnsi="Arial" w:cs="Arial"/>
                <w:b/>
                <w:bCs/>
                <w:color w:val="000000"/>
                <w:sz w:val="20"/>
                <w:szCs w:val="20"/>
                <w:lang w:val="en-US"/>
              </w:rPr>
            </w:pPr>
            <w:r>
              <w:rPr>
                <w:rFonts w:ascii="Arial" w:eastAsia="Calibri" w:hAnsi="Arial" w:cs="Arial"/>
                <w:b/>
                <w:bCs/>
                <w:color w:val="000000"/>
                <w:sz w:val="20"/>
                <w:szCs w:val="20"/>
                <w:lang w:val="en-US"/>
              </w:rPr>
              <w:t xml:space="preserve"> </w:t>
            </w:r>
            <w:r w:rsidR="00A46F4B" w:rsidRPr="00332008">
              <w:rPr>
                <w:rFonts w:ascii="Arial" w:eastAsia="Calibri" w:hAnsi="Arial" w:cs="Arial"/>
                <w:b/>
                <w:bCs/>
                <w:color w:val="000000"/>
                <w:sz w:val="20"/>
                <w:szCs w:val="20"/>
                <w:lang w:val="en-US"/>
              </w:rPr>
              <w:t>21%</w:t>
            </w:r>
          </w:p>
        </w:tc>
        <w:tc>
          <w:tcPr>
            <w:tcW w:w="567" w:type="dxa"/>
            <w:tcBorders>
              <w:left w:val="single" w:sz="4" w:space="0" w:color="000000" w:themeColor="text1"/>
              <w:right w:val="single" w:sz="4" w:space="0" w:color="000000" w:themeColor="text1"/>
            </w:tcBorders>
            <w:vAlign w:val="center"/>
          </w:tcPr>
          <w:p w:rsidR="00123FBC" w:rsidRPr="00332008" w:rsidRDefault="00D8174E" w:rsidP="00D8174E">
            <w:pPr>
              <w:widowControl/>
              <w:autoSpaceDE/>
              <w:autoSpaceDN/>
              <w:ind w:hanging="108"/>
              <w:rPr>
                <w:rFonts w:ascii="Arial" w:eastAsia="Calibri" w:hAnsi="Arial" w:cs="Arial"/>
                <w:b/>
                <w:bCs/>
                <w:color w:val="000000"/>
                <w:sz w:val="20"/>
                <w:szCs w:val="20"/>
                <w:lang w:val="en-US"/>
              </w:rPr>
            </w:pPr>
            <w:r>
              <w:rPr>
                <w:rFonts w:ascii="Arial" w:eastAsia="Calibri" w:hAnsi="Arial" w:cs="Arial"/>
                <w:b/>
                <w:bCs/>
                <w:color w:val="000000"/>
                <w:sz w:val="20"/>
                <w:szCs w:val="20"/>
                <w:lang w:val="en-US"/>
              </w:rPr>
              <w:t xml:space="preserve"> </w:t>
            </w:r>
            <w:r w:rsidR="00F16E56" w:rsidRPr="00332008">
              <w:rPr>
                <w:rFonts w:ascii="Arial" w:eastAsia="Calibri" w:hAnsi="Arial" w:cs="Arial"/>
                <w:b/>
                <w:bCs/>
                <w:color w:val="000000"/>
                <w:sz w:val="20"/>
                <w:szCs w:val="20"/>
                <w:lang w:val="en-US"/>
              </w:rPr>
              <w:t>41</w:t>
            </w:r>
            <w:r w:rsidR="00A46F4B" w:rsidRPr="00332008">
              <w:rPr>
                <w:rFonts w:ascii="Arial" w:eastAsia="Calibri" w:hAnsi="Arial" w:cs="Arial"/>
                <w:b/>
                <w:bCs/>
                <w:color w:val="000000"/>
                <w:sz w:val="20"/>
                <w:szCs w:val="20"/>
                <w:lang w:val="en-US"/>
              </w:rPr>
              <w:t>%</w:t>
            </w:r>
          </w:p>
        </w:tc>
        <w:tc>
          <w:tcPr>
            <w:tcW w:w="567" w:type="dxa"/>
            <w:tcBorders>
              <w:left w:val="single" w:sz="4" w:space="0" w:color="000000" w:themeColor="text1"/>
              <w:right w:val="single" w:sz="4" w:space="0" w:color="000000" w:themeColor="text1"/>
            </w:tcBorders>
            <w:vAlign w:val="center"/>
          </w:tcPr>
          <w:p w:rsidR="00123FBC" w:rsidRPr="00332008" w:rsidRDefault="00D8174E" w:rsidP="00D8174E">
            <w:pPr>
              <w:widowControl/>
              <w:autoSpaceDE/>
              <w:autoSpaceDN/>
              <w:ind w:hanging="108"/>
              <w:rPr>
                <w:rFonts w:ascii="Arial" w:eastAsia="Calibri" w:hAnsi="Arial" w:cs="Arial"/>
                <w:b/>
                <w:bCs/>
                <w:color w:val="000000"/>
                <w:sz w:val="20"/>
                <w:szCs w:val="20"/>
                <w:lang w:val="en-US"/>
              </w:rPr>
            </w:pPr>
            <w:r>
              <w:rPr>
                <w:rFonts w:ascii="Arial" w:eastAsia="Calibri" w:hAnsi="Arial" w:cs="Arial"/>
                <w:b/>
                <w:bCs/>
                <w:color w:val="000000"/>
                <w:sz w:val="20"/>
                <w:szCs w:val="20"/>
                <w:lang w:val="en-US"/>
              </w:rPr>
              <w:t xml:space="preserve"> </w:t>
            </w:r>
            <w:r w:rsidR="00F16E56" w:rsidRPr="00332008">
              <w:rPr>
                <w:rFonts w:ascii="Arial" w:eastAsia="Calibri" w:hAnsi="Arial" w:cs="Arial"/>
                <w:b/>
                <w:bCs/>
                <w:color w:val="000000"/>
                <w:sz w:val="20"/>
                <w:szCs w:val="20"/>
                <w:lang w:val="en-US"/>
              </w:rPr>
              <w:t>23</w:t>
            </w:r>
            <w:r w:rsidR="00A46F4B" w:rsidRPr="00332008">
              <w:rPr>
                <w:rFonts w:ascii="Arial" w:eastAsia="Calibri" w:hAnsi="Arial" w:cs="Arial"/>
                <w:b/>
                <w:bCs/>
                <w:color w:val="000000"/>
                <w:sz w:val="20"/>
                <w:szCs w:val="20"/>
                <w:lang w:val="en-US"/>
              </w:rPr>
              <w:t>%</w:t>
            </w:r>
          </w:p>
        </w:tc>
        <w:tc>
          <w:tcPr>
            <w:tcW w:w="709" w:type="dxa"/>
            <w:tcBorders>
              <w:left w:val="single" w:sz="4" w:space="0" w:color="000000" w:themeColor="text1"/>
              <w:right w:val="single" w:sz="4" w:space="0" w:color="000000" w:themeColor="text1"/>
            </w:tcBorders>
            <w:vAlign w:val="center"/>
          </w:tcPr>
          <w:p w:rsidR="00123FBC" w:rsidRPr="00332008" w:rsidRDefault="00A46F4B" w:rsidP="0044111E">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0%</w:t>
            </w:r>
          </w:p>
        </w:tc>
        <w:tc>
          <w:tcPr>
            <w:tcW w:w="850" w:type="dxa"/>
            <w:tcBorders>
              <w:left w:val="single" w:sz="4" w:space="0" w:color="000000" w:themeColor="text1"/>
              <w:right w:val="single" w:sz="4" w:space="0" w:color="000000" w:themeColor="text1"/>
            </w:tcBorders>
            <w:vAlign w:val="center"/>
          </w:tcPr>
          <w:p w:rsidR="00123FBC" w:rsidRPr="00332008" w:rsidRDefault="00A46F4B" w:rsidP="0044111E">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100%</w:t>
            </w:r>
          </w:p>
        </w:tc>
      </w:tr>
      <w:tr w:rsidR="00123FBC" w:rsidRPr="005C5F14" w:rsidTr="0028282B">
        <w:trPr>
          <w:trHeight w:val="90"/>
        </w:trPr>
        <w:tc>
          <w:tcPr>
            <w:tcW w:w="2694" w:type="dxa"/>
            <w:gridSpan w:val="2"/>
            <w:vMerge/>
            <w:tcBorders>
              <w:left w:val="single" w:sz="4" w:space="0" w:color="000000" w:themeColor="text1"/>
              <w:bottom w:val="single" w:sz="4" w:space="0" w:color="000000" w:themeColor="text1"/>
              <w:right w:val="single" w:sz="4" w:space="0" w:color="000000" w:themeColor="text1"/>
            </w:tcBorders>
            <w:vAlign w:val="center"/>
          </w:tcPr>
          <w:p w:rsidR="00123FBC" w:rsidRPr="00332008" w:rsidRDefault="00123FBC" w:rsidP="00A921FB">
            <w:pPr>
              <w:widowControl/>
              <w:autoSpaceDE/>
              <w:autoSpaceDN/>
              <w:rPr>
                <w:rFonts w:ascii="Arial" w:eastAsia="Calibri" w:hAnsi="Arial" w:cs="Arial"/>
                <w:b/>
                <w:bCs/>
                <w:sz w:val="20"/>
                <w:szCs w:val="20"/>
                <w:lang w:val="id-ID"/>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332008" w:rsidRDefault="00123FBC" w:rsidP="00A921FB">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Skor</w:t>
            </w:r>
          </w:p>
        </w:tc>
        <w:tc>
          <w:tcPr>
            <w:tcW w:w="709" w:type="dxa"/>
            <w:tcBorders>
              <w:left w:val="single" w:sz="4" w:space="0" w:color="000000" w:themeColor="text1"/>
              <w:bottom w:val="single" w:sz="4" w:space="0" w:color="000000" w:themeColor="text1"/>
              <w:right w:val="single" w:sz="4" w:space="0" w:color="000000" w:themeColor="text1"/>
            </w:tcBorders>
            <w:vAlign w:val="center"/>
          </w:tcPr>
          <w:p w:rsidR="00123FBC" w:rsidRPr="00332008" w:rsidRDefault="0044111E" w:rsidP="0044111E">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240</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332008" w:rsidRDefault="0044111E" w:rsidP="0044111E">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256</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332008" w:rsidRDefault="0044111E" w:rsidP="0044111E">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369</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332008" w:rsidRDefault="0044111E" w:rsidP="0044111E">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136</w:t>
            </w:r>
          </w:p>
        </w:tc>
        <w:tc>
          <w:tcPr>
            <w:tcW w:w="709" w:type="dxa"/>
            <w:tcBorders>
              <w:left w:val="single" w:sz="4" w:space="0" w:color="000000" w:themeColor="text1"/>
              <w:bottom w:val="single" w:sz="4" w:space="0" w:color="000000" w:themeColor="text1"/>
              <w:right w:val="single" w:sz="4" w:space="0" w:color="000000" w:themeColor="text1"/>
            </w:tcBorders>
            <w:vAlign w:val="center"/>
          </w:tcPr>
          <w:p w:rsidR="00123FBC" w:rsidRPr="00332008" w:rsidRDefault="0044111E" w:rsidP="0044111E">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0</w:t>
            </w:r>
          </w:p>
        </w:tc>
        <w:tc>
          <w:tcPr>
            <w:tcW w:w="850" w:type="dxa"/>
            <w:tcBorders>
              <w:left w:val="single" w:sz="4" w:space="0" w:color="000000" w:themeColor="text1"/>
              <w:bottom w:val="single" w:sz="4" w:space="0" w:color="000000" w:themeColor="text1"/>
              <w:right w:val="single" w:sz="4" w:space="0" w:color="000000" w:themeColor="text1"/>
            </w:tcBorders>
            <w:vAlign w:val="center"/>
          </w:tcPr>
          <w:p w:rsidR="00123FBC" w:rsidRPr="00332008" w:rsidRDefault="0044111E" w:rsidP="0044111E">
            <w:pPr>
              <w:widowControl/>
              <w:autoSpaceDE/>
              <w:autoSpaceDN/>
              <w:rPr>
                <w:rFonts w:ascii="Arial" w:eastAsia="Calibri" w:hAnsi="Arial" w:cs="Arial"/>
                <w:b/>
                <w:bCs/>
                <w:color w:val="000000"/>
                <w:sz w:val="20"/>
                <w:szCs w:val="20"/>
                <w:lang w:val="en-US"/>
              </w:rPr>
            </w:pPr>
            <w:r w:rsidRPr="00332008">
              <w:rPr>
                <w:rFonts w:ascii="Arial" w:eastAsia="Calibri" w:hAnsi="Arial" w:cs="Arial"/>
                <w:b/>
                <w:bCs/>
                <w:color w:val="000000"/>
                <w:sz w:val="20"/>
                <w:szCs w:val="20"/>
                <w:lang w:val="en-US"/>
              </w:rPr>
              <w:t>1.001</w:t>
            </w:r>
          </w:p>
        </w:tc>
      </w:tr>
    </w:tbl>
    <w:p w:rsidR="00C8791D" w:rsidRDefault="00C8791D" w:rsidP="0028282B">
      <w:pPr>
        <w:widowControl/>
        <w:autoSpaceDE/>
        <w:autoSpaceDN/>
        <w:spacing w:line="480" w:lineRule="auto"/>
        <w:ind w:firstLine="567"/>
        <w:jc w:val="both"/>
        <w:rPr>
          <w:rFonts w:ascii="Arial" w:eastAsia="Calibri" w:hAnsi="Arial" w:cs="Arial"/>
          <w:szCs w:val="24"/>
          <w:lang w:val="en-US"/>
        </w:rPr>
      </w:pPr>
      <w:r>
        <w:rPr>
          <w:rFonts w:ascii="Arial" w:eastAsia="Calibri" w:hAnsi="Arial" w:cs="Arial"/>
          <w:b/>
          <w:bCs/>
          <w:noProof/>
          <w:lang w:val="en-US"/>
        </w:rPr>
        <mc:AlternateContent>
          <mc:Choice Requires="wps">
            <w:drawing>
              <wp:anchor distT="0" distB="0" distL="114300" distR="114300" simplePos="0" relativeHeight="251771904" behindDoc="0" locked="0" layoutInCell="1" allowOverlap="1" wp14:anchorId="3635D4DB" wp14:editId="4A33A13C">
                <wp:simplePos x="0" y="0"/>
                <wp:positionH relativeFrom="column">
                  <wp:posOffset>-132080</wp:posOffset>
                </wp:positionH>
                <wp:positionV relativeFrom="paragraph">
                  <wp:posOffset>3175</wp:posOffset>
                </wp:positionV>
                <wp:extent cx="4191000" cy="3238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4191000" cy="3238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E5027" w:rsidRPr="005C5F14" w:rsidRDefault="006E5027" w:rsidP="003307C3">
                            <w:pPr>
                              <w:widowControl/>
                              <w:adjustRightInd w:val="0"/>
                              <w:spacing w:line="480" w:lineRule="auto"/>
                              <w:jc w:val="both"/>
                              <w:rPr>
                                <w:rFonts w:ascii="Arial" w:eastAsia="Calibri" w:hAnsi="Arial" w:cs="Arial"/>
                                <w:i/>
                                <w:szCs w:val="24"/>
                                <w:lang w:val="id-ID"/>
                              </w:rPr>
                            </w:pPr>
                            <w:r>
                              <w:rPr>
                                <w:rFonts w:ascii="Arial" w:eastAsia="Calibri" w:hAnsi="Arial" w:cs="Arial"/>
                                <w:iCs/>
                                <w:szCs w:val="24"/>
                                <w:lang w:val="en-US"/>
                              </w:rPr>
                              <w:t xml:space="preserve">Sumber Data: </w:t>
                            </w:r>
                            <w:r w:rsidRPr="005C5F14">
                              <w:rPr>
                                <w:rFonts w:ascii="Arial" w:eastAsia="Calibri" w:hAnsi="Arial" w:cs="Arial"/>
                                <w:iCs/>
                                <w:szCs w:val="24"/>
                                <w:lang w:val="en-US"/>
                              </w:rPr>
                              <w:t xml:space="preserve">Hasil </w:t>
                            </w:r>
                            <w:r w:rsidRPr="005C5F14">
                              <w:rPr>
                                <w:rFonts w:ascii="Arial" w:eastAsia="Calibri" w:hAnsi="Arial" w:cs="Arial"/>
                                <w:iCs/>
                                <w:szCs w:val="24"/>
                                <w:lang w:val="id-ID"/>
                              </w:rPr>
                              <w:t>olahan data l</w:t>
                            </w:r>
                            <w:r w:rsidRPr="005C5F14">
                              <w:rPr>
                                <w:rFonts w:ascii="Arial" w:eastAsia="Calibri" w:hAnsi="Arial" w:cs="Arial"/>
                                <w:iCs/>
                                <w:szCs w:val="24"/>
                                <w:lang w:val="en-US"/>
                              </w:rPr>
                              <w:t>apangan</w:t>
                            </w:r>
                            <w:r w:rsidRPr="005C5F14">
                              <w:rPr>
                                <w:rFonts w:ascii="Arial" w:eastAsia="Calibri" w:hAnsi="Arial" w:cs="Arial"/>
                                <w:iCs/>
                                <w:szCs w:val="24"/>
                                <w:lang w:val="id-ID"/>
                              </w:rPr>
                              <w:t>, t</w:t>
                            </w:r>
                            <w:r w:rsidRPr="005C5F14">
                              <w:rPr>
                                <w:rFonts w:ascii="Arial" w:eastAsia="Calibri" w:hAnsi="Arial" w:cs="Arial"/>
                                <w:iCs/>
                                <w:szCs w:val="24"/>
                                <w:lang w:val="en-US"/>
                              </w:rPr>
                              <w:t>ahun 20</w:t>
                            </w:r>
                            <w:r w:rsidRPr="005C5F14">
                              <w:rPr>
                                <w:rFonts w:ascii="Arial" w:eastAsia="Calibri" w:hAnsi="Arial" w:cs="Arial"/>
                                <w:iCs/>
                                <w:szCs w:val="24"/>
                                <w:lang w:val="id-ID"/>
                              </w:rPr>
                              <w:t>24</w:t>
                            </w:r>
                            <w:r w:rsidRPr="005C5F14">
                              <w:rPr>
                                <w:rFonts w:ascii="Arial" w:eastAsia="Calibri" w:hAnsi="Arial" w:cs="Arial"/>
                                <w:i/>
                                <w:szCs w:val="24"/>
                                <w:lang w:val="id-ID"/>
                              </w:rPr>
                              <w:t>.</w:t>
                            </w:r>
                          </w:p>
                          <w:p w:rsidR="006E5027" w:rsidRDefault="006E5027" w:rsidP="003307C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42" style="position:absolute;left:0;text-align:left;margin-left:-10.4pt;margin-top:.25pt;width:330pt;height:2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" fillcolor="white [3201]" strokecolor="white [3212]" strokeweight="2pt">
                <v:textbox>
                  <w:txbxContent>
                    <w:p w:rsidR="00CE1EEF" w:rsidRPr="005C5F14" w:rsidRDefault="00CE1EEF" w:rsidP="003307C3">
                      <w:pPr>
                        <w:widowControl/>
                        <w:adjustRightInd w:val="0"/>
                        <w:spacing w:line="480" w:lineRule="auto"/>
                        <w:jc w:val="both"/>
                        <w:rPr>
                          <w:rFonts w:ascii="Arial" w:eastAsia="Calibri" w:hAnsi="Arial" w:cs="Arial"/>
                          <w:i/>
                          <w:szCs w:val="24"/>
                          <w:lang w:val="id-ID"/>
                        </w:rPr>
                      </w:pPr>
                      <w:r>
                        <w:rPr>
                          <w:rFonts w:ascii="Arial" w:eastAsia="Calibri" w:hAnsi="Arial" w:cs="Arial"/>
                          <w:iCs/>
                          <w:szCs w:val="24"/>
                          <w:lang w:val="en-US"/>
                        </w:rPr>
                        <w:t xml:space="preserve">Sumber Data: </w:t>
                      </w:r>
                      <w:r w:rsidRPr="005C5F14">
                        <w:rPr>
                          <w:rFonts w:ascii="Arial" w:eastAsia="Calibri" w:hAnsi="Arial" w:cs="Arial"/>
                          <w:iCs/>
                          <w:szCs w:val="24"/>
                          <w:lang w:val="en-US"/>
                        </w:rPr>
                        <w:t xml:space="preserve">Hasil </w:t>
                      </w:r>
                      <w:r w:rsidRPr="005C5F14">
                        <w:rPr>
                          <w:rFonts w:ascii="Arial" w:eastAsia="Calibri" w:hAnsi="Arial" w:cs="Arial"/>
                          <w:iCs/>
                          <w:szCs w:val="24"/>
                          <w:lang w:val="id-ID"/>
                        </w:rPr>
                        <w:t>olahan data l</w:t>
                      </w:r>
                      <w:r w:rsidRPr="005C5F14">
                        <w:rPr>
                          <w:rFonts w:ascii="Arial" w:eastAsia="Calibri" w:hAnsi="Arial" w:cs="Arial"/>
                          <w:iCs/>
                          <w:szCs w:val="24"/>
                          <w:lang w:val="en-US"/>
                        </w:rPr>
                        <w:t>apangan</w:t>
                      </w:r>
                      <w:r w:rsidRPr="005C5F14">
                        <w:rPr>
                          <w:rFonts w:ascii="Arial" w:eastAsia="Calibri" w:hAnsi="Arial" w:cs="Arial"/>
                          <w:iCs/>
                          <w:szCs w:val="24"/>
                          <w:lang w:val="id-ID"/>
                        </w:rPr>
                        <w:t>, t</w:t>
                      </w:r>
                      <w:r w:rsidRPr="005C5F14">
                        <w:rPr>
                          <w:rFonts w:ascii="Arial" w:eastAsia="Calibri" w:hAnsi="Arial" w:cs="Arial"/>
                          <w:iCs/>
                          <w:szCs w:val="24"/>
                          <w:lang w:val="en-US"/>
                        </w:rPr>
                        <w:t>ahun 20</w:t>
                      </w:r>
                      <w:r w:rsidRPr="005C5F14">
                        <w:rPr>
                          <w:rFonts w:ascii="Arial" w:eastAsia="Calibri" w:hAnsi="Arial" w:cs="Arial"/>
                          <w:iCs/>
                          <w:szCs w:val="24"/>
                          <w:lang w:val="id-ID"/>
                        </w:rPr>
                        <w:t>24</w:t>
                      </w:r>
                      <w:r w:rsidRPr="005C5F14">
                        <w:rPr>
                          <w:rFonts w:ascii="Arial" w:eastAsia="Calibri" w:hAnsi="Arial" w:cs="Arial"/>
                          <w:i/>
                          <w:szCs w:val="24"/>
                          <w:lang w:val="id-ID"/>
                        </w:rPr>
                        <w:t>.</w:t>
                      </w:r>
                    </w:p>
                    <w:p w:rsidR="00CE1EEF" w:rsidRDefault="00CE1EEF" w:rsidP="003307C3"/>
                  </w:txbxContent>
                </v:textbox>
              </v:rect>
            </w:pict>
          </mc:Fallback>
        </mc:AlternateContent>
      </w:r>
    </w:p>
    <w:p w:rsidR="005C5F14" w:rsidRDefault="005C5F14" w:rsidP="0028282B">
      <w:pPr>
        <w:widowControl/>
        <w:autoSpaceDE/>
        <w:autoSpaceDN/>
        <w:spacing w:before="240" w:line="480" w:lineRule="auto"/>
        <w:ind w:firstLine="567"/>
        <w:jc w:val="both"/>
        <w:rPr>
          <w:rFonts w:ascii="Arial" w:eastAsia="Calibri" w:hAnsi="Arial" w:cs="Arial"/>
          <w:szCs w:val="24"/>
          <w:lang w:val="en-US"/>
        </w:rPr>
      </w:pPr>
      <w:r w:rsidRPr="005C5F14">
        <w:rPr>
          <w:rFonts w:ascii="Arial" w:eastAsia="Calibri" w:hAnsi="Arial" w:cs="Arial"/>
          <w:szCs w:val="24"/>
          <w:lang w:val="id-ID"/>
        </w:rPr>
        <w:t xml:space="preserve">Di lihat dari tabel V.8 di atas dapat diketahui bahwa tanggapan Responden mengenai </w:t>
      </w:r>
      <w:r w:rsidRPr="005C5F14">
        <w:rPr>
          <w:rFonts w:ascii="Arial" w:eastAsia="Calibri" w:hAnsi="Arial" w:cs="Arial"/>
          <w:szCs w:val="24"/>
          <w:lang w:val="en-US"/>
        </w:rPr>
        <w:t>Sarana dan Prasarana</w:t>
      </w:r>
      <w:r w:rsidRPr="005C5F14">
        <w:rPr>
          <w:rFonts w:ascii="Arial" w:eastAsia="Calibri" w:hAnsi="Arial" w:cs="Arial"/>
          <w:szCs w:val="24"/>
          <w:lang w:val="id-ID"/>
        </w:rPr>
        <w:t xml:space="preserve">  terdiri dari tiga sub-indikator, dimana sub indikator pertama yaitu </w:t>
      </w:r>
      <w:r w:rsidRPr="005C5F14">
        <w:rPr>
          <w:rFonts w:ascii="Arial" w:hAnsi="Arial" w:cs="Arial"/>
          <w:szCs w:val="24"/>
        </w:rPr>
        <w:t>Adanya balai pertemuan dan jalan yang layak digunakan</w:t>
      </w:r>
      <w:r w:rsidRPr="005C5F14">
        <w:rPr>
          <w:rFonts w:ascii="Arial" w:eastAsia="Calibri" w:hAnsi="Arial" w:cs="Arial"/>
          <w:szCs w:val="24"/>
          <w:lang w:val="id-ID"/>
        </w:rPr>
        <w:t xml:space="preserve"> memiliki jumlah skor yaitu </w:t>
      </w:r>
      <w:r w:rsidR="0044111E">
        <w:rPr>
          <w:rFonts w:ascii="Arial" w:eastAsia="Calibri" w:hAnsi="Arial" w:cs="Arial"/>
          <w:szCs w:val="24"/>
          <w:lang w:val="en-US"/>
        </w:rPr>
        <w:t>334</w:t>
      </w:r>
      <w:r w:rsidRPr="005C5F14">
        <w:rPr>
          <w:rFonts w:ascii="Arial" w:eastAsia="Calibri" w:hAnsi="Arial" w:cs="Arial"/>
          <w:szCs w:val="24"/>
          <w:lang w:val="id-ID"/>
        </w:rPr>
        <w:t xml:space="preserve">, selanjutnya </w:t>
      </w:r>
      <w:r w:rsidRPr="005C5F14">
        <w:rPr>
          <w:rFonts w:ascii="Arial" w:eastAsia="Calibri" w:hAnsi="Arial" w:cs="Arial"/>
          <w:szCs w:val="24"/>
          <w:lang w:val="id-ID"/>
        </w:rPr>
        <w:lastRenderedPageBreak/>
        <w:t xml:space="preserve">tanggapan responden terhadap sub indikator kedua yaitu </w:t>
      </w:r>
      <w:r w:rsidRPr="005C5F14">
        <w:rPr>
          <w:rFonts w:ascii="Arial" w:hAnsi="Arial" w:cs="Arial"/>
          <w:szCs w:val="24"/>
        </w:rPr>
        <w:t>Adanya balai pertemuan dan jalan yang layak digunakan</w:t>
      </w:r>
      <w:r w:rsidRPr="005C5F14">
        <w:rPr>
          <w:rFonts w:ascii="Arial" w:eastAsia="Calibri" w:hAnsi="Arial" w:cs="Arial"/>
          <w:szCs w:val="24"/>
          <w:lang w:val="id-ID"/>
        </w:rPr>
        <w:t xml:space="preserve"> jumlah skor </w:t>
      </w:r>
      <w:r w:rsidR="0044111E">
        <w:rPr>
          <w:rFonts w:ascii="Arial" w:eastAsia="Calibri" w:hAnsi="Arial" w:cs="Arial"/>
          <w:szCs w:val="24"/>
          <w:lang w:val="en-US"/>
        </w:rPr>
        <w:t>333</w:t>
      </w:r>
      <w:r w:rsidRPr="005C5F14">
        <w:rPr>
          <w:rFonts w:ascii="Arial" w:eastAsia="Calibri" w:hAnsi="Arial" w:cs="Arial"/>
          <w:szCs w:val="24"/>
          <w:lang w:val="id-ID"/>
        </w:rPr>
        <w:t xml:space="preserve">, dan sub indikator ketiga yaitu </w:t>
      </w:r>
      <w:r w:rsidRPr="005C5F14">
        <w:rPr>
          <w:rFonts w:ascii="Arial" w:eastAsiaTheme="minorHAnsi" w:hAnsi="Arial" w:cs="Arial"/>
          <w:szCs w:val="24"/>
          <w:lang w:val="en-US"/>
        </w:rPr>
        <w:t>Adanya pemeliharaan atau perawatan balai pertemuan dan jalan  desa oleh pemerintahan desa</w:t>
      </w:r>
      <w:r w:rsidRPr="005C5F14">
        <w:rPr>
          <w:rFonts w:ascii="Arial" w:eastAsia="Calibri" w:hAnsi="Arial" w:cs="Arial"/>
          <w:szCs w:val="24"/>
          <w:lang w:val="id-ID"/>
        </w:rPr>
        <w:t xml:space="preserve"> dengan jumlah skor </w:t>
      </w:r>
      <w:r w:rsidR="0044111E">
        <w:rPr>
          <w:rFonts w:ascii="Arial" w:eastAsia="Calibri" w:hAnsi="Arial" w:cs="Arial"/>
          <w:szCs w:val="24"/>
          <w:lang w:val="en-US"/>
        </w:rPr>
        <w:t>334</w:t>
      </w:r>
      <w:r w:rsidRPr="005C5F14">
        <w:rPr>
          <w:rFonts w:ascii="Arial" w:eastAsia="Calibri" w:hAnsi="Arial" w:cs="Arial"/>
          <w:szCs w:val="24"/>
          <w:lang w:val="id-ID"/>
        </w:rPr>
        <w:t>.</w:t>
      </w:r>
      <w:r w:rsidR="0044111E">
        <w:rPr>
          <w:rFonts w:ascii="Arial" w:eastAsia="Calibri" w:hAnsi="Arial" w:cs="Arial"/>
          <w:szCs w:val="24"/>
          <w:lang w:val="en-US"/>
        </w:rPr>
        <w:t xml:space="preserve"> </w:t>
      </w:r>
      <w:r w:rsidR="0044111E" w:rsidRPr="005C5F14">
        <w:rPr>
          <w:rFonts w:ascii="Arial" w:eastAsia="Calibri" w:hAnsi="Arial" w:cs="Arial"/>
          <w:szCs w:val="24"/>
          <w:lang w:val="id-ID"/>
        </w:rPr>
        <w:t>Da</w:t>
      </w:r>
      <w:r w:rsidR="0044111E">
        <w:rPr>
          <w:rFonts w:ascii="Arial" w:eastAsia="Calibri" w:hAnsi="Arial" w:cs="Arial"/>
          <w:szCs w:val="24"/>
          <w:lang w:val="id-ID"/>
        </w:rPr>
        <w:t xml:space="preserve">ri ketiga sub-indikator </w:t>
      </w:r>
      <w:r w:rsidR="0044111E">
        <w:rPr>
          <w:rFonts w:ascii="Arial" w:eastAsia="Calibri" w:hAnsi="Arial" w:cs="Arial"/>
          <w:szCs w:val="24"/>
          <w:lang w:val="en-US"/>
        </w:rPr>
        <w:t>diatas</w:t>
      </w:r>
      <w:r w:rsidR="0044111E" w:rsidRPr="005C5F14">
        <w:rPr>
          <w:rFonts w:ascii="Arial" w:eastAsia="Calibri" w:hAnsi="Arial" w:cs="Arial"/>
          <w:szCs w:val="24"/>
          <w:lang w:val="id-ID"/>
        </w:rPr>
        <w:t xml:space="preserve"> </w:t>
      </w:r>
      <w:r w:rsidR="0044111E">
        <w:rPr>
          <w:rFonts w:ascii="Arial" w:eastAsia="Calibri" w:hAnsi="Arial" w:cs="Arial"/>
          <w:szCs w:val="24"/>
          <w:lang w:val="en-US"/>
        </w:rPr>
        <w:t xml:space="preserve">bahwa </w:t>
      </w:r>
      <w:r w:rsidR="0044111E">
        <w:rPr>
          <w:rFonts w:ascii="Arial" w:eastAsia="Calibri" w:hAnsi="Arial" w:cs="Arial"/>
          <w:szCs w:val="24"/>
          <w:lang w:val="id-ID"/>
        </w:rPr>
        <w:t xml:space="preserve">indikator </w:t>
      </w:r>
      <w:r w:rsidR="00F006C3">
        <w:rPr>
          <w:rFonts w:ascii="Arial" w:eastAsia="Calibri" w:hAnsi="Arial" w:cs="Arial"/>
          <w:szCs w:val="24"/>
          <w:lang w:val="en-US"/>
        </w:rPr>
        <w:t>kelima</w:t>
      </w:r>
      <w:r w:rsidR="0044111E" w:rsidRPr="005C5F14">
        <w:rPr>
          <w:rFonts w:ascii="Arial" w:eastAsia="Calibri" w:hAnsi="Arial" w:cs="Arial"/>
          <w:szCs w:val="24"/>
          <w:lang w:val="id-ID"/>
        </w:rPr>
        <w:t xml:space="preserve"> yaitu </w:t>
      </w:r>
      <w:r w:rsidR="0044111E" w:rsidRPr="005C5F14">
        <w:rPr>
          <w:rFonts w:ascii="Arial" w:eastAsia="Calibri" w:hAnsi="Arial" w:cs="Arial"/>
          <w:szCs w:val="24"/>
          <w:lang w:val="en-US"/>
        </w:rPr>
        <w:t>Sarana dan Prasarana</w:t>
      </w:r>
      <w:r w:rsidR="0044111E" w:rsidRPr="005C5F14">
        <w:rPr>
          <w:rFonts w:ascii="Arial" w:eastAsia="Calibri" w:hAnsi="Arial" w:cs="Arial"/>
          <w:szCs w:val="24"/>
          <w:lang w:val="id-ID"/>
        </w:rPr>
        <w:t xml:space="preserve"> memperoleh total skor </w:t>
      </w:r>
      <w:r w:rsidR="0044111E">
        <w:rPr>
          <w:rFonts w:ascii="Arial" w:eastAsia="Calibri" w:hAnsi="Arial" w:cs="Arial"/>
          <w:szCs w:val="24"/>
          <w:lang w:val="en-US"/>
        </w:rPr>
        <w:t>1.005.</w:t>
      </w:r>
    </w:p>
    <w:p w:rsidR="0044111E" w:rsidRDefault="0044111E" w:rsidP="0044111E">
      <w:pPr>
        <w:widowControl/>
        <w:autoSpaceDE/>
        <w:autoSpaceDN/>
        <w:spacing w:line="480" w:lineRule="auto"/>
        <w:ind w:firstLine="567"/>
        <w:jc w:val="both"/>
        <w:rPr>
          <w:rFonts w:ascii="Arial" w:eastAsia="Calibri" w:hAnsi="Arial" w:cs="Arial"/>
          <w:szCs w:val="24"/>
          <w:lang w:val="en-US"/>
        </w:rPr>
      </w:pPr>
      <w:r w:rsidRPr="00BB40AB">
        <w:rPr>
          <w:rFonts w:ascii="Arial" w:eastAsia="Calibri" w:hAnsi="Arial" w:cs="Arial"/>
          <w:szCs w:val="24"/>
          <w:lang w:val="en-US"/>
        </w:rPr>
        <w:t xml:space="preserve">Untuk melihat hasil </w:t>
      </w:r>
      <w:r w:rsidR="00596956">
        <w:rPr>
          <w:rFonts w:ascii="Arial" w:eastAsia="Calibri" w:hAnsi="Arial" w:cs="Arial"/>
          <w:szCs w:val="24"/>
          <w:lang w:val="en-US"/>
        </w:rPr>
        <w:t>Frekuensi Presentase</w:t>
      </w:r>
      <w:r>
        <w:rPr>
          <w:rFonts w:ascii="Arial" w:eastAsia="Calibri" w:hAnsi="Arial" w:cs="Arial"/>
          <w:szCs w:val="24"/>
          <w:lang w:val="en-US"/>
        </w:rPr>
        <w:t xml:space="preserve"> terhadap </w:t>
      </w:r>
      <w:r w:rsidRPr="005C5F14">
        <w:rPr>
          <w:rFonts w:ascii="Arial" w:eastAsia="Calibri" w:hAnsi="Arial" w:cs="Arial"/>
          <w:szCs w:val="24"/>
          <w:lang w:val="en-US"/>
        </w:rPr>
        <w:t>Sarana dan Prasarana</w:t>
      </w:r>
      <w:r>
        <w:rPr>
          <w:rFonts w:ascii="Arial" w:eastAsia="Calibri" w:hAnsi="Arial" w:cs="Arial"/>
          <w:szCs w:val="24"/>
          <w:lang w:val="en-US"/>
        </w:rPr>
        <w:t xml:space="preserve"> </w:t>
      </w:r>
      <w:r w:rsidRPr="00BB40AB">
        <w:rPr>
          <w:rFonts w:ascii="Arial" w:eastAsia="Calibri" w:hAnsi="Arial" w:cs="Arial"/>
          <w:szCs w:val="24"/>
          <w:lang w:val="en-US"/>
        </w:rPr>
        <w:t>pada Desa Makeruh Kecamatan Rupat Kabupaten Bengkalis disajikan pada diagram</w:t>
      </w:r>
      <w:r>
        <w:rPr>
          <w:rFonts w:ascii="Arial" w:eastAsia="Calibri" w:hAnsi="Arial" w:cs="Arial"/>
          <w:szCs w:val="24"/>
          <w:lang w:val="en-US"/>
        </w:rPr>
        <w:t xml:space="preserve"> berikut:</w:t>
      </w:r>
      <w:r w:rsidR="00596956">
        <w:rPr>
          <w:rFonts w:ascii="Arial" w:eastAsia="Calibri" w:hAnsi="Arial" w:cs="Arial"/>
          <w:szCs w:val="24"/>
          <w:lang w:val="en-US"/>
        </w:rPr>
        <w:t xml:space="preserve"> </w:t>
      </w:r>
    </w:p>
    <w:p w:rsidR="00596956" w:rsidRPr="00D06450" w:rsidRDefault="00B472A8" w:rsidP="00596956">
      <w:pPr>
        <w:widowControl/>
        <w:autoSpaceDE/>
        <w:autoSpaceDN/>
        <w:spacing w:line="276" w:lineRule="auto"/>
        <w:ind w:firstLine="3119"/>
        <w:jc w:val="both"/>
        <w:rPr>
          <w:rFonts w:ascii="Arial" w:eastAsia="Calibri" w:hAnsi="Arial" w:cs="Arial"/>
          <w:b/>
          <w:szCs w:val="24"/>
          <w:lang w:val="en-US"/>
        </w:rPr>
      </w:pPr>
      <w:r>
        <w:rPr>
          <w:rFonts w:ascii="Arial" w:eastAsia="Calibri" w:hAnsi="Arial" w:cs="Arial"/>
          <w:b/>
          <w:szCs w:val="24"/>
          <w:lang w:val="en-US"/>
        </w:rPr>
        <w:t>Diagram V.5</w:t>
      </w:r>
    </w:p>
    <w:p w:rsidR="00596956" w:rsidRPr="00596956" w:rsidRDefault="00596956" w:rsidP="00596956">
      <w:pPr>
        <w:widowControl/>
        <w:autoSpaceDE/>
        <w:autoSpaceDN/>
        <w:spacing w:line="276" w:lineRule="auto"/>
        <w:ind w:left="426" w:right="567"/>
        <w:rPr>
          <w:rFonts w:ascii="Arial" w:eastAsia="Calibri" w:hAnsi="Arial" w:cs="Arial"/>
          <w:b/>
          <w:szCs w:val="24"/>
          <w:lang w:val="en-US"/>
        </w:rPr>
      </w:pPr>
      <w:r w:rsidRPr="00D06450">
        <w:rPr>
          <w:rFonts w:ascii="Arial" w:eastAsia="Calibri" w:hAnsi="Arial" w:cs="Arial"/>
          <w:b/>
          <w:szCs w:val="24"/>
          <w:lang w:val="en-US"/>
        </w:rPr>
        <w:t xml:space="preserve">Frekuensi Presentase </w:t>
      </w:r>
      <w:r>
        <w:rPr>
          <w:rFonts w:ascii="Arial" w:eastAsia="Calibri" w:hAnsi="Arial" w:cs="Arial"/>
          <w:b/>
          <w:szCs w:val="24"/>
          <w:lang w:val="en-US"/>
        </w:rPr>
        <w:t>Tanggapan Responden Tentan</w:t>
      </w:r>
      <w:r w:rsidR="00B472A8">
        <w:rPr>
          <w:rFonts w:ascii="Arial" w:eastAsia="Calibri" w:hAnsi="Arial" w:cs="Arial"/>
          <w:b/>
          <w:szCs w:val="24"/>
          <w:lang w:val="en-US"/>
        </w:rPr>
        <w:t>g Sarana dan Prasarana</w:t>
      </w:r>
    </w:p>
    <w:p w:rsidR="0044111E" w:rsidRPr="0044111E" w:rsidRDefault="00C8791D" w:rsidP="00F006C3">
      <w:pPr>
        <w:widowControl/>
        <w:autoSpaceDE/>
        <w:autoSpaceDN/>
        <w:spacing w:line="480" w:lineRule="auto"/>
        <w:ind w:firstLine="284"/>
        <w:jc w:val="both"/>
        <w:rPr>
          <w:rFonts w:ascii="Arial" w:eastAsia="Calibri" w:hAnsi="Arial" w:cs="Arial"/>
          <w:szCs w:val="24"/>
          <w:lang w:val="en-US"/>
        </w:rPr>
      </w:pPr>
      <w:r>
        <w:rPr>
          <w:rFonts w:ascii="Arial" w:eastAsia="Calibri" w:hAnsi="Arial" w:cs="Arial"/>
          <w:noProof/>
          <w:szCs w:val="24"/>
          <w:lang w:val="en-US"/>
        </w:rPr>
        <mc:AlternateContent>
          <mc:Choice Requires="wps">
            <w:drawing>
              <wp:anchor distT="0" distB="0" distL="114300" distR="114300" simplePos="0" relativeHeight="251773952" behindDoc="0" locked="0" layoutInCell="1" allowOverlap="1" wp14:anchorId="39BD662B" wp14:editId="320564A0">
                <wp:simplePos x="0" y="0"/>
                <wp:positionH relativeFrom="column">
                  <wp:posOffset>26670</wp:posOffset>
                </wp:positionH>
                <wp:positionV relativeFrom="paragraph">
                  <wp:posOffset>2219163</wp:posOffset>
                </wp:positionV>
                <wp:extent cx="4000500" cy="27622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4000500" cy="276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E5027" w:rsidRDefault="006E5027" w:rsidP="00C8791D">
                            <w:r w:rsidRPr="005C5F14">
                              <w:rPr>
                                <w:rFonts w:ascii="Arial" w:eastAsia="Calibri" w:hAnsi="Arial" w:cs="Arial"/>
                                <w:szCs w:val="24"/>
                                <w:lang w:val="id-ID"/>
                              </w:rPr>
                              <w:t xml:space="preserve">Sumber Data: </w:t>
                            </w:r>
                            <w:r w:rsidRPr="005C5F14">
                              <w:rPr>
                                <w:rFonts w:ascii="Arial" w:eastAsia="Calibri" w:hAnsi="Arial" w:cs="Arial"/>
                                <w:iCs/>
                                <w:szCs w:val="24"/>
                                <w:lang w:val="en-US"/>
                              </w:rPr>
                              <w:t xml:space="preserve">Hasil </w:t>
                            </w:r>
                            <w:r w:rsidRPr="005C5F14">
                              <w:rPr>
                                <w:rFonts w:ascii="Arial" w:eastAsia="Calibri" w:hAnsi="Arial" w:cs="Arial"/>
                                <w:iCs/>
                                <w:szCs w:val="24"/>
                                <w:lang w:val="id-ID"/>
                              </w:rPr>
                              <w:t>olahan data l</w:t>
                            </w:r>
                            <w:r w:rsidRPr="005C5F14">
                              <w:rPr>
                                <w:rFonts w:ascii="Arial" w:eastAsia="Calibri" w:hAnsi="Arial" w:cs="Arial"/>
                                <w:iCs/>
                                <w:szCs w:val="24"/>
                                <w:lang w:val="en-US"/>
                              </w:rPr>
                              <w:t>apangan</w:t>
                            </w:r>
                            <w:r w:rsidRPr="005C5F14">
                              <w:rPr>
                                <w:rFonts w:ascii="Arial" w:eastAsia="Calibri" w:hAnsi="Arial" w:cs="Arial"/>
                                <w:iCs/>
                                <w:szCs w:val="24"/>
                                <w:lang w:val="id-ID"/>
                              </w:rPr>
                              <w:t>, t</w:t>
                            </w:r>
                            <w:r w:rsidRPr="005C5F14">
                              <w:rPr>
                                <w:rFonts w:ascii="Arial" w:eastAsia="Calibri" w:hAnsi="Arial" w:cs="Arial"/>
                                <w:iCs/>
                                <w:szCs w:val="24"/>
                                <w:lang w:val="en-US"/>
                              </w:rPr>
                              <w:t>ahun 20</w:t>
                            </w:r>
                            <w:r w:rsidRPr="005C5F14">
                              <w:rPr>
                                <w:rFonts w:ascii="Arial" w:eastAsia="Calibri" w:hAnsi="Arial" w:cs="Arial"/>
                                <w:iCs/>
                                <w:szCs w:val="24"/>
                                <w:lang w:val="id-ID"/>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43" style="position:absolute;left:0;text-align:left;margin-left:2.1pt;margin-top:174.75pt;width:315pt;height:21.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" fillcolor="white [3201]" strokecolor="white [3212]" strokeweight="2pt">
                <v:textbox>
                  <w:txbxContent>
                    <w:p w:rsidR="00CE1EEF" w:rsidRDefault="00CE1EEF" w:rsidP="00C8791D">
                      <w:r w:rsidRPr="005C5F14">
                        <w:rPr>
                          <w:rFonts w:ascii="Arial" w:eastAsia="Calibri" w:hAnsi="Arial" w:cs="Arial"/>
                          <w:szCs w:val="24"/>
                          <w:lang w:val="id-ID"/>
                        </w:rPr>
                        <w:t xml:space="preserve">Sumber Data: </w:t>
                      </w:r>
                      <w:r w:rsidRPr="005C5F14">
                        <w:rPr>
                          <w:rFonts w:ascii="Arial" w:eastAsia="Calibri" w:hAnsi="Arial" w:cs="Arial"/>
                          <w:iCs/>
                          <w:szCs w:val="24"/>
                          <w:lang w:val="en-US"/>
                        </w:rPr>
                        <w:t xml:space="preserve">Hasil </w:t>
                      </w:r>
                      <w:r w:rsidRPr="005C5F14">
                        <w:rPr>
                          <w:rFonts w:ascii="Arial" w:eastAsia="Calibri" w:hAnsi="Arial" w:cs="Arial"/>
                          <w:iCs/>
                          <w:szCs w:val="24"/>
                          <w:lang w:val="id-ID"/>
                        </w:rPr>
                        <w:t>olahan data l</w:t>
                      </w:r>
                      <w:r w:rsidRPr="005C5F14">
                        <w:rPr>
                          <w:rFonts w:ascii="Arial" w:eastAsia="Calibri" w:hAnsi="Arial" w:cs="Arial"/>
                          <w:iCs/>
                          <w:szCs w:val="24"/>
                          <w:lang w:val="en-US"/>
                        </w:rPr>
                        <w:t>apangan</w:t>
                      </w:r>
                      <w:r w:rsidRPr="005C5F14">
                        <w:rPr>
                          <w:rFonts w:ascii="Arial" w:eastAsia="Calibri" w:hAnsi="Arial" w:cs="Arial"/>
                          <w:iCs/>
                          <w:szCs w:val="24"/>
                          <w:lang w:val="id-ID"/>
                        </w:rPr>
                        <w:t>, t</w:t>
                      </w:r>
                      <w:r w:rsidRPr="005C5F14">
                        <w:rPr>
                          <w:rFonts w:ascii="Arial" w:eastAsia="Calibri" w:hAnsi="Arial" w:cs="Arial"/>
                          <w:iCs/>
                          <w:szCs w:val="24"/>
                          <w:lang w:val="en-US"/>
                        </w:rPr>
                        <w:t>ahun 20</w:t>
                      </w:r>
                      <w:r w:rsidRPr="005C5F14">
                        <w:rPr>
                          <w:rFonts w:ascii="Arial" w:eastAsia="Calibri" w:hAnsi="Arial" w:cs="Arial"/>
                          <w:iCs/>
                          <w:szCs w:val="24"/>
                          <w:lang w:val="id-ID"/>
                        </w:rPr>
                        <w:t>24</w:t>
                      </w:r>
                    </w:p>
                  </w:txbxContent>
                </v:textbox>
              </v:rect>
            </w:pict>
          </mc:Fallback>
        </mc:AlternateContent>
      </w:r>
      <w:r w:rsidR="0044111E">
        <w:rPr>
          <w:rFonts w:ascii="Arial" w:eastAsia="Calibri" w:hAnsi="Arial" w:cs="Arial"/>
          <w:noProof/>
          <w:szCs w:val="24"/>
          <w:lang w:val="en-US"/>
        </w:rPr>
        <w:drawing>
          <wp:inline distT="0" distB="0" distL="0" distR="0" wp14:anchorId="13F22246" wp14:editId="4B198A3B">
            <wp:extent cx="4229100" cy="2152650"/>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8791D" w:rsidRDefault="00C8791D" w:rsidP="00C8791D">
      <w:pPr>
        <w:widowControl/>
        <w:autoSpaceDE/>
        <w:autoSpaceDN/>
        <w:spacing w:line="480" w:lineRule="auto"/>
        <w:jc w:val="both"/>
        <w:rPr>
          <w:rFonts w:ascii="Arial" w:eastAsia="Calibri" w:hAnsi="Arial" w:cs="Arial"/>
          <w:szCs w:val="24"/>
          <w:lang w:val="en-US"/>
        </w:rPr>
      </w:pPr>
    </w:p>
    <w:p w:rsidR="005C5F14" w:rsidRPr="007C7CE6" w:rsidRDefault="005C5F14" w:rsidP="007C7CE6">
      <w:pPr>
        <w:widowControl/>
        <w:autoSpaceDE/>
        <w:autoSpaceDN/>
        <w:spacing w:line="480" w:lineRule="auto"/>
        <w:ind w:firstLine="567"/>
        <w:jc w:val="both"/>
        <w:rPr>
          <w:rFonts w:ascii="Arial" w:eastAsia="Calibri" w:hAnsi="Arial" w:cs="Arial"/>
          <w:szCs w:val="24"/>
          <w:lang w:val="id-ID"/>
        </w:rPr>
      </w:pPr>
      <w:r w:rsidRPr="005C5F14">
        <w:rPr>
          <w:rFonts w:ascii="Arial" w:eastAsia="Calibri" w:hAnsi="Arial" w:cs="Arial"/>
          <w:szCs w:val="24"/>
          <w:lang w:val="id-ID"/>
        </w:rPr>
        <w:t xml:space="preserve">Dari </w:t>
      </w:r>
      <w:r w:rsidR="00F006C3">
        <w:rPr>
          <w:rFonts w:ascii="Arial" w:eastAsia="Calibri" w:hAnsi="Arial" w:cs="Arial"/>
          <w:szCs w:val="24"/>
          <w:lang w:val="en-US"/>
        </w:rPr>
        <w:t>diagram diatas</w:t>
      </w:r>
      <w:r w:rsidR="00F006C3">
        <w:rPr>
          <w:rFonts w:ascii="Arial" w:eastAsia="Calibri" w:hAnsi="Arial" w:cs="Arial"/>
          <w:szCs w:val="24"/>
          <w:lang w:val="id-ID"/>
        </w:rPr>
        <w:t xml:space="preserve"> terseb</w:t>
      </w:r>
      <w:r w:rsidR="00B472A8">
        <w:rPr>
          <w:rFonts w:ascii="Arial" w:eastAsia="Calibri" w:hAnsi="Arial" w:cs="Arial"/>
          <w:szCs w:val="24"/>
          <w:lang w:val="id-ID"/>
        </w:rPr>
        <w:t>ut</w:t>
      </w:r>
      <w:r w:rsidRPr="005C5F14">
        <w:rPr>
          <w:rFonts w:ascii="Arial" w:eastAsia="Calibri" w:hAnsi="Arial" w:cs="Arial"/>
          <w:szCs w:val="24"/>
          <w:lang w:val="id-ID"/>
        </w:rPr>
        <w:t xml:space="preserve"> </w:t>
      </w:r>
      <w:r w:rsidR="00596956">
        <w:rPr>
          <w:rFonts w:ascii="Arial" w:eastAsia="Calibri" w:hAnsi="Arial" w:cs="Arial"/>
          <w:szCs w:val="24"/>
          <w:lang w:val="en-US"/>
        </w:rPr>
        <w:t>dapat dilihat tanggapan responden</w:t>
      </w:r>
      <w:r w:rsidRPr="005C5F14">
        <w:rPr>
          <w:rFonts w:ascii="Arial" w:eastAsia="Calibri" w:hAnsi="Arial" w:cs="Arial"/>
          <w:szCs w:val="24"/>
          <w:lang w:val="id-ID"/>
        </w:rPr>
        <w:t xml:space="preserve"> terhadap indikator </w:t>
      </w:r>
      <w:r w:rsidRPr="005C5F14">
        <w:rPr>
          <w:rFonts w:ascii="Arial" w:eastAsia="Calibri" w:hAnsi="Arial" w:cs="Arial"/>
          <w:szCs w:val="24"/>
          <w:lang w:val="en-US"/>
        </w:rPr>
        <w:t>Sarana dan Prasarana</w:t>
      </w:r>
      <w:r w:rsidRPr="005C5F14">
        <w:rPr>
          <w:rFonts w:ascii="Arial" w:eastAsia="Calibri" w:hAnsi="Arial" w:cs="Arial"/>
          <w:szCs w:val="24"/>
          <w:lang w:val="id-ID"/>
        </w:rPr>
        <w:t xml:space="preserve"> </w:t>
      </w:r>
      <w:r w:rsidR="00D34572">
        <w:rPr>
          <w:rFonts w:ascii="Arial" w:eastAsia="Calibri" w:hAnsi="Arial" w:cs="Arial"/>
          <w:szCs w:val="24"/>
          <w:lang w:val="en-US"/>
        </w:rPr>
        <w:t xml:space="preserve">dengan jumlah presentase 41% </w:t>
      </w:r>
      <w:r w:rsidRPr="005C5F14">
        <w:rPr>
          <w:rFonts w:ascii="Arial" w:eastAsia="Calibri" w:hAnsi="Arial" w:cs="Arial"/>
          <w:szCs w:val="24"/>
          <w:lang w:val="id-ID"/>
        </w:rPr>
        <w:t xml:space="preserve">yang berada kategori </w:t>
      </w:r>
      <w:r w:rsidR="00596956">
        <w:rPr>
          <w:rFonts w:ascii="Arial" w:eastAsia="Calibri" w:hAnsi="Arial" w:cs="Arial"/>
          <w:szCs w:val="24"/>
          <w:lang w:val="en-US"/>
        </w:rPr>
        <w:t>Cukup</w:t>
      </w:r>
      <w:r w:rsidRPr="005C5F14">
        <w:rPr>
          <w:rFonts w:ascii="Arial" w:eastAsia="Calibri" w:hAnsi="Arial" w:cs="Arial"/>
          <w:szCs w:val="24"/>
          <w:lang w:val="en-US"/>
        </w:rPr>
        <w:t xml:space="preserve"> Baik</w:t>
      </w:r>
      <w:r w:rsidRPr="005C5F14">
        <w:rPr>
          <w:rFonts w:ascii="Arial" w:eastAsia="Calibri" w:hAnsi="Arial" w:cs="Arial"/>
          <w:szCs w:val="24"/>
          <w:lang w:val="id-ID"/>
        </w:rPr>
        <w:t xml:space="preserve"> (</w:t>
      </w:r>
      <w:r w:rsidR="00D34572">
        <w:rPr>
          <w:rFonts w:ascii="Arial" w:eastAsia="Calibri" w:hAnsi="Arial" w:cs="Arial"/>
          <w:szCs w:val="24"/>
          <w:lang w:val="en-US"/>
        </w:rPr>
        <w:t>C</w:t>
      </w:r>
      <w:r w:rsidRPr="005C5F14">
        <w:rPr>
          <w:rFonts w:ascii="Arial" w:eastAsia="Calibri" w:hAnsi="Arial" w:cs="Arial"/>
          <w:szCs w:val="24"/>
          <w:lang w:val="en-US"/>
        </w:rPr>
        <w:t>B</w:t>
      </w:r>
      <w:r w:rsidRPr="005C5F14">
        <w:rPr>
          <w:rFonts w:ascii="Arial" w:eastAsia="Calibri" w:hAnsi="Arial" w:cs="Arial"/>
          <w:szCs w:val="24"/>
          <w:lang w:val="id-ID"/>
        </w:rPr>
        <w:t xml:space="preserve">). Hasil akhir dari tanggapan responden mengenai indikator </w:t>
      </w:r>
      <w:r w:rsidRPr="005C5F14">
        <w:rPr>
          <w:rFonts w:ascii="Arial" w:eastAsiaTheme="minorHAnsi" w:hAnsi="Arial" w:cstheme="minorBidi"/>
          <w:szCs w:val="24"/>
          <w:lang w:val="en-US"/>
        </w:rPr>
        <w:t>Sarana dan Prasarana</w:t>
      </w:r>
      <w:r w:rsidRPr="005C5F14">
        <w:rPr>
          <w:rFonts w:ascii="Arial" w:eastAsia="Calibri" w:hAnsi="Arial" w:cs="Arial"/>
          <w:szCs w:val="24"/>
          <w:lang w:val="id-ID"/>
        </w:rPr>
        <w:t xml:space="preserve"> dapat dilihat dengan jela</w:t>
      </w:r>
      <w:r w:rsidR="007C7CE6">
        <w:rPr>
          <w:rFonts w:ascii="Arial" w:eastAsia="Calibri" w:hAnsi="Arial" w:cs="Arial"/>
          <w:szCs w:val="24"/>
          <w:lang w:val="id-ID"/>
        </w:rPr>
        <w:t>s melalui kontinum di bawah ini</w:t>
      </w:r>
      <w:r w:rsidR="007C7CE6">
        <w:rPr>
          <w:rFonts w:ascii="Arial" w:eastAsia="Calibri" w:hAnsi="Arial" w:cs="Arial"/>
          <w:szCs w:val="24"/>
          <w:lang w:val="en-US"/>
        </w:rPr>
        <w:t>:</w:t>
      </w:r>
      <w:r w:rsidRPr="005C5F14">
        <w:rPr>
          <w:rFonts w:ascii="Arial" w:eastAsia="Times New Roman" w:hAnsi="Arial" w:cs="Arial"/>
          <w:vanish/>
          <w:sz w:val="16"/>
          <w:szCs w:val="16"/>
          <w:lang w:val="en-US"/>
        </w:rPr>
        <w:t>Top of Form</w:t>
      </w:r>
    </w:p>
    <w:p w:rsidR="005C5F14" w:rsidRPr="005C5F14" w:rsidRDefault="005C5F14" w:rsidP="005C5F14">
      <w:pPr>
        <w:widowControl/>
        <w:pBdr>
          <w:top w:val="single" w:sz="6" w:space="1" w:color="auto"/>
        </w:pBdr>
        <w:autoSpaceDE/>
        <w:autoSpaceDN/>
        <w:rPr>
          <w:rFonts w:ascii="Arial" w:eastAsia="Times New Roman" w:hAnsi="Arial" w:cs="Arial"/>
          <w:vanish/>
          <w:sz w:val="16"/>
          <w:szCs w:val="16"/>
          <w:lang w:val="en-US"/>
        </w:rPr>
      </w:pPr>
      <w:r w:rsidRPr="005C5F14">
        <w:rPr>
          <w:rFonts w:ascii="Arial" w:eastAsia="Times New Roman" w:hAnsi="Arial" w:cs="Arial"/>
          <w:vanish/>
          <w:sz w:val="16"/>
          <w:szCs w:val="16"/>
          <w:lang w:val="en-US"/>
        </w:rPr>
        <w:lastRenderedPageBreak/>
        <w:t>Bottom of Form</w:t>
      </w:r>
    </w:p>
    <w:p w:rsidR="00C8791D" w:rsidRDefault="00C8791D" w:rsidP="007C7CE6">
      <w:pPr>
        <w:widowControl/>
        <w:autoSpaceDE/>
        <w:autoSpaceDN/>
        <w:spacing w:after="240" w:line="480" w:lineRule="auto"/>
        <w:contextualSpacing/>
        <w:jc w:val="both"/>
        <w:rPr>
          <w:rFonts w:ascii="Arial" w:eastAsiaTheme="minorHAnsi" w:hAnsi="Arial" w:cs="Arial"/>
          <w:lang w:val="en-US"/>
        </w:rPr>
      </w:pPr>
    </w:p>
    <w:p w:rsidR="005C5F14" w:rsidRPr="005C5F14" w:rsidRDefault="005A384F" w:rsidP="005C5F14">
      <w:pPr>
        <w:widowControl/>
        <w:autoSpaceDE/>
        <w:autoSpaceDN/>
        <w:spacing w:after="240" w:line="480" w:lineRule="auto"/>
        <w:ind w:left="142" w:firstLine="567"/>
        <w:contextualSpacing/>
        <w:jc w:val="both"/>
        <w:rPr>
          <w:rFonts w:ascii="Arial" w:eastAsiaTheme="minorHAnsi" w:hAnsi="Arial" w:cs="Arial"/>
          <w:lang w:val="en-US"/>
        </w:rPr>
      </w:pPr>
      <w:r w:rsidRPr="005C5F14">
        <w:rPr>
          <w:rFonts w:asciiTheme="minorHAnsi" w:eastAsiaTheme="minorHAnsi" w:hAnsiTheme="minorHAnsi" w:cstheme="minorBidi"/>
          <w:noProof/>
          <w:sz w:val="22"/>
          <w:lang w:val="en-US"/>
        </w:rPr>
        <mc:AlternateContent>
          <mc:Choice Requires="wps">
            <w:drawing>
              <wp:anchor distT="0" distB="0" distL="114300" distR="114300" simplePos="0" relativeHeight="251736064" behindDoc="0" locked="0" layoutInCell="1" allowOverlap="1" wp14:anchorId="3743C659" wp14:editId="3E1D042C">
                <wp:simplePos x="0" y="0"/>
                <wp:positionH relativeFrom="column">
                  <wp:posOffset>2026285</wp:posOffset>
                </wp:positionH>
                <wp:positionV relativeFrom="paragraph">
                  <wp:posOffset>-130175</wp:posOffset>
                </wp:positionV>
                <wp:extent cx="765175" cy="332105"/>
                <wp:effectExtent l="0" t="0" r="15875" b="10795"/>
                <wp:wrapNone/>
                <wp:docPr id="103" name="Rectangle 103"/>
                <wp:cNvGraphicFramePr/>
                <a:graphic xmlns:a="http://schemas.openxmlformats.org/drawingml/2006/main">
                  <a:graphicData uri="http://schemas.microsoft.com/office/word/2010/wordprocessingShape">
                    <wps:wsp>
                      <wps:cNvSpPr/>
                      <wps:spPr>
                        <a:xfrm>
                          <a:off x="0" y="0"/>
                          <a:ext cx="765175" cy="332105"/>
                        </a:xfrm>
                        <a:prstGeom prst="rect">
                          <a:avLst/>
                        </a:prstGeom>
                        <a:solidFill>
                          <a:sysClr val="window" lastClr="FFFFFF"/>
                        </a:solidFill>
                        <a:ln w="25400" cap="flat" cmpd="sng" algn="ctr">
                          <a:solidFill>
                            <a:sysClr val="windowText" lastClr="000000"/>
                          </a:solidFill>
                          <a:prstDash val="solid"/>
                        </a:ln>
                        <a:effectLst/>
                      </wps:spPr>
                      <wps:txbx>
                        <w:txbxContent>
                          <w:p w:rsidR="006E5027" w:rsidRPr="00F94746" w:rsidRDefault="006E5027" w:rsidP="005C5F14">
                            <w:pPr>
                              <w:rPr>
                                <w:b/>
                              </w:rPr>
                            </w:pPr>
                            <w:r w:rsidRPr="00F94746">
                              <w:rPr>
                                <w:b/>
                              </w:rPr>
                              <w:t>1</w:t>
                            </w:r>
                            <w:r>
                              <w:rPr>
                                <w:b/>
                              </w:rPr>
                              <w:t>.001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 o:spid="_x0000_s1044" style="position:absolute;left:0;text-align:left;margin-left:159.55pt;margin-top:-10.25pt;width:60.25pt;height:26.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" fillcolor="window" strokecolor="windowText" strokeweight="2pt">
                <v:textbox>
                  <w:txbxContent>
                    <w:p w:rsidR="00CE1EEF" w:rsidRPr="00F94746" w:rsidRDefault="00CE1EEF" w:rsidP="005C5F14">
                      <w:pPr>
                        <w:rPr>
                          <w:b/>
                        </w:rPr>
                      </w:pPr>
                      <w:r w:rsidRPr="00F94746">
                        <w:rPr>
                          <w:b/>
                        </w:rPr>
                        <w:t>1</w:t>
                      </w:r>
                      <w:r>
                        <w:rPr>
                          <w:b/>
                        </w:rPr>
                        <w:t>.001</w:t>
                      </w:r>
                    </w:p>
                  </w:txbxContent>
                </v:textbox>
              </v:rect>
            </w:pict>
          </mc:Fallback>
        </mc:AlternateContent>
      </w:r>
      <w:r w:rsidRPr="005C5F14">
        <w:rPr>
          <w:rFonts w:asciiTheme="minorHAnsi" w:eastAsiaTheme="minorHAnsi" w:hAnsiTheme="minorHAnsi" w:cstheme="minorBidi"/>
          <w:noProof/>
          <w:sz w:val="22"/>
          <w:lang w:val="en-US"/>
        </w:rPr>
        <mc:AlternateContent>
          <mc:Choice Requires="wps">
            <w:drawing>
              <wp:anchor distT="0" distB="0" distL="114300" distR="114300" simplePos="0" relativeHeight="251735040" behindDoc="0" locked="0" layoutInCell="1" allowOverlap="1" wp14:anchorId="312D9D84" wp14:editId="3E00943D">
                <wp:simplePos x="0" y="0"/>
                <wp:positionH relativeFrom="column">
                  <wp:posOffset>2411095</wp:posOffset>
                </wp:positionH>
                <wp:positionV relativeFrom="paragraph">
                  <wp:posOffset>146050</wp:posOffset>
                </wp:positionV>
                <wp:extent cx="0" cy="265430"/>
                <wp:effectExtent l="76200" t="19050" r="76200" b="77470"/>
                <wp:wrapNone/>
                <wp:docPr id="102" name="Straight Connector 102"/>
                <wp:cNvGraphicFramePr/>
                <a:graphic xmlns:a="http://schemas.openxmlformats.org/drawingml/2006/main">
                  <a:graphicData uri="http://schemas.microsoft.com/office/word/2010/wordprocessingShape">
                    <wps:wsp>
                      <wps:cNvCnPr/>
                      <wps:spPr>
                        <a:xfrm>
                          <a:off x="0" y="0"/>
                          <a:ext cx="0" cy="26543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102"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85pt,11.5pt" to="189.8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" strokecolor="windowText" strokeweight="3pt">
                <v:shadow on="t" color="black" opacity="22937f" origin=",.5" offset="0,.63889mm"/>
              </v:line>
            </w:pict>
          </mc:Fallback>
        </mc:AlternateContent>
      </w:r>
      <w:r w:rsidR="005C5F14" w:rsidRPr="005C5F14">
        <w:rPr>
          <w:rFonts w:asciiTheme="minorHAnsi" w:eastAsiaTheme="minorHAnsi" w:hAnsiTheme="minorHAnsi" w:cstheme="minorBidi"/>
          <w:noProof/>
          <w:sz w:val="22"/>
          <w:lang w:val="en-US"/>
        </w:rPr>
        <mc:AlternateContent>
          <mc:Choice Requires="wpg">
            <w:drawing>
              <wp:anchor distT="0" distB="0" distL="0" distR="0" simplePos="0" relativeHeight="251696128" behindDoc="0" locked="0" layoutInCell="1" allowOverlap="1" wp14:anchorId="6C1E7380" wp14:editId="6741D865">
                <wp:simplePos x="0" y="0"/>
                <wp:positionH relativeFrom="page">
                  <wp:posOffset>1658678</wp:posOffset>
                </wp:positionH>
                <wp:positionV relativeFrom="paragraph">
                  <wp:posOffset>282294</wp:posOffset>
                </wp:positionV>
                <wp:extent cx="4718257" cy="347345"/>
                <wp:effectExtent l="0" t="0" r="25400" b="14605"/>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8257" cy="347345"/>
                          <a:chOff x="48765" y="0"/>
                          <a:chExt cx="4965065" cy="319405"/>
                        </a:xfrm>
                      </wpg:grpSpPr>
                      <wps:wsp>
                        <wps:cNvPr id="58" name="Graphic 33"/>
                        <wps:cNvSpPr/>
                        <wps:spPr>
                          <a:xfrm>
                            <a:off x="48765" y="3175"/>
                            <a:ext cx="4965065" cy="316230"/>
                          </a:xfrm>
                          <a:custGeom>
                            <a:avLst/>
                            <a:gdLst/>
                            <a:ahLst/>
                            <a:cxnLst/>
                            <a:rect l="l" t="t" r="r" b="b"/>
                            <a:pathLst>
                              <a:path w="4965065" h="316230">
                                <a:moveTo>
                                  <a:pt x="5715" y="144779"/>
                                </a:moveTo>
                                <a:lnTo>
                                  <a:pt x="4965065" y="144779"/>
                                </a:lnTo>
                              </a:path>
                              <a:path w="4965065" h="316230">
                                <a:moveTo>
                                  <a:pt x="0" y="0"/>
                                </a:moveTo>
                                <a:lnTo>
                                  <a:pt x="0" y="316229"/>
                                </a:lnTo>
                              </a:path>
                              <a:path w="4965065" h="316230">
                                <a:moveTo>
                                  <a:pt x="943610" y="0"/>
                                </a:moveTo>
                                <a:lnTo>
                                  <a:pt x="943610" y="316229"/>
                                </a:lnTo>
                              </a:path>
                              <a:path w="4965065" h="316230">
                                <a:moveTo>
                                  <a:pt x="1902460" y="0"/>
                                </a:moveTo>
                                <a:lnTo>
                                  <a:pt x="1902460" y="316229"/>
                                </a:lnTo>
                              </a:path>
                              <a:path w="4965065" h="316230">
                                <a:moveTo>
                                  <a:pt x="4960620" y="0"/>
                                </a:moveTo>
                                <a:lnTo>
                                  <a:pt x="4960620" y="316229"/>
                                </a:lnTo>
                              </a:path>
                            </a:pathLst>
                          </a:custGeom>
                          <a:ln w="19050">
                            <a:solidFill>
                              <a:srgbClr val="000000"/>
                            </a:solidFill>
                            <a:prstDash val="solid"/>
                          </a:ln>
                        </wps:spPr>
                        <wps:bodyPr wrap="square" lIns="0" tIns="0" rIns="0" bIns="0" rtlCol="0">
                          <a:prstTxWarp prst="textNoShape">
                            <a:avLst/>
                          </a:prstTxWarp>
                          <a:noAutofit/>
                        </wps:bodyPr>
                      </wps:wsp>
                      <wps:wsp>
                        <wps:cNvPr id="59" name="Graphic 34"/>
                        <wps:cNvSpPr/>
                        <wps:spPr>
                          <a:xfrm>
                            <a:off x="62543" y="205104"/>
                            <a:ext cx="882650" cy="76200"/>
                          </a:xfrm>
                          <a:custGeom>
                            <a:avLst/>
                            <a:gdLst/>
                            <a:ahLst/>
                            <a:cxnLst/>
                            <a:rect l="l" t="t" r="r" b="b"/>
                            <a:pathLst>
                              <a:path w="882650" h="76200">
                                <a:moveTo>
                                  <a:pt x="76200" y="0"/>
                                </a:moveTo>
                                <a:lnTo>
                                  <a:pt x="0" y="38100"/>
                                </a:lnTo>
                                <a:lnTo>
                                  <a:pt x="76200" y="76200"/>
                                </a:lnTo>
                                <a:lnTo>
                                  <a:pt x="76200" y="42925"/>
                                </a:lnTo>
                                <a:lnTo>
                                  <a:pt x="63500" y="42925"/>
                                </a:lnTo>
                                <a:lnTo>
                                  <a:pt x="63500" y="33400"/>
                                </a:lnTo>
                                <a:lnTo>
                                  <a:pt x="76200" y="33400"/>
                                </a:lnTo>
                                <a:lnTo>
                                  <a:pt x="76200" y="0"/>
                                </a:lnTo>
                                <a:close/>
                              </a:path>
                              <a:path w="882650" h="76200">
                                <a:moveTo>
                                  <a:pt x="806450" y="0"/>
                                </a:moveTo>
                                <a:lnTo>
                                  <a:pt x="806450" y="76200"/>
                                </a:lnTo>
                                <a:lnTo>
                                  <a:pt x="872998" y="42925"/>
                                </a:lnTo>
                                <a:lnTo>
                                  <a:pt x="819150" y="42925"/>
                                </a:lnTo>
                                <a:lnTo>
                                  <a:pt x="819150" y="33400"/>
                                </a:lnTo>
                                <a:lnTo>
                                  <a:pt x="873251" y="33400"/>
                                </a:lnTo>
                                <a:lnTo>
                                  <a:pt x="806450" y="0"/>
                                </a:lnTo>
                                <a:close/>
                              </a:path>
                              <a:path w="882650" h="76200">
                                <a:moveTo>
                                  <a:pt x="76200" y="33400"/>
                                </a:moveTo>
                                <a:lnTo>
                                  <a:pt x="63500" y="33400"/>
                                </a:lnTo>
                                <a:lnTo>
                                  <a:pt x="63500" y="42925"/>
                                </a:lnTo>
                                <a:lnTo>
                                  <a:pt x="76200" y="42925"/>
                                </a:lnTo>
                                <a:lnTo>
                                  <a:pt x="76200" y="33400"/>
                                </a:lnTo>
                                <a:close/>
                              </a:path>
                              <a:path w="882650" h="76200">
                                <a:moveTo>
                                  <a:pt x="806450" y="33400"/>
                                </a:moveTo>
                                <a:lnTo>
                                  <a:pt x="76200" y="33400"/>
                                </a:lnTo>
                                <a:lnTo>
                                  <a:pt x="76200" y="42925"/>
                                </a:lnTo>
                                <a:lnTo>
                                  <a:pt x="806450" y="42925"/>
                                </a:lnTo>
                                <a:lnTo>
                                  <a:pt x="806450" y="33400"/>
                                </a:lnTo>
                                <a:close/>
                              </a:path>
                              <a:path w="882650" h="76200">
                                <a:moveTo>
                                  <a:pt x="873251" y="33400"/>
                                </a:moveTo>
                                <a:lnTo>
                                  <a:pt x="819150" y="33400"/>
                                </a:lnTo>
                                <a:lnTo>
                                  <a:pt x="819150" y="42925"/>
                                </a:lnTo>
                                <a:lnTo>
                                  <a:pt x="872998" y="42925"/>
                                </a:lnTo>
                                <a:lnTo>
                                  <a:pt x="882650" y="38100"/>
                                </a:lnTo>
                                <a:lnTo>
                                  <a:pt x="873251" y="33400"/>
                                </a:lnTo>
                                <a:close/>
                              </a:path>
                            </a:pathLst>
                          </a:custGeom>
                          <a:solidFill>
                            <a:srgbClr val="000000"/>
                          </a:solidFill>
                        </wps:spPr>
                        <wps:bodyPr wrap="square" lIns="0" tIns="0" rIns="0" bIns="0" rtlCol="0">
                          <a:prstTxWarp prst="textNoShape">
                            <a:avLst/>
                          </a:prstTxWarp>
                          <a:noAutofit/>
                        </wps:bodyPr>
                      </wps:wsp>
                      <wps:wsp>
                        <wps:cNvPr id="60" name="Graphic 35"/>
                        <wps:cNvSpPr/>
                        <wps:spPr>
                          <a:xfrm>
                            <a:off x="2894964" y="0"/>
                            <a:ext cx="1021080" cy="319405"/>
                          </a:xfrm>
                          <a:custGeom>
                            <a:avLst/>
                            <a:gdLst/>
                            <a:ahLst/>
                            <a:cxnLst/>
                            <a:rect l="l" t="t" r="r" b="b"/>
                            <a:pathLst>
                              <a:path w="1021080" h="319405">
                                <a:moveTo>
                                  <a:pt x="0" y="0"/>
                                </a:moveTo>
                                <a:lnTo>
                                  <a:pt x="0" y="316229"/>
                                </a:lnTo>
                              </a:path>
                              <a:path w="1021080" h="319405">
                                <a:moveTo>
                                  <a:pt x="1021079" y="3175"/>
                                </a:moveTo>
                                <a:lnTo>
                                  <a:pt x="1021079" y="319404"/>
                                </a:lnTo>
                              </a:path>
                            </a:pathLst>
                          </a:custGeom>
                          <a:ln w="19050">
                            <a:solidFill>
                              <a:srgbClr val="000000"/>
                            </a:solidFill>
                            <a:prstDash val="solid"/>
                          </a:ln>
                        </wps:spPr>
                        <wps:bodyPr wrap="square" lIns="0" tIns="0" rIns="0" bIns="0" rtlCol="0">
                          <a:prstTxWarp prst="textNoShape">
                            <a:avLst/>
                          </a:prstTxWarp>
                          <a:noAutofit/>
                        </wps:bodyPr>
                      </wps:wsp>
                      <wps:wsp>
                        <wps:cNvPr id="61" name="Graphic 36"/>
                        <wps:cNvSpPr/>
                        <wps:spPr>
                          <a:xfrm>
                            <a:off x="1043760" y="188860"/>
                            <a:ext cx="3879850" cy="82550"/>
                          </a:xfrm>
                          <a:custGeom>
                            <a:avLst/>
                            <a:gdLst/>
                            <a:ahLst/>
                            <a:cxnLst/>
                            <a:rect l="l" t="t" r="r" b="b"/>
                            <a:pathLst>
                              <a:path w="3879850" h="82550">
                                <a:moveTo>
                                  <a:pt x="882650" y="44450"/>
                                </a:moveTo>
                                <a:lnTo>
                                  <a:pt x="873252" y="39751"/>
                                </a:lnTo>
                                <a:lnTo>
                                  <a:pt x="806450" y="6350"/>
                                </a:lnTo>
                                <a:lnTo>
                                  <a:pt x="806450" y="39751"/>
                                </a:lnTo>
                                <a:lnTo>
                                  <a:pt x="76200" y="39751"/>
                                </a:lnTo>
                                <a:lnTo>
                                  <a:pt x="76200" y="6350"/>
                                </a:lnTo>
                                <a:lnTo>
                                  <a:pt x="0" y="44450"/>
                                </a:lnTo>
                                <a:lnTo>
                                  <a:pt x="76200" y="82550"/>
                                </a:lnTo>
                                <a:lnTo>
                                  <a:pt x="76200" y="49276"/>
                                </a:lnTo>
                                <a:lnTo>
                                  <a:pt x="806450" y="49276"/>
                                </a:lnTo>
                                <a:lnTo>
                                  <a:pt x="806450" y="82550"/>
                                </a:lnTo>
                                <a:lnTo>
                                  <a:pt x="872998" y="49276"/>
                                </a:lnTo>
                                <a:lnTo>
                                  <a:pt x="882650" y="44450"/>
                                </a:lnTo>
                                <a:close/>
                              </a:path>
                              <a:path w="3879850" h="82550">
                                <a:moveTo>
                                  <a:pt x="1847850" y="44450"/>
                                </a:moveTo>
                                <a:lnTo>
                                  <a:pt x="1838452" y="39751"/>
                                </a:lnTo>
                                <a:lnTo>
                                  <a:pt x="1771650" y="6350"/>
                                </a:lnTo>
                                <a:lnTo>
                                  <a:pt x="1771650" y="39751"/>
                                </a:lnTo>
                                <a:lnTo>
                                  <a:pt x="1041400" y="39751"/>
                                </a:lnTo>
                                <a:lnTo>
                                  <a:pt x="1041400" y="6350"/>
                                </a:lnTo>
                                <a:lnTo>
                                  <a:pt x="965200" y="44450"/>
                                </a:lnTo>
                                <a:lnTo>
                                  <a:pt x="1041400" y="82550"/>
                                </a:lnTo>
                                <a:lnTo>
                                  <a:pt x="1041400" y="49276"/>
                                </a:lnTo>
                                <a:lnTo>
                                  <a:pt x="1771650" y="49276"/>
                                </a:lnTo>
                                <a:lnTo>
                                  <a:pt x="1771650" y="82550"/>
                                </a:lnTo>
                                <a:lnTo>
                                  <a:pt x="1838198" y="49276"/>
                                </a:lnTo>
                                <a:lnTo>
                                  <a:pt x="1847850" y="44450"/>
                                </a:lnTo>
                                <a:close/>
                              </a:path>
                              <a:path w="3879850" h="82550">
                                <a:moveTo>
                                  <a:pt x="2844800" y="44450"/>
                                </a:moveTo>
                                <a:lnTo>
                                  <a:pt x="2835402" y="39751"/>
                                </a:lnTo>
                                <a:lnTo>
                                  <a:pt x="2768600" y="6350"/>
                                </a:lnTo>
                                <a:lnTo>
                                  <a:pt x="2768600" y="39751"/>
                                </a:lnTo>
                                <a:lnTo>
                                  <a:pt x="2038350" y="39751"/>
                                </a:lnTo>
                                <a:lnTo>
                                  <a:pt x="2038350" y="6350"/>
                                </a:lnTo>
                                <a:lnTo>
                                  <a:pt x="1962150" y="44450"/>
                                </a:lnTo>
                                <a:lnTo>
                                  <a:pt x="2038350" y="82550"/>
                                </a:lnTo>
                                <a:lnTo>
                                  <a:pt x="2038350" y="49276"/>
                                </a:lnTo>
                                <a:lnTo>
                                  <a:pt x="2768600" y="49276"/>
                                </a:lnTo>
                                <a:lnTo>
                                  <a:pt x="2768600" y="82550"/>
                                </a:lnTo>
                                <a:lnTo>
                                  <a:pt x="2835148" y="49276"/>
                                </a:lnTo>
                                <a:lnTo>
                                  <a:pt x="2844800" y="44450"/>
                                </a:lnTo>
                                <a:close/>
                              </a:path>
                              <a:path w="3879850" h="82550">
                                <a:moveTo>
                                  <a:pt x="3879850" y="38100"/>
                                </a:moveTo>
                                <a:lnTo>
                                  <a:pt x="3870452" y="33401"/>
                                </a:lnTo>
                                <a:lnTo>
                                  <a:pt x="3803650" y="0"/>
                                </a:lnTo>
                                <a:lnTo>
                                  <a:pt x="3803650" y="33401"/>
                                </a:lnTo>
                                <a:lnTo>
                                  <a:pt x="3073400" y="33401"/>
                                </a:lnTo>
                                <a:lnTo>
                                  <a:pt x="3073400" y="0"/>
                                </a:lnTo>
                                <a:lnTo>
                                  <a:pt x="2997200" y="38100"/>
                                </a:lnTo>
                                <a:lnTo>
                                  <a:pt x="3073400" y="76200"/>
                                </a:lnTo>
                                <a:lnTo>
                                  <a:pt x="3073400" y="42926"/>
                                </a:lnTo>
                                <a:lnTo>
                                  <a:pt x="3803650" y="42926"/>
                                </a:lnTo>
                                <a:lnTo>
                                  <a:pt x="3803650" y="76200"/>
                                </a:lnTo>
                                <a:lnTo>
                                  <a:pt x="3870198" y="42926"/>
                                </a:lnTo>
                                <a:lnTo>
                                  <a:pt x="3879850" y="3810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7" o:spid="_x0000_s1026" style="position:absolute;margin-left:130.6pt;margin-top:22.25pt;width:371.5pt;height:27.35pt;z-index:251696128;mso-wrap-distance-left:0;mso-wrap-distance-right:0;mso-position-horizontal-relative:page;mso-width-relative:margin;mso-height-relative:margin" coordorigin="487" coordsize="49650,3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">
                <v:shape id="Graphic 33" o:spid="_x0000_s1027" style="position:absolute;left:487;top:31;width:49651;height:3163;visibility:visible;mso-wrap-style:square;v-text-anchor:top" coordsize="4965065,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0HbwA&#10;AADbAAAADwAAAGRycy9kb3ducmV2LnhtbERPSwrCMBDdC94hjOBOUwVFqlGKKLoRUXuAoRnbYjMp&#10;TWzr7c1CcPl4/82uN5VoqXGlZQWzaQSCOLO65FxB+jhOViCcR9ZYWSYFH3Kw2w4HG4y17fhG7d3n&#10;IoSwi1FB4X0dS+myggy6qa2JA/e0jUEfYJNL3WAXwk0l51G0lAZLDg0F1rQvKHvd30ZBt0pS2R7y&#10;y+d0u76iS4L1fo5KjUd9sgbhqfd/8c991goWYWz4En6A3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OzQdvAAAANsAAAAPAAAAAAAAAAAAAAAAAJgCAABkcnMvZG93bnJldi54&#10;bWxQSwUGAAAAAAQABAD1AAAAgQMAAAAA&#10;" path="m5715,144779r4959350,em,l,316229em943610,r,316229em1902460,r,316229em4960620,r,316229e" filled="f" strokeweight="1.5pt">
                  <v:path arrowok="t"/>
                </v:shape>
                <v:shape id="Graphic 34" o:spid="_x0000_s1028" style="position:absolute;left:625;top:2051;width:8826;height:762;visibility:visible;mso-wrap-style:square;v-text-anchor:top" coordsize="8826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fBsMA&#10;AADbAAAADwAAAGRycy9kb3ducmV2LnhtbESPT4vCMBTE78J+h/AWvGmqoHSrUWQXF9mTfxa9PprX&#10;Nti8lCZb67ffCILHYWZ+wyzXva1FR603jhVMxgkI4txpw6WC39N2lILwAVlj7ZgU3MnDevU2WGKm&#10;3Y0P1B1DKSKEfYYKqhCaTEqfV2TRj11DHL3CtRZDlG0pdYu3CLe1nCbJXFo0HBcqbOizovx6/LMK&#10;5pfvn3Ph09KkfGCTd/uvS7FRavjebxYgAvXhFX62d1rB7AMe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pfBsMAAADbAAAADwAAAAAAAAAAAAAAAACYAgAAZHJzL2Rv&#10;d25yZXYueG1sUEsFBgAAAAAEAAQA9QAAAIgDAAAAAA==&#10;" path="m76200,l,38100,76200,76200r,-33275l63500,42925r,-9525l76200,33400,76200,xem806450,r,76200l872998,42925r-53848,l819150,33400r54101,l806450,xem76200,33400r-12700,l63500,42925r12700,l76200,33400xem806450,33400r-730250,l76200,42925r730250,l806450,33400xem873251,33400r-54101,l819150,42925r53848,l882650,38100r-9399,-4700xe" fillcolor="black" stroked="f">
                  <v:path arrowok="t"/>
                </v:shape>
                <v:shape id="Graphic 35" o:spid="_x0000_s1029" style="position:absolute;left:28949;width:10211;height:3194;visibility:visible;mso-wrap-style:square;v-text-anchor:top" coordsize="1021080,31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QtcIA&#10;AADbAAAADwAAAGRycy9kb3ducmV2LnhtbERPz2vCMBS+C/4P4Qm7aeJg4qppGRVlDHbQCWO3R/Ns&#10;ypqX2mS2/vfLYbDjx/d7W4yuFTfqQ+NZw3KhQBBX3jRcazh/7OdrECEiG2w9k4Y7BSjy6WSLmfED&#10;H+l2irVIIRwy1GBj7DIpQ2XJYVj4jjhxF987jAn2tTQ9DinctfJRqZV02HBqsNhRaan6Pv04DZ+V&#10;utrn9y+1bA5vT/f9udwNh1Lrh9n4sgERaYz/4j/3q9GwSuvTl/Q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ZC1wgAAANsAAAAPAAAAAAAAAAAAAAAAAJgCAABkcnMvZG93&#10;bnJldi54bWxQSwUGAAAAAAQABAD1AAAAhwMAAAAA&#10;" path="m,l,316229em1021079,3175r,316229e" filled="f" strokeweight="1.5pt">
                  <v:path arrowok="t"/>
                </v:shape>
                <v:shape id="Graphic 36" o:spid="_x0000_s1030" style="position:absolute;left:10437;top:1888;width:38799;height:826;visibility:visible;mso-wrap-style:square;v-text-anchor:top" coordsize="3879850,8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zg8UA&#10;AADbAAAADwAAAGRycy9kb3ducmV2LnhtbESP3WrCQBSE7wt9h+UUvKubCEqJrlJaW0Sk4s8DHLLH&#10;JJg9m2Y3uubpXaHQy2FmvmFmi2BqcaHWVZYVpMMEBHFudcWFguPh6/UNhPPIGmvLpOBGDhbz56cZ&#10;ZtpeeUeXvS9EhLDLUEHpfZNJ6fKSDLqhbYijd7KtQR9lW0jd4jXCTS1HSTKRBiuOCyU29FFSft53&#10;RkG3+Q6foR83x3Xf/eqfbd3bZarU4CW8T0F4Cv4//NdeaQWTFB5f4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bODxQAAANsAAAAPAAAAAAAAAAAAAAAAAJgCAABkcnMv&#10;ZG93bnJldi54bWxQSwUGAAAAAAQABAD1AAAAigMAAAAA&#10;" path="m882650,44450r-9398,-4699l806450,6350r,33401l76200,39751r,-33401l,44450,76200,82550r,-33274l806450,49276r,33274l872998,49276r9652,-4826xem1847850,44450r-9398,-4699l1771650,6350r,33401l1041400,39751r,-33401l965200,44450r76200,38100l1041400,49276r730250,l1771650,82550r66548,-33274l1847850,44450xem2844800,44450r-9398,-4699l2768600,6350r,33401l2038350,39751r,-33401l1962150,44450r76200,38100l2038350,49276r730250,l2768600,82550r66548,-33274l2844800,44450xem3879850,38100r-9398,-4699l3803650,r,33401l3073400,33401r,-33401l2997200,38100r76200,38100l3073400,42926r730250,l3803650,76200r66548,-33274l3879850,38100xe" fillcolor="black" stroked="f">
                  <v:path arrowok="t"/>
                </v:shape>
                <w10:wrap anchorx="page"/>
              </v:group>
            </w:pict>
          </mc:Fallback>
        </mc:AlternateContent>
      </w:r>
    </w:p>
    <w:p w:rsidR="005C5F14" w:rsidRPr="005C5F14" w:rsidRDefault="00F006C3" w:rsidP="00D34572">
      <w:pPr>
        <w:widowControl/>
        <w:autoSpaceDE/>
        <w:autoSpaceDN/>
        <w:spacing w:after="200" w:line="480" w:lineRule="auto"/>
        <w:jc w:val="both"/>
        <w:rPr>
          <w:rFonts w:ascii="Arial" w:eastAsiaTheme="minorHAnsi" w:hAnsi="Arial" w:cs="Arial"/>
          <w:szCs w:val="24"/>
          <w:lang w:val="en-US"/>
        </w:rPr>
      </w:pPr>
      <w:r w:rsidRPr="00854DAF">
        <w:rPr>
          <w:rFonts w:ascii="Arial" w:eastAsiaTheme="minorHAnsi" w:hAnsi="Arial" w:cs="Arial"/>
          <w:b/>
          <w:noProof/>
          <w:szCs w:val="24"/>
          <w:lang w:val="en-US"/>
        </w:rPr>
        <mc:AlternateContent>
          <mc:Choice Requires="wps">
            <w:drawing>
              <wp:anchor distT="0" distB="0" distL="114300" distR="114300" simplePos="0" relativeHeight="251768832" behindDoc="0" locked="0" layoutInCell="1" allowOverlap="1" wp14:anchorId="6417829D" wp14:editId="74FABEC3">
                <wp:simplePos x="0" y="0"/>
                <wp:positionH relativeFrom="column">
                  <wp:posOffset>-80645</wp:posOffset>
                </wp:positionH>
                <wp:positionV relativeFrom="paragraph">
                  <wp:posOffset>302260</wp:posOffset>
                </wp:positionV>
                <wp:extent cx="5368925" cy="307975"/>
                <wp:effectExtent l="0" t="0" r="22225" b="15875"/>
                <wp:wrapNone/>
                <wp:docPr id="17" name="Rectangle 17"/>
                <wp:cNvGraphicFramePr/>
                <a:graphic xmlns:a="http://schemas.openxmlformats.org/drawingml/2006/main">
                  <a:graphicData uri="http://schemas.microsoft.com/office/word/2010/wordprocessingShape">
                    <wps:wsp>
                      <wps:cNvSpPr/>
                      <wps:spPr>
                        <a:xfrm>
                          <a:off x="0" y="0"/>
                          <a:ext cx="5368925" cy="307975"/>
                        </a:xfrm>
                        <a:prstGeom prst="rect">
                          <a:avLst/>
                        </a:prstGeom>
                        <a:solidFill>
                          <a:sysClr val="window" lastClr="FFFFFF"/>
                        </a:solidFill>
                        <a:ln w="25400" cap="flat" cmpd="sng" algn="ctr">
                          <a:solidFill>
                            <a:sysClr val="window" lastClr="FFFFFF"/>
                          </a:solidFill>
                          <a:prstDash val="solid"/>
                        </a:ln>
                        <a:effectLst/>
                      </wps:spPr>
                      <wps:txbx>
                        <w:txbxContent>
                          <w:p w:rsidR="006E5027" w:rsidRPr="00CD7EF6" w:rsidRDefault="006E5027" w:rsidP="00F006C3">
                            <w:pPr>
                              <w:pStyle w:val="ListParagraph"/>
                              <w:spacing w:after="240"/>
                              <w:ind w:left="0"/>
                              <w:jc w:val="both"/>
                              <w:rPr>
                                <w:rFonts w:ascii="Arial" w:hAnsi="Arial" w:cs="Arial"/>
                                <w:b/>
                                <w:szCs w:val="24"/>
                              </w:rPr>
                            </w:pPr>
                            <w:r>
                              <w:rPr>
                                <w:rFonts w:ascii="Arial" w:hAnsi="Arial" w:cs="Arial"/>
                                <w:b/>
                                <w:noProof/>
                                <w:szCs w:val="24"/>
                              </w:rPr>
                              <w:t xml:space="preserve"> 303    STB    545      TB     787     CB    1.029      B     1.271      SB     1.515</w:t>
                            </w:r>
                          </w:p>
                          <w:p w:rsidR="006E5027" w:rsidRDefault="006E5027" w:rsidP="00F006C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45" style="position:absolute;left:0;text-align:left;margin-left:-6.35pt;margin-top:23.8pt;width:422.75pt;height:24.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" fillcolor="window" strokecolor="window" strokeweight="2pt">
                <v:textbox>
                  <w:txbxContent>
                    <w:p w:rsidR="00CE1EEF" w:rsidRPr="00CD7EF6" w:rsidRDefault="00CE1EEF" w:rsidP="00F006C3">
                      <w:pPr>
                        <w:pStyle w:val="ListParagraph"/>
                        <w:spacing w:after="240"/>
                        <w:ind w:left="0"/>
                        <w:jc w:val="both"/>
                        <w:rPr>
                          <w:rFonts w:ascii="Arial" w:hAnsi="Arial" w:cs="Arial"/>
                          <w:b/>
                          <w:szCs w:val="24"/>
                        </w:rPr>
                      </w:pPr>
                      <w:r>
                        <w:rPr>
                          <w:rFonts w:ascii="Arial" w:hAnsi="Arial" w:cs="Arial"/>
                          <w:b/>
                          <w:noProof/>
                          <w:szCs w:val="24"/>
                        </w:rPr>
                        <w:t xml:space="preserve"> 303    STB    545      TB     787     CB    1.029      B     1.271      SB     1.515</w:t>
                      </w:r>
                    </w:p>
                    <w:p w:rsidR="00CE1EEF" w:rsidRDefault="00CE1EEF" w:rsidP="00F006C3"/>
                  </w:txbxContent>
                </v:textbox>
              </v:rect>
            </w:pict>
          </mc:Fallback>
        </mc:AlternateContent>
      </w:r>
    </w:p>
    <w:p w:rsidR="00F16E56" w:rsidRDefault="00F16E56" w:rsidP="005C5F14">
      <w:pPr>
        <w:widowControl/>
        <w:adjustRightInd w:val="0"/>
        <w:spacing w:line="480" w:lineRule="auto"/>
        <w:ind w:firstLine="567"/>
        <w:jc w:val="both"/>
        <w:rPr>
          <w:rFonts w:ascii="Arial" w:eastAsia="Calibri" w:hAnsi="Arial" w:cs="Arial"/>
          <w:szCs w:val="24"/>
          <w:lang w:val="en-US"/>
        </w:rPr>
      </w:pPr>
    </w:p>
    <w:p w:rsidR="005C5F14" w:rsidRPr="00F16E56" w:rsidRDefault="005C5F14" w:rsidP="005C5F14">
      <w:pPr>
        <w:widowControl/>
        <w:adjustRightInd w:val="0"/>
        <w:spacing w:line="480" w:lineRule="auto"/>
        <w:ind w:firstLine="567"/>
        <w:jc w:val="both"/>
        <w:rPr>
          <w:rFonts w:ascii="Arial" w:eastAsia="Calibri" w:hAnsi="Arial" w:cs="Arial"/>
          <w:szCs w:val="24"/>
          <w:lang w:val="en-US"/>
        </w:rPr>
      </w:pPr>
      <w:r w:rsidRPr="005C5F14">
        <w:rPr>
          <w:rFonts w:ascii="Arial" w:eastAsia="Calibri" w:hAnsi="Arial" w:cs="Arial"/>
          <w:szCs w:val="24"/>
          <w:lang w:val="en-US"/>
        </w:rPr>
        <w:t xml:space="preserve">Berdasarkan Kontinum di atas dapat dikatakan bahwa tanggapan Responden </w:t>
      </w:r>
      <w:r w:rsidRPr="005C5F14">
        <w:rPr>
          <w:rFonts w:ascii="Arial" w:eastAsia="Calibri" w:hAnsi="Arial" w:cs="Arial"/>
          <w:szCs w:val="24"/>
          <w:lang w:val="id-ID"/>
        </w:rPr>
        <w:t xml:space="preserve">terhadap indikator </w:t>
      </w:r>
      <w:r w:rsidRPr="005C5F14">
        <w:rPr>
          <w:rFonts w:ascii="Arial" w:eastAsiaTheme="minorHAnsi" w:hAnsi="Arial" w:cstheme="minorBidi"/>
          <w:color w:val="000000"/>
          <w:szCs w:val="24"/>
          <w:lang w:val="en-US"/>
        </w:rPr>
        <w:t>Sarana dan Prasarana</w:t>
      </w:r>
      <w:r w:rsidRPr="005C5F14">
        <w:rPr>
          <w:rFonts w:ascii="Arial" w:eastAsia="Calibri" w:hAnsi="Arial" w:cs="Arial"/>
          <w:szCs w:val="24"/>
          <w:lang w:val="id-ID"/>
        </w:rPr>
        <w:t xml:space="preserve"> dikategorikan </w:t>
      </w:r>
      <w:r w:rsidR="00F16E56">
        <w:rPr>
          <w:rFonts w:ascii="Arial" w:eastAsia="Calibri" w:hAnsi="Arial" w:cs="Arial"/>
          <w:szCs w:val="24"/>
          <w:lang w:val="en-US"/>
        </w:rPr>
        <w:t xml:space="preserve">Cukup </w:t>
      </w:r>
      <w:r w:rsidRPr="005C5F14">
        <w:rPr>
          <w:rFonts w:ascii="Arial" w:eastAsia="Calibri" w:hAnsi="Arial" w:cs="Arial"/>
          <w:szCs w:val="24"/>
          <w:lang w:val="en-US"/>
        </w:rPr>
        <w:t xml:space="preserve">Baik </w:t>
      </w:r>
      <w:r w:rsidRPr="005C5F14">
        <w:rPr>
          <w:rFonts w:ascii="Arial" w:eastAsia="Calibri" w:hAnsi="Arial" w:cs="Arial"/>
          <w:szCs w:val="24"/>
          <w:lang w:val="id-ID"/>
        </w:rPr>
        <w:t>(</w:t>
      </w:r>
      <w:r w:rsidR="00D34572">
        <w:rPr>
          <w:rFonts w:ascii="Arial" w:eastAsia="Calibri" w:hAnsi="Arial" w:cs="Arial"/>
          <w:szCs w:val="24"/>
          <w:lang w:val="en-US"/>
        </w:rPr>
        <w:t>C</w:t>
      </w:r>
      <w:r w:rsidRPr="005C5F14">
        <w:rPr>
          <w:rFonts w:ascii="Arial" w:eastAsia="Calibri" w:hAnsi="Arial" w:cs="Arial"/>
          <w:szCs w:val="24"/>
          <w:lang w:val="en-US"/>
        </w:rPr>
        <w:t>B</w:t>
      </w:r>
      <w:r w:rsidRPr="005C5F14">
        <w:rPr>
          <w:rFonts w:ascii="Arial" w:eastAsia="Calibri" w:hAnsi="Arial" w:cs="Arial"/>
          <w:szCs w:val="24"/>
          <w:lang w:val="id-ID"/>
        </w:rPr>
        <w:t>) dengan total skor 1.</w:t>
      </w:r>
      <w:r w:rsidR="00D34572">
        <w:rPr>
          <w:rFonts w:ascii="Arial" w:eastAsia="Calibri" w:hAnsi="Arial" w:cs="Arial"/>
          <w:szCs w:val="24"/>
          <w:lang w:val="en-US"/>
        </w:rPr>
        <w:t>001</w:t>
      </w:r>
      <w:r w:rsidR="00F16E56">
        <w:rPr>
          <w:rFonts w:ascii="Arial" w:eastAsia="Calibri" w:hAnsi="Arial" w:cs="Arial"/>
          <w:szCs w:val="24"/>
          <w:lang w:val="en-US"/>
        </w:rPr>
        <w:t>.</w:t>
      </w:r>
    </w:p>
    <w:p w:rsidR="005C5F14" w:rsidRPr="005C5F14" w:rsidRDefault="005C5F14" w:rsidP="00D34572">
      <w:pPr>
        <w:widowControl/>
        <w:numPr>
          <w:ilvl w:val="0"/>
          <w:numId w:val="44"/>
        </w:numPr>
        <w:autoSpaceDE/>
        <w:autoSpaceDN/>
        <w:spacing w:line="480" w:lineRule="auto"/>
        <w:ind w:left="567" w:hanging="567"/>
        <w:jc w:val="both"/>
        <w:rPr>
          <w:rFonts w:ascii="Arial" w:eastAsiaTheme="minorHAnsi" w:hAnsi="Arial" w:cs="Arial"/>
          <w:szCs w:val="24"/>
          <w:lang w:val="en-US"/>
        </w:rPr>
      </w:pPr>
      <w:r w:rsidRPr="005C5F14">
        <w:rPr>
          <w:rFonts w:ascii="Arial" w:eastAsiaTheme="minorHAnsi" w:hAnsi="Arial" w:cs="Arial"/>
          <w:szCs w:val="24"/>
          <w:lang w:val="en-US"/>
        </w:rPr>
        <w:t>Kompetensi</w:t>
      </w:r>
      <w:r w:rsidRPr="005C5F14">
        <w:rPr>
          <w:rFonts w:ascii="Arial" w:eastAsiaTheme="minorHAnsi" w:hAnsi="Arial" w:cs="Arial"/>
          <w:spacing w:val="14"/>
          <w:szCs w:val="24"/>
          <w:lang w:val="en-US"/>
        </w:rPr>
        <w:t xml:space="preserve"> </w:t>
      </w:r>
      <w:r w:rsidRPr="005C5F14">
        <w:rPr>
          <w:rFonts w:ascii="Arial" w:eastAsiaTheme="minorHAnsi" w:hAnsi="Arial" w:cs="Arial"/>
          <w:szCs w:val="24"/>
          <w:lang w:val="en-US"/>
        </w:rPr>
        <w:t>Petugas</w:t>
      </w:r>
      <w:r w:rsidRPr="005C5F14">
        <w:rPr>
          <w:rFonts w:ascii="Arial" w:eastAsiaTheme="minorHAnsi" w:hAnsi="Arial" w:cs="Arial"/>
          <w:spacing w:val="22"/>
          <w:szCs w:val="24"/>
          <w:lang w:val="en-US"/>
        </w:rPr>
        <w:t xml:space="preserve"> </w:t>
      </w:r>
      <w:r w:rsidRPr="005C5F14">
        <w:rPr>
          <w:rFonts w:ascii="Arial" w:eastAsiaTheme="minorHAnsi" w:hAnsi="Arial" w:cs="Arial"/>
          <w:szCs w:val="24"/>
          <w:lang w:val="en-US"/>
        </w:rPr>
        <w:t>Pemberi</w:t>
      </w:r>
      <w:r w:rsidRPr="005C5F14">
        <w:rPr>
          <w:rFonts w:ascii="Arial" w:eastAsiaTheme="minorHAnsi" w:hAnsi="Arial" w:cs="Arial"/>
          <w:spacing w:val="21"/>
          <w:szCs w:val="24"/>
          <w:lang w:val="en-US"/>
        </w:rPr>
        <w:t xml:space="preserve"> P</w:t>
      </w:r>
      <w:r w:rsidRPr="005C5F14">
        <w:rPr>
          <w:rFonts w:ascii="Arial" w:eastAsiaTheme="minorHAnsi" w:hAnsi="Arial" w:cs="Arial"/>
          <w:spacing w:val="-2"/>
          <w:szCs w:val="24"/>
          <w:lang w:val="en-US"/>
        </w:rPr>
        <w:t>elayanan</w:t>
      </w:r>
    </w:p>
    <w:p w:rsidR="005C5F14" w:rsidRPr="005C5F14" w:rsidRDefault="005C5F14" w:rsidP="00D34572">
      <w:pPr>
        <w:widowControl/>
        <w:autoSpaceDE/>
        <w:autoSpaceDN/>
        <w:spacing w:line="480" w:lineRule="auto"/>
        <w:ind w:firstLine="567"/>
        <w:jc w:val="both"/>
        <w:rPr>
          <w:rFonts w:ascii="Arial" w:eastAsiaTheme="minorHAnsi" w:hAnsi="Arial" w:cs="Arial"/>
          <w:szCs w:val="24"/>
          <w:lang w:val="en-US"/>
        </w:rPr>
      </w:pPr>
      <w:r w:rsidRPr="005C5F14">
        <w:rPr>
          <w:rFonts w:ascii="Arial" w:eastAsiaTheme="minorHAnsi" w:hAnsi="Arial" w:cs="Arial"/>
          <w:szCs w:val="24"/>
          <w:lang w:val="en-US"/>
        </w:rPr>
        <w:t>Yang dimaksud dengan kompetensi petugas pemberi pelayanan adalah kemampuan petugas pada Kantor Desa Makeruh Kecamatan Rupat Kabupaten Bengkalis dalam memberikan pelayanan harus ditetap dengan tepat berdasarkan pengetahuan, keahlian, keterampilan, sikap, dan prilaku yang dibutuhkan.</w:t>
      </w:r>
    </w:p>
    <w:p w:rsidR="005C5F14" w:rsidRPr="005C5F14" w:rsidRDefault="005C5F14" w:rsidP="005C5F14">
      <w:pPr>
        <w:widowControl/>
        <w:autoSpaceDE/>
        <w:autoSpaceDN/>
        <w:spacing w:line="480" w:lineRule="auto"/>
        <w:ind w:firstLine="567"/>
        <w:jc w:val="both"/>
        <w:rPr>
          <w:rFonts w:ascii="Arial" w:eastAsiaTheme="minorHAnsi" w:hAnsi="Arial" w:cs="Arial"/>
          <w:szCs w:val="24"/>
          <w:lang w:val="en-US"/>
        </w:rPr>
      </w:pPr>
      <w:r w:rsidRPr="005C5F14">
        <w:rPr>
          <w:rFonts w:ascii="Arial" w:eastAsiaTheme="minorHAnsi" w:hAnsi="Arial" w:cs="Arial"/>
          <w:szCs w:val="24"/>
          <w:lang w:val="en-US"/>
        </w:rPr>
        <w:t>Untuk melihat Kompetensi Petugas Pemberi Pelayanan yang dimiliki pada Kantor Desa Makeruh Kecamatan Rupat Kabupaten Bengkalis dapat dilihat dari sub indikator sebagai berikut:</w:t>
      </w:r>
    </w:p>
    <w:p w:rsidR="005C5F14" w:rsidRPr="00A03256" w:rsidRDefault="005C5F14" w:rsidP="00992813">
      <w:pPr>
        <w:pStyle w:val="ListParagraph"/>
        <w:widowControl/>
        <w:numPr>
          <w:ilvl w:val="1"/>
          <w:numId w:val="26"/>
        </w:numPr>
        <w:autoSpaceDE/>
        <w:autoSpaceDN/>
        <w:spacing w:line="480" w:lineRule="auto"/>
        <w:ind w:left="567" w:hanging="567"/>
        <w:jc w:val="both"/>
        <w:rPr>
          <w:rFonts w:ascii="Arial" w:eastAsiaTheme="minorHAnsi" w:hAnsi="Arial" w:cs="Arial"/>
          <w:szCs w:val="24"/>
          <w:lang w:val="en-US"/>
        </w:rPr>
      </w:pPr>
      <w:r w:rsidRPr="00A03256">
        <w:rPr>
          <w:rFonts w:ascii="Arial" w:eastAsiaTheme="minorHAnsi" w:hAnsi="Arial" w:cs="Arial"/>
          <w:szCs w:val="24"/>
          <w:lang w:val="en-US"/>
        </w:rPr>
        <w:t>Adanya standar kompetensi yang ditetapkan kantor desa kepada para pegawai desa</w:t>
      </w:r>
    </w:p>
    <w:p w:rsidR="005C5F14" w:rsidRPr="005C5F14" w:rsidRDefault="005C5F14" w:rsidP="00A03256">
      <w:pPr>
        <w:spacing w:line="480" w:lineRule="auto"/>
        <w:ind w:left="567"/>
        <w:contextualSpacing/>
        <w:jc w:val="both"/>
        <w:rPr>
          <w:rFonts w:ascii="Arial" w:eastAsiaTheme="minorHAnsi" w:hAnsi="Arial" w:cs="Arial"/>
          <w:szCs w:val="24"/>
          <w:lang w:val="en-US"/>
        </w:rPr>
      </w:pPr>
      <w:r w:rsidRPr="005C5F14">
        <w:rPr>
          <w:rFonts w:ascii="Arial" w:eastAsiaTheme="minorHAnsi" w:hAnsi="Arial" w:cs="Arial"/>
          <w:szCs w:val="24"/>
          <w:lang w:val="en-US"/>
        </w:rPr>
        <w:t xml:space="preserve">Adalah mengacu pada kriteria dan persyaratan yang harus dipenuhi oleh pegawai desa dalam melaksanakan tugas dan tanggung jawab mereka, untuk memastikan bahwa pegawai desa memiliki kemampuan, pengetahuan, keterampilan, dan sikap yang diperlukan untuk menjalankan tugas mereka secara efektif dan efisien. dengan </w:t>
      </w:r>
      <w:r w:rsidRPr="005C5F14">
        <w:rPr>
          <w:rFonts w:ascii="Arial" w:eastAsiaTheme="minorHAnsi" w:hAnsi="Arial" w:cs="Arial"/>
          <w:szCs w:val="24"/>
          <w:lang w:val="en-US"/>
        </w:rPr>
        <w:lastRenderedPageBreak/>
        <w:t>adanya standar kompetensi yang jelas dan diterapkan dengan baik, kantor desa dapat meningkatkan kualitas layanan, efisiensi operasional, dan kepuasan masyarakat, serta memastikan bahwa pegawai desa memiliki keterampilan dan pengetahuan yang diperlukan untuk melaksanakan tugas mereka secara efektif. Standar kompetensi yang biasanya ditetapkan kantor desa untuk pegawai desa yaitu, Kemampuan mengelola dokumen, arsip, dan laporan dengan baik, Kemampuan memberikan layanan yan</w:t>
      </w:r>
      <w:r w:rsidR="006954E5">
        <w:rPr>
          <w:rFonts w:ascii="Arial" w:eastAsiaTheme="minorHAnsi" w:hAnsi="Arial" w:cs="Arial"/>
          <w:szCs w:val="24"/>
          <w:lang w:val="en-US"/>
        </w:rPr>
        <w:t>g efisien dan ramah kepada masyarakat</w:t>
      </w:r>
      <w:r w:rsidRPr="005C5F14">
        <w:rPr>
          <w:rFonts w:ascii="Arial" w:eastAsiaTheme="minorHAnsi" w:hAnsi="Arial" w:cs="Arial"/>
          <w:szCs w:val="24"/>
          <w:lang w:val="en-US"/>
        </w:rPr>
        <w:t>, Memahami peraturan dan kebijakan terkait pemerintahan desa, Kemampuan berkomunikasi efektif dengan masyarakat dan rekan kerja, Pengelolaan anggaran dan laporan keuangan desa, dan enguasaan perangkat lunak dan sistem informasi yang digunakan di kantor desa. Standar kompetensi ini bertujuan untuk memastikan bahwa pegawai desa Makeruh Kecamatan Rupat Kabupaten Bengkalis. dapat menjalankan tugas mereka secara profesional dan efektif, serta berkontribusi pada pengembangan dan kesejahteraan masyarakat Desa Makeruh.</w:t>
      </w:r>
    </w:p>
    <w:p w:rsidR="005C5F14" w:rsidRPr="00A03256" w:rsidRDefault="005C5F14" w:rsidP="00992813">
      <w:pPr>
        <w:pStyle w:val="ListParagraph"/>
        <w:widowControl/>
        <w:numPr>
          <w:ilvl w:val="1"/>
          <w:numId w:val="26"/>
        </w:numPr>
        <w:autoSpaceDE/>
        <w:autoSpaceDN/>
        <w:spacing w:line="480" w:lineRule="auto"/>
        <w:ind w:left="567" w:hanging="567"/>
        <w:jc w:val="both"/>
        <w:rPr>
          <w:rFonts w:ascii="Arial" w:hAnsi="Arial" w:cs="Arial"/>
        </w:rPr>
      </w:pPr>
      <w:r w:rsidRPr="00A03256">
        <w:rPr>
          <w:rFonts w:ascii="Arial" w:hAnsi="Arial" w:cs="Arial"/>
        </w:rPr>
        <w:t>Adanya jadwal terstruktur tentang pegawai pemberi layanan kepada masyarakat setiap harinya</w:t>
      </w:r>
    </w:p>
    <w:p w:rsidR="005C5F14" w:rsidRPr="005C5F14" w:rsidRDefault="005C5F14" w:rsidP="00A03256">
      <w:pPr>
        <w:widowControl/>
        <w:autoSpaceDE/>
        <w:autoSpaceDN/>
        <w:spacing w:line="480" w:lineRule="auto"/>
        <w:ind w:left="567"/>
        <w:jc w:val="both"/>
        <w:rPr>
          <w:rFonts w:ascii="Arial" w:eastAsia="Times New Roman" w:hAnsi="Arial" w:cs="Arial"/>
          <w:szCs w:val="24"/>
          <w:lang w:val="en-US"/>
        </w:rPr>
      </w:pPr>
      <w:r w:rsidRPr="005C5F14">
        <w:rPr>
          <w:rFonts w:ascii="Arial" w:eastAsiaTheme="minorHAnsi" w:hAnsi="Arial" w:cs="Arial"/>
          <w:szCs w:val="24"/>
          <w:lang w:val="en-US"/>
        </w:rPr>
        <w:t xml:space="preserve">Yaitu adanya rencana kerja yang jelas dan sistematis mengenai waktu dan tanggung jawab pegawai yang memberikan layanan kepada masyarakat di kantor desa. Jadwal ini bertujuan untuk memastikan bahwa layanan dapat diberikan secara efektif dan </w:t>
      </w:r>
      <w:r w:rsidRPr="005C5F14">
        <w:rPr>
          <w:rFonts w:ascii="Arial" w:eastAsiaTheme="minorHAnsi" w:hAnsi="Arial" w:cs="Arial"/>
          <w:szCs w:val="24"/>
          <w:lang w:val="en-US"/>
        </w:rPr>
        <w:lastRenderedPageBreak/>
        <w:t xml:space="preserve">efisien, serta bahwa semua pegawai tahu kapan mereka harus bertugas dan apa yang diharapkan dari mereka, dan Implementasi jadwal terstruktur yang baik membantu dalam pengelolaan waktu, transparansi, dan memastikan bahwa semua aspek pelayanan berjalan dengan lancar. Adapun jadwal </w:t>
      </w:r>
      <w:r w:rsidRPr="005C5F14">
        <w:rPr>
          <w:rFonts w:ascii="Arial" w:hAnsi="Arial" w:cs="Arial"/>
        </w:rPr>
        <w:t xml:space="preserve">terstruktur tentang pegawai pemberi layanan kepada masyarakat setiap harinya yaitu </w:t>
      </w:r>
      <w:r w:rsidRPr="005C5F14">
        <w:rPr>
          <w:rFonts w:ascii="Arial" w:eastAsia="Times New Roman" w:hAnsi="Arial" w:cs="Arial"/>
          <w:bCs/>
          <w:szCs w:val="24"/>
          <w:lang w:val="en-US"/>
        </w:rPr>
        <w:t>Senin – Jumat</w:t>
      </w:r>
      <w:r w:rsidRPr="005C5F14">
        <w:rPr>
          <w:rFonts w:ascii="Arial" w:eastAsia="Times New Roman" w:hAnsi="Arial" w:cs="Arial"/>
          <w:szCs w:val="24"/>
          <w:lang w:val="en-US"/>
        </w:rPr>
        <w:t xml:space="preserve"> </w:t>
      </w:r>
      <w:r w:rsidRPr="005C5F14">
        <w:rPr>
          <w:rFonts w:ascii="Arial" w:eastAsia="Times New Roman" w:hAnsi="Arial" w:cs="Arial"/>
          <w:bCs/>
          <w:szCs w:val="24"/>
          <w:lang w:val="en-US"/>
        </w:rPr>
        <w:t>08:00 - 08:15</w:t>
      </w:r>
      <w:r w:rsidRPr="005C5F14">
        <w:rPr>
          <w:rFonts w:ascii="Arial" w:eastAsia="Times New Roman" w:hAnsi="Arial" w:cs="Arial"/>
          <w:szCs w:val="24"/>
          <w:lang w:val="en-US"/>
        </w:rPr>
        <w:t xml:space="preserve">: </w:t>
      </w:r>
      <w:r w:rsidRPr="005C5F14">
        <w:rPr>
          <w:rFonts w:ascii="Arial" w:eastAsia="Times New Roman" w:hAnsi="Arial" w:cs="Arial"/>
          <w:bCs/>
          <w:szCs w:val="24"/>
          <w:lang w:val="en-US"/>
        </w:rPr>
        <w:t>Kehadiran dan Briefing Pagi</w:t>
      </w:r>
      <w:r w:rsidRPr="005C5F14">
        <w:rPr>
          <w:rFonts w:ascii="Arial" w:eastAsia="Times New Roman" w:hAnsi="Arial" w:cs="Arial"/>
          <w:szCs w:val="24"/>
          <w:lang w:val="en-US"/>
        </w:rPr>
        <w:t xml:space="preserve">, Pegawai hadir dan melakukan briefing singkat tentang agenda hari ini, pembagian tugas, dan isu-isu penting yang perlu diperhatikan. </w:t>
      </w:r>
      <w:r w:rsidRPr="005C5F14">
        <w:rPr>
          <w:rFonts w:ascii="Arial" w:eastAsia="Times New Roman" w:hAnsi="Arial" w:cs="Arial"/>
          <w:bCs/>
          <w:szCs w:val="24"/>
          <w:lang w:val="en-US"/>
        </w:rPr>
        <w:t>08:15 - 12:00</w:t>
      </w:r>
      <w:r w:rsidRPr="005C5F14">
        <w:rPr>
          <w:rFonts w:ascii="Arial" w:eastAsia="Times New Roman" w:hAnsi="Arial" w:cs="Arial"/>
          <w:szCs w:val="24"/>
          <w:lang w:val="en-US"/>
        </w:rPr>
        <w:t xml:space="preserve">: </w:t>
      </w:r>
      <w:r w:rsidRPr="005C5F14">
        <w:rPr>
          <w:rFonts w:ascii="Arial" w:eastAsia="Times New Roman" w:hAnsi="Arial" w:cs="Arial"/>
          <w:bCs/>
          <w:szCs w:val="24"/>
          <w:lang w:val="en-US"/>
        </w:rPr>
        <w:t>Layanan Pagi</w:t>
      </w:r>
      <w:r w:rsidRPr="005C5F14">
        <w:rPr>
          <w:rFonts w:ascii="Arial" w:eastAsia="Times New Roman" w:hAnsi="Arial" w:cs="Arial"/>
          <w:szCs w:val="24"/>
          <w:lang w:val="en-US"/>
        </w:rPr>
        <w:t xml:space="preserve">, Melayani masyarakat yang datang untuk keperluan administrasi, seperti pengurusan surat-surat, pendaftaran, dan konsultasi. Menangani permohonan dan dokumen yang masuk. Mengelola dan menyimpan data atau arsip yang diperlukan. </w:t>
      </w:r>
      <w:r w:rsidRPr="005C5F14">
        <w:rPr>
          <w:rFonts w:ascii="Arial" w:eastAsia="Times New Roman" w:hAnsi="Arial" w:cs="Arial"/>
          <w:bCs/>
          <w:szCs w:val="24"/>
          <w:lang w:val="en-US"/>
        </w:rPr>
        <w:t>12:00 - 13:00</w:t>
      </w:r>
      <w:r w:rsidRPr="005C5F14">
        <w:rPr>
          <w:rFonts w:ascii="Arial" w:eastAsia="Times New Roman" w:hAnsi="Arial" w:cs="Arial"/>
          <w:szCs w:val="24"/>
          <w:lang w:val="en-US"/>
        </w:rPr>
        <w:t xml:space="preserve">: </w:t>
      </w:r>
      <w:r w:rsidRPr="005C5F14">
        <w:rPr>
          <w:rFonts w:ascii="Arial" w:eastAsia="Times New Roman" w:hAnsi="Arial" w:cs="Arial"/>
          <w:bCs/>
          <w:szCs w:val="24"/>
          <w:lang w:val="en-US"/>
        </w:rPr>
        <w:t>Istirahat Makan Siang</w:t>
      </w:r>
      <w:r w:rsidRPr="005C5F14">
        <w:rPr>
          <w:rFonts w:ascii="Arial" w:eastAsia="Times New Roman" w:hAnsi="Arial" w:cs="Arial"/>
          <w:szCs w:val="24"/>
          <w:lang w:val="en-US"/>
        </w:rPr>
        <w:t xml:space="preserve"> dan </w:t>
      </w:r>
      <w:r w:rsidRPr="005C5F14">
        <w:rPr>
          <w:rFonts w:ascii="Arial" w:eastAsia="Times New Roman" w:hAnsi="Arial" w:cs="Arial"/>
          <w:bCs/>
          <w:szCs w:val="24"/>
          <w:lang w:val="en-US"/>
        </w:rPr>
        <w:t>13:00 - 15:00</w:t>
      </w:r>
      <w:r w:rsidRPr="005C5F14">
        <w:rPr>
          <w:rFonts w:ascii="Arial" w:eastAsia="Times New Roman" w:hAnsi="Arial" w:cs="Arial"/>
          <w:szCs w:val="24"/>
          <w:lang w:val="en-US"/>
        </w:rPr>
        <w:t xml:space="preserve">: </w:t>
      </w:r>
      <w:r w:rsidRPr="005C5F14">
        <w:rPr>
          <w:rFonts w:ascii="Arial" w:eastAsia="Times New Roman" w:hAnsi="Arial" w:cs="Arial"/>
          <w:bCs/>
          <w:szCs w:val="24"/>
          <w:lang w:val="en-US"/>
        </w:rPr>
        <w:t>Layanan Sore</w:t>
      </w:r>
      <w:r w:rsidRPr="005C5F14">
        <w:rPr>
          <w:rFonts w:ascii="Arial" w:eastAsia="Times New Roman" w:hAnsi="Arial" w:cs="Arial"/>
          <w:szCs w:val="24"/>
          <w:lang w:val="en-US"/>
        </w:rPr>
        <w:t xml:space="preserve">, Melanjutkan pelayanan masyarakat dengan fokus pada pengolahan dokumen yang belum selesai, Memberikan informasi dan bantuan terkait layanan desa, Menyelesaikan permohonan yang memerlukan tindak lanjut. </w:t>
      </w:r>
      <w:r w:rsidRPr="005C5F14">
        <w:rPr>
          <w:rFonts w:ascii="Arial" w:eastAsia="Times New Roman" w:hAnsi="Arial" w:cs="Arial"/>
          <w:bCs/>
          <w:szCs w:val="24"/>
          <w:lang w:val="en-US"/>
        </w:rPr>
        <w:t>15:00 - 16:00</w:t>
      </w:r>
      <w:r w:rsidRPr="005C5F14">
        <w:rPr>
          <w:rFonts w:ascii="Arial" w:eastAsia="Times New Roman" w:hAnsi="Arial" w:cs="Arial"/>
          <w:szCs w:val="24"/>
          <w:lang w:val="en-US"/>
        </w:rPr>
        <w:t xml:space="preserve">: </w:t>
      </w:r>
      <w:r w:rsidRPr="005C5F14">
        <w:rPr>
          <w:rFonts w:ascii="Arial" w:eastAsia="Times New Roman" w:hAnsi="Arial" w:cs="Arial"/>
          <w:bCs/>
          <w:szCs w:val="24"/>
          <w:lang w:val="en-US"/>
        </w:rPr>
        <w:t>Penyelesaian dan Pelaporan</w:t>
      </w:r>
      <w:r w:rsidRPr="005C5F14">
        <w:rPr>
          <w:rFonts w:ascii="Arial" w:eastAsia="Times New Roman" w:hAnsi="Arial" w:cs="Arial"/>
          <w:szCs w:val="24"/>
          <w:lang w:val="en-US"/>
        </w:rPr>
        <w:t xml:space="preserve">, Menyusun laporan harian mengenai aktivitas pelayanan, termasuk jumlah layanan yang diberikan dan masalah yang ditemui, Mengarsipkan dokumen yang telah diproses selama hari itu, </w:t>
      </w:r>
      <w:r w:rsidRPr="005C5F14">
        <w:rPr>
          <w:rFonts w:ascii="Arial" w:eastAsia="Times New Roman" w:hAnsi="Arial" w:cs="Arial"/>
          <w:bCs/>
          <w:szCs w:val="24"/>
          <w:lang w:val="en-US"/>
        </w:rPr>
        <w:t>16:00 - 16:15</w:t>
      </w:r>
      <w:r w:rsidRPr="005C5F14">
        <w:rPr>
          <w:rFonts w:ascii="Arial" w:eastAsia="Times New Roman" w:hAnsi="Arial" w:cs="Arial"/>
          <w:szCs w:val="24"/>
          <w:lang w:val="en-US"/>
        </w:rPr>
        <w:t xml:space="preserve">: </w:t>
      </w:r>
      <w:r w:rsidRPr="005C5F14">
        <w:rPr>
          <w:rFonts w:ascii="Arial" w:eastAsia="Times New Roman" w:hAnsi="Arial" w:cs="Arial"/>
          <w:bCs/>
          <w:szCs w:val="24"/>
          <w:lang w:val="en-US"/>
        </w:rPr>
        <w:t>Briefing Akhir Hari</w:t>
      </w:r>
      <w:r w:rsidRPr="005C5F14">
        <w:rPr>
          <w:rFonts w:ascii="Arial" w:eastAsia="Times New Roman" w:hAnsi="Arial" w:cs="Arial"/>
          <w:szCs w:val="24"/>
          <w:lang w:val="en-US"/>
        </w:rPr>
        <w:t xml:space="preserve">, Menyusun catatan tentang hari itu, termasuk isu-isu yang perlu ditindaklanjuti dan persiapan untuk hari berikutnya, Evaluasi </w:t>
      </w:r>
      <w:r w:rsidRPr="005C5F14">
        <w:rPr>
          <w:rFonts w:ascii="Arial" w:eastAsia="Times New Roman" w:hAnsi="Arial" w:cs="Arial"/>
          <w:szCs w:val="24"/>
          <w:lang w:val="en-US"/>
        </w:rPr>
        <w:lastRenderedPageBreak/>
        <w:t xml:space="preserve">hasil kerja dan merencanakan perbaikan jika diperlukan, </w:t>
      </w:r>
      <w:r w:rsidRPr="005C5F14">
        <w:rPr>
          <w:rFonts w:ascii="Arial" w:eastAsia="Times New Roman" w:hAnsi="Arial" w:cs="Arial"/>
          <w:bCs/>
          <w:szCs w:val="24"/>
          <w:lang w:val="en-US"/>
        </w:rPr>
        <w:t>16:15 - 16:30</w:t>
      </w:r>
      <w:r w:rsidRPr="005C5F14">
        <w:rPr>
          <w:rFonts w:ascii="Arial" w:eastAsia="Times New Roman" w:hAnsi="Arial" w:cs="Arial"/>
          <w:szCs w:val="24"/>
          <w:lang w:val="en-US"/>
        </w:rPr>
        <w:t xml:space="preserve">: </w:t>
      </w:r>
      <w:r w:rsidRPr="005C5F14">
        <w:rPr>
          <w:rFonts w:ascii="Arial" w:eastAsia="Times New Roman" w:hAnsi="Arial" w:cs="Arial"/>
          <w:bCs/>
          <w:szCs w:val="24"/>
          <w:lang w:val="en-US"/>
        </w:rPr>
        <w:t>Penutupan</w:t>
      </w:r>
      <w:r w:rsidRPr="005C5F14">
        <w:rPr>
          <w:rFonts w:ascii="Arial" w:eastAsia="Times New Roman" w:hAnsi="Arial" w:cs="Arial"/>
          <w:szCs w:val="24"/>
          <w:lang w:val="en-US"/>
        </w:rPr>
        <w:t>, Memastikan semua dokumen dan peralatan kembali ke tempatnya, Mengunci dan memastikan kantor dalam keadaan aman sebelum pulang. J</w:t>
      </w:r>
      <w:r w:rsidRPr="005C5F14">
        <w:rPr>
          <w:rFonts w:ascii="Arial" w:eastAsiaTheme="minorHAnsi" w:hAnsi="Arial" w:cs="Arial"/>
          <w:szCs w:val="24"/>
          <w:lang w:val="en-US"/>
        </w:rPr>
        <w:t>adwal ini bisa disesuaikan dengan kebutuhan spesifik desa dan volume layanan yang diperlukan pada Kantor Desa Makeruh Kecamatan Rupat Kabupaten Bengkalis.</w:t>
      </w:r>
    </w:p>
    <w:p w:rsidR="005C5F14" w:rsidRPr="00A03256" w:rsidRDefault="005C5F14" w:rsidP="00992813">
      <w:pPr>
        <w:pStyle w:val="ListParagraph"/>
        <w:widowControl/>
        <w:numPr>
          <w:ilvl w:val="1"/>
          <w:numId w:val="26"/>
        </w:numPr>
        <w:autoSpaceDE/>
        <w:autoSpaceDN/>
        <w:spacing w:line="480" w:lineRule="auto"/>
        <w:ind w:left="567" w:hanging="567"/>
        <w:jc w:val="both"/>
        <w:rPr>
          <w:rFonts w:ascii="Arial" w:eastAsiaTheme="minorHAnsi" w:hAnsi="Arial" w:cs="Arial"/>
          <w:szCs w:val="24"/>
          <w:lang w:val="en-US"/>
        </w:rPr>
      </w:pPr>
      <w:r w:rsidRPr="00A03256">
        <w:rPr>
          <w:rFonts w:ascii="Arial" w:eastAsiaTheme="minorHAnsi" w:hAnsi="Arial" w:cs="Arial"/>
          <w:szCs w:val="24"/>
          <w:lang w:val="en-US"/>
        </w:rPr>
        <w:t>Adanya pelatihan peningkatan kompetensi pelayanan yang diberikan oleh kantor desa kepada para pegawainya</w:t>
      </w:r>
    </w:p>
    <w:p w:rsidR="007C7CE6" w:rsidRDefault="005C5F14" w:rsidP="00A44710">
      <w:pPr>
        <w:spacing w:line="480" w:lineRule="auto"/>
        <w:ind w:left="567"/>
        <w:contextualSpacing/>
        <w:jc w:val="both"/>
        <w:rPr>
          <w:rFonts w:ascii="Arial" w:eastAsiaTheme="minorHAnsi" w:hAnsi="Arial" w:cs="Arial"/>
          <w:szCs w:val="24"/>
          <w:lang w:val="en-US"/>
        </w:rPr>
      </w:pPr>
      <w:r w:rsidRPr="005C5F14">
        <w:rPr>
          <w:rFonts w:ascii="Arial" w:eastAsiaTheme="minorHAnsi" w:hAnsi="Arial" w:cs="Arial"/>
          <w:szCs w:val="24"/>
          <w:lang w:val="en-US"/>
        </w:rPr>
        <w:t xml:space="preserve">Adalah mengacu pada program atau kegiatan yang dirancang untuk meningkatkan keterampilan, pengetahuan, dan kemampuan pegawai dalam memberikan layanan yang berkualitas kepada masyarakat. Pelatihan ini bertujuan untuk memastikan bahwa pegawai memiliki kompetensi yang diperlukan untuk menjalankan tugas mereka dengan efektif dan efisien. dengan pelatihan yang efektif, pegawai dapat bekerja dengan lebih efisien, mematuhi regulasi yang berlaku, dan memenuhi kebutuhan masyarakat dengan lebih baik. Jenis pelatihan yang sering diberikan oleh kantor desa yaitu, </w:t>
      </w:r>
      <w:r w:rsidRPr="005C5F14">
        <w:rPr>
          <w:rFonts w:ascii="Arial" w:eastAsia="Times New Roman" w:hAnsi="Arial" w:cs="Arial"/>
          <w:bCs/>
          <w:szCs w:val="24"/>
          <w:lang w:val="en-US"/>
        </w:rPr>
        <w:t>Pelatihan Administrasi dan Manajemen,Pengelolaan Dokumen:</w:t>
      </w:r>
      <w:r w:rsidRPr="005C5F14">
        <w:rPr>
          <w:rFonts w:ascii="Arial" w:eastAsia="Times New Roman" w:hAnsi="Arial" w:cs="Arial"/>
          <w:szCs w:val="24"/>
          <w:lang w:val="en-US"/>
        </w:rPr>
        <w:t xml:space="preserve"> Teknik dalam penyimpanan, pengarsipan, dan pengelolaan dokumen administrasi, </w:t>
      </w:r>
      <w:r w:rsidRPr="005C5F14">
        <w:rPr>
          <w:rFonts w:ascii="Arial" w:eastAsia="Times New Roman" w:hAnsi="Arial" w:cs="Arial"/>
          <w:bCs/>
          <w:szCs w:val="24"/>
          <w:lang w:val="en-US"/>
        </w:rPr>
        <w:t>Manajemen Waktu,</w:t>
      </w:r>
      <w:r w:rsidRPr="005C5F14">
        <w:rPr>
          <w:rFonts w:ascii="Arial" w:eastAsia="Times New Roman" w:hAnsi="Arial" w:cs="Arial"/>
          <w:szCs w:val="24"/>
          <w:lang w:val="en-US"/>
        </w:rPr>
        <w:t xml:space="preserve"> Strategi untuk meningkatkan efisiensi dalam menyelesaikan tugas-tugas administratif.</w:t>
      </w:r>
      <w:r w:rsidRPr="005C5F14">
        <w:rPr>
          <w:rFonts w:ascii="Arial" w:eastAsia="Times New Roman" w:hAnsi="Arial" w:cs="Arial"/>
          <w:bCs/>
          <w:szCs w:val="24"/>
          <w:lang w:val="en-US"/>
        </w:rPr>
        <w:t xml:space="preserve"> Pelatihan Pelayanan Publik, Komunikasi Efektif,</w:t>
      </w:r>
      <w:r w:rsidRPr="005C5F14">
        <w:rPr>
          <w:rFonts w:ascii="Arial" w:eastAsia="Times New Roman" w:hAnsi="Arial" w:cs="Arial"/>
          <w:szCs w:val="24"/>
          <w:lang w:val="en-US"/>
        </w:rPr>
        <w:t xml:space="preserve"> </w:t>
      </w:r>
      <w:r w:rsidR="006954E5">
        <w:rPr>
          <w:rFonts w:ascii="Arial" w:eastAsia="Times New Roman" w:hAnsi="Arial" w:cs="Arial"/>
          <w:szCs w:val="24"/>
          <w:lang w:val="en-US"/>
        </w:rPr>
        <w:t xml:space="preserve">Cara berkomunikasi dengan masyarakat </w:t>
      </w:r>
      <w:r w:rsidRPr="005C5F14">
        <w:rPr>
          <w:rFonts w:ascii="Arial" w:eastAsia="Times New Roman" w:hAnsi="Arial" w:cs="Arial"/>
          <w:szCs w:val="24"/>
          <w:lang w:val="en-US"/>
        </w:rPr>
        <w:t xml:space="preserve">secara jelas dan ramah, termasuk menangani keluhan dan </w:t>
      </w:r>
      <w:r w:rsidRPr="005C5F14">
        <w:rPr>
          <w:rFonts w:ascii="Arial" w:eastAsia="Times New Roman" w:hAnsi="Arial" w:cs="Arial"/>
          <w:szCs w:val="24"/>
          <w:lang w:val="en-US"/>
        </w:rPr>
        <w:lastRenderedPageBreak/>
        <w:t xml:space="preserve">permintaan dengan baik, </w:t>
      </w:r>
      <w:r w:rsidRPr="005C5F14">
        <w:rPr>
          <w:rFonts w:ascii="Arial" w:eastAsia="Times New Roman" w:hAnsi="Arial" w:cs="Arial"/>
          <w:bCs/>
          <w:szCs w:val="24"/>
          <w:lang w:val="en-US"/>
        </w:rPr>
        <w:t>Keterampilan Pelayanan,</w:t>
      </w:r>
      <w:r w:rsidRPr="005C5F14">
        <w:rPr>
          <w:rFonts w:ascii="Arial" w:eastAsia="Times New Roman" w:hAnsi="Arial" w:cs="Arial"/>
          <w:szCs w:val="24"/>
          <w:lang w:val="en-US"/>
        </w:rPr>
        <w:t xml:space="preserve"> Teknik layanan pelanggan yang baik, termasuk cara memberikan informasi yang tepat dan membantu.</w:t>
      </w:r>
      <w:r w:rsidRPr="005C5F14">
        <w:rPr>
          <w:rFonts w:ascii="Arial" w:eastAsia="Times New Roman" w:hAnsi="Arial" w:cs="Arial"/>
          <w:bCs/>
          <w:szCs w:val="24"/>
          <w:lang w:val="en-US"/>
        </w:rPr>
        <w:t xml:space="preserve"> Pelatihan Hukum dan Regulasi, Pemahaman Hukum Desa,</w:t>
      </w:r>
      <w:r w:rsidRPr="005C5F14">
        <w:rPr>
          <w:rFonts w:ascii="Arial" w:eastAsia="Times New Roman" w:hAnsi="Arial" w:cs="Arial"/>
          <w:szCs w:val="24"/>
          <w:lang w:val="en-US"/>
        </w:rPr>
        <w:t xml:space="preserve"> Pengetahuan tentang peraturan desa, kebijakan pemerintah lokal, dan prosedur hukum yang relevan, </w:t>
      </w:r>
      <w:r w:rsidRPr="005C5F14">
        <w:rPr>
          <w:rFonts w:ascii="Arial" w:eastAsia="Times New Roman" w:hAnsi="Arial" w:cs="Arial"/>
          <w:bCs/>
          <w:szCs w:val="24"/>
          <w:lang w:val="en-US"/>
        </w:rPr>
        <w:t>Kepatuhan Regulasi,</w:t>
      </w:r>
      <w:r w:rsidRPr="005C5F14">
        <w:rPr>
          <w:rFonts w:ascii="Arial" w:eastAsia="Times New Roman" w:hAnsi="Arial" w:cs="Arial"/>
          <w:szCs w:val="24"/>
          <w:lang w:val="en-US"/>
        </w:rPr>
        <w:t xml:space="preserve"> </w:t>
      </w:r>
      <w:r w:rsidRPr="005C5F14">
        <w:rPr>
          <w:rFonts w:ascii="Arial" w:eastAsia="Times New Roman" w:hAnsi="Arial" w:cs="Arial"/>
          <w:bCs/>
          <w:szCs w:val="24"/>
          <w:lang w:val="en-US"/>
        </w:rPr>
        <w:t>Pelatihan Pengelolaan Keuangan, Akuntansi Dasar,</w:t>
      </w:r>
      <w:r w:rsidRPr="005C5F14">
        <w:rPr>
          <w:rFonts w:ascii="Arial" w:eastAsia="Times New Roman" w:hAnsi="Arial" w:cs="Arial"/>
          <w:szCs w:val="24"/>
          <w:lang w:val="en-US"/>
        </w:rPr>
        <w:t xml:space="preserve"> Teknik dasar akuntansi untuk mengelola anggaran desa dan laporan keuangan, </w:t>
      </w:r>
      <w:r w:rsidRPr="005C5F14">
        <w:rPr>
          <w:rFonts w:ascii="Arial" w:eastAsia="Times New Roman" w:hAnsi="Arial" w:cs="Arial"/>
          <w:bCs/>
          <w:szCs w:val="24"/>
          <w:lang w:val="en-US"/>
        </w:rPr>
        <w:t>Pengelolaan Anggaran,</w:t>
      </w:r>
      <w:r w:rsidRPr="005C5F14">
        <w:rPr>
          <w:rFonts w:ascii="Arial" w:eastAsia="Times New Roman" w:hAnsi="Arial" w:cs="Arial"/>
          <w:szCs w:val="24"/>
          <w:lang w:val="en-US"/>
        </w:rPr>
        <w:t xml:space="preserve"> Cara menyusun dan memantau anggaran desa secara efektif.</w:t>
      </w:r>
      <w:r w:rsidRPr="005C5F14">
        <w:rPr>
          <w:rFonts w:ascii="Arial" w:eastAsia="Times New Roman" w:hAnsi="Arial" w:cs="Arial"/>
          <w:bCs/>
          <w:szCs w:val="24"/>
          <w:lang w:val="en-US"/>
        </w:rPr>
        <w:t xml:space="preserve"> Pelatihan Teknologi Informasi, Penggunaan Perangkat Lunak,</w:t>
      </w:r>
      <w:r w:rsidRPr="005C5F14">
        <w:rPr>
          <w:rFonts w:ascii="Arial" w:eastAsia="Times New Roman" w:hAnsi="Arial" w:cs="Arial"/>
          <w:szCs w:val="24"/>
          <w:lang w:val="en-US"/>
        </w:rPr>
        <w:t xml:space="preserve"> Pelatihan dalam menggunakan perangkat lunak administrasi, sistem informasi desa, dan aplikasi keuangan, </w:t>
      </w:r>
      <w:r w:rsidRPr="005C5F14">
        <w:rPr>
          <w:rFonts w:ascii="Arial" w:eastAsia="Times New Roman" w:hAnsi="Arial" w:cs="Arial"/>
          <w:bCs/>
          <w:szCs w:val="24"/>
          <w:lang w:val="en-US"/>
        </w:rPr>
        <w:t>Keamanan Data,</w:t>
      </w:r>
      <w:r w:rsidRPr="005C5F14">
        <w:rPr>
          <w:rFonts w:ascii="Arial" w:eastAsia="Times New Roman" w:hAnsi="Arial" w:cs="Arial"/>
          <w:szCs w:val="24"/>
          <w:lang w:val="en-US"/>
        </w:rPr>
        <w:t xml:space="preserve"> Teknik melindungi data dan informasi dari ancaman keamanan siber.</w:t>
      </w:r>
      <w:r w:rsidRPr="005C5F14">
        <w:rPr>
          <w:rFonts w:ascii="Arial" w:eastAsia="Times New Roman" w:hAnsi="Arial" w:cs="Arial"/>
          <w:bCs/>
          <w:szCs w:val="24"/>
          <w:lang w:val="en-US"/>
        </w:rPr>
        <w:t xml:space="preserve"> Pelatihan Keterampilan</w:t>
      </w:r>
      <w:r w:rsidR="006B33D3">
        <w:rPr>
          <w:rFonts w:ascii="Arial" w:eastAsia="Times New Roman" w:hAnsi="Arial" w:cs="Arial"/>
          <w:bCs/>
          <w:szCs w:val="24"/>
          <w:lang w:val="en-US"/>
        </w:rPr>
        <w:t xml:space="preserve"> Kepemimpinan, Kepemimpinan Tim, </w:t>
      </w:r>
      <w:r w:rsidRPr="005C5F14">
        <w:rPr>
          <w:rFonts w:ascii="Arial" w:eastAsia="Times New Roman" w:hAnsi="Arial" w:cs="Arial"/>
          <w:szCs w:val="24"/>
          <w:lang w:val="en-US"/>
        </w:rPr>
        <w:t xml:space="preserve">Teknik untuk memimpin dan mengelola tim dengan efektif, </w:t>
      </w:r>
      <w:r w:rsidRPr="005C5F14">
        <w:rPr>
          <w:rFonts w:ascii="Arial" w:eastAsia="Times New Roman" w:hAnsi="Arial" w:cs="Arial"/>
          <w:bCs/>
          <w:szCs w:val="24"/>
          <w:lang w:val="en-US"/>
        </w:rPr>
        <w:t>Motivasi dan Pengembangan Tim,</w:t>
      </w:r>
      <w:r w:rsidRPr="005C5F14">
        <w:rPr>
          <w:rFonts w:ascii="Arial" w:eastAsia="Times New Roman" w:hAnsi="Arial" w:cs="Arial"/>
          <w:szCs w:val="24"/>
          <w:lang w:val="en-US"/>
        </w:rPr>
        <w:t xml:space="preserve"> Cara memotivasi pegawai dan mengembangkan keterampilan mereka.</w:t>
      </w:r>
      <w:r w:rsidRPr="005C5F14">
        <w:rPr>
          <w:rFonts w:ascii="Arial" w:eastAsia="Times New Roman" w:hAnsi="Arial" w:cs="Arial"/>
          <w:bCs/>
          <w:szCs w:val="24"/>
          <w:lang w:val="en-US"/>
        </w:rPr>
        <w:t xml:space="preserve"> Pelatihan Pengemb</w:t>
      </w:r>
      <w:r w:rsidR="006B33D3">
        <w:rPr>
          <w:rFonts w:ascii="Arial" w:eastAsia="Times New Roman" w:hAnsi="Arial" w:cs="Arial"/>
          <w:bCs/>
          <w:szCs w:val="24"/>
          <w:lang w:val="en-US"/>
        </w:rPr>
        <w:t>angan Diri, Manajemen Stres,</w:t>
      </w:r>
      <w:r w:rsidRPr="005C5F14">
        <w:rPr>
          <w:rFonts w:ascii="Arial" w:eastAsia="Times New Roman" w:hAnsi="Arial" w:cs="Arial"/>
          <w:szCs w:val="24"/>
          <w:lang w:val="en-US"/>
        </w:rPr>
        <w:t xml:space="preserve"> Teknik untuk mengelola stres dan menjaga keseimbangan kerja-hidup, </w:t>
      </w:r>
      <w:r w:rsidR="006B33D3">
        <w:rPr>
          <w:rFonts w:ascii="Arial" w:eastAsia="Times New Roman" w:hAnsi="Arial" w:cs="Arial"/>
          <w:bCs/>
          <w:szCs w:val="24"/>
          <w:lang w:val="en-US"/>
        </w:rPr>
        <w:t>Negosiasi,</w:t>
      </w:r>
      <w:r w:rsidRPr="005C5F14">
        <w:rPr>
          <w:rFonts w:ascii="Arial" w:eastAsia="Times New Roman" w:hAnsi="Arial" w:cs="Arial"/>
          <w:szCs w:val="24"/>
          <w:lang w:val="en-US"/>
        </w:rPr>
        <w:t xml:space="preserve"> Cara bernegosiasi dengan pihak-pihak terkait untuk mencapai kesepakatan yang bermanfaat.</w:t>
      </w:r>
      <w:r w:rsidRPr="005C5F14">
        <w:rPr>
          <w:rFonts w:ascii="Arial" w:eastAsia="Times New Roman" w:hAnsi="Arial" w:cs="Arial"/>
          <w:bCs/>
          <w:szCs w:val="24"/>
          <w:lang w:val="en-US"/>
        </w:rPr>
        <w:t xml:space="preserve"> Pelatihan Sosialisasi dan Komunikasi Masyaraka</w:t>
      </w:r>
      <w:r w:rsidR="006B33D3">
        <w:rPr>
          <w:rFonts w:ascii="Arial" w:eastAsia="Times New Roman" w:hAnsi="Arial" w:cs="Arial"/>
          <w:bCs/>
          <w:szCs w:val="24"/>
          <w:lang w:val="en-US"/>
        </w:rPr>
        <w:t>t</w:t>
      </w:r>
      <w:r w:rsidRPr="005C5F14">
        <w:rPr>
          <w:rFonts w:ascii="Arial" w:eastAsia="Times New Roman" w:hAnsi="Arial" w:cs="Arial"/>
          <w:bCs/>
          <w:szCs w:val="24"/>
          <w:lang w:val="en-US"/>
        </w:rPr>
        <w:t>, Penyuluhan Masyarakat,</w:t>
      </w:r>
      <w:r w:rsidRPr="005C5F14">
        <w:rPr>
          <w:rFonts w:ascii="Arial" w:eastAsia="Times New Roman" w:hAnsi="Arial" w:cs="Arial"/>
          <w:szCs w:val="24"/>
          <w:lang w:val="en-US"/>
        </w:rPr>
        <w:t xml:space="preserve"> Teknik dalam melakukan sosialisasi program-program desa kepada masyarakat, </w:t>
      </w:r>
      <w:r w:rsidR="006B33D3">
        <w:rPr>
          <w:rFonts w:ascii="Arial" w:eastAsia="Times New Roman" w:hAnsi="Arial" w:cs="Arial"/>
          <w:bCs/>
          <w:szCs w:val="24"/>
          <w:lang w:val="en-US"/>
        </w:rPr>
        <w:t>Mendengarkan Aktif,</w:t>
      </w:r>
      <w:r w:rsidRPr="005C5F14">
        <w:rPr>
          <w:rFonts w:ascii="Arial" w:eastAsia="Times New Roman" w:hAnsi="Arial" w:cs="Arial"/>
          <w:szCs w:val="24"/>
          <w:lang w:val="en-US"/>
        </w:rPr>
        <w:t xml:space="preserve"> Keterampilan mendengarkan dengan baik </w:t>
      </w:r>
      <w:r w:rsidRPr="005C5F14">
        <w:rPr>
          <w:rFonts w:ascii="Arial" w:eastAsia="Times New Roman" w:hAnsi="Arial" w:cs="Arial"/>
          <w:szCs w:val="24"/>
          <w:lang w:val="en-US"/>
        </w:rPr>
        <w:lastRenderedPageBreak/>
        <w:t>untuk memahami kebutuhan dan masalah masyarakat.</w:t>
      </w:r>
      <w:r w:rsidRPr="005C5F14">
        <w:rPr>
          <w:rFonts w:ascii="Arial" w:eastAsia="Times New Roman" w:hAnsi="Arial" w:cs="Arial"/>
          <w:bCs/>
          <w:szCs w:val="24"/>
          <w:lang w:val="en-US"/>
        </w:rPr>
        <w:t xml:space="preserve"> Pelatihan Penanganan Krisis, Manajemen Krisis,</w:t>
      </w:r>
      <w:r w:rsidRPr="005C5F14">
        <w:rPr>
          <w:rFonts w:ascii="Arial" w:eastAsia="Times New Roman" w:hAnsi="Arial" w:cs="Arial"/>
          <w:szCs w:val="24"/>
          <w:lang w:val="en-US"/>
        </w:rPr>
        <w:t xml:space="preserve"> Cara mengelola dan merespons situasi darurat atau krisis yang mungkin terjadi di desa, </w:t>
      </w:r>
      <w:r w:rsidRPr="005C5F14">
        <w:rPr>
          <w:rFonts w:ascii="Arial" w:eastAsia="Times New Roman" w:hAnsi="Arial" w:cs="Arial"/>
          <w:bCs/>
          <w:szCs w:val="24"/>
          <w:lang w:val="en-US"/>
        </w:rPr>
        <w:t>Pemecahan Masalah,</w:t>
      </w:r>
      <w:r w:rsidRPr="005C5F14">
        <w:rPr>
          <w:rFonts w:ascii="Arial" w:eastAsia="Times New Roman" w:hAnsi="Arial" w:cs="Arial"/>
          <w:szCs w:val="24"/>
          <w:lang w:val="en-US"/>
        </w:rPr>
        <w:t xml:space="preserve"> Teknik untuk mengidentifikasi dan menyelesaikan masalah secara cepat dan efektif.</w:t>
      </w:r>
      <w:r w:rsidRPr="005C5F14">
        <w:rPr>
          <w:rFonts w:ascii="Arial" w:eastAsia="Times New Roman" w:hAnsi="Arial" w:cs="Arial"/>
          <w:bCs/>
          <w:szCs w:val="24"/>
          <w:lang w:val="en-US"/>
        </w:rPr>
        <w:t xml:space="preserve"> Pelatihan Etika dan Integritas, Kode Etik,</w:t>
      </w:r>
      <w:r w:rsidRPr="005C5F14">
        <w:rPr>
          <w:rFonts w:ascii="Arial" w:eastAsia="Times New Roman" w:hAnsi="Arial" w:cs="Arial"/>
          <w:szCs w:val="24"/>
          <w:lang w:val="en-US"/>
        </w:rPr>
        <w:t xml:space="preserve"> Pemahaman tentang kode etik pemerintahan desa dan pentingnya integritas dalam pekerjaan, </w:t>
      </w:r>
      <w:r w:rsidRPr="005C5F14">
        <w:rPr>
          <w:rFonts w:ascii="Arial" w:eastAsia="Times New Roman" w:hAnsi="Arial" w:cs="Arial"/>
          <w:bCs/>
          <w:szCs w:val="24"/>
          <w:lang w:val="en-US"/>
        </w:rPr>
        <w:t>Anti-Korupsi,</w:t>
      </w:r>
      <w:r w:rsidRPr="005C5F14">
        <w:rPr>
          <w:rFonts w:ascii="Arial" w:eastAsia="Times New Roman" w:hAnsi="Arial" w:cs="Arial"/>
          <w:szCs w:val="24"/>
          <w:lang w:val="en-US"/>
        </w:rPr>
        <w:t xml:space="preserve"> Kesadaran dan pencegahan praktik korupsi di lingkungan desa. </w:t>
      </w:r>
      <w:r w:rsidRPr="005C5F14">
        <w:rPr>
          <w:rFonts w:ascii="Arial" w:eastAsiaTheme="minorHAnsi" w:hAnsi="Arial" w:cs="Arial"/>
          <w:szCs w:val="24"/>
          <w:lang w:val="en-US"/>
        </w:rPr>
        <w:t>Tujuannya adalah untuk memastikan bahwa pegawai Desa Makeruh terus memperbarui keterampilan mereka dan dapat memberikan layanan yang terbaik kepada masyarakat Desa Makeruh Kecam</w:t>
      </w:r>
      <w:r w:rsidR="007C7CE6">
        <w:rPr>
          <w:rFonts w:ascii="Arial" w:eastAsiaTheme="minorHAnsi" w:hAnsi="Arial" w:cs="Arial"/>
          <w:szCs w:val="24"/>
          <w:lang w:val="en-US"/>
        </w:rPr>
        <w:t>atan Rupat kabupaten Bengkalis.</w:t>
      </w:r>
    </w:p>
    <w:p w:rsidR="007C7CE6" w:rsidRDefault="007C7CE6" w:rsidP="00A44710">
      <w:pPr>
        <w:spacing w:line="480" w:lineRule="auto"/>
        <w:contextualSpacing/>
        <w:jc w:val="both"/>
        <w:rPr>
          <w:rFonts w:ascii="Arial" w:eastAsiaTheme="minorHAnsi" w:hAnsi="Arial" w:cs="Arial"/>
          <w:szCs w:val="24"/>
          <w:lang w:val="en-US"/>
        </w:rPr>
      </w:pPr>
    </w:p>
    <w:p w:rsidR="00A44710" w:rsidRDefault="00A44710" w:rsidP="00A44710">
      <w:pPr>
        <w:spacing w:line="480" w:lineRule="auto"/>
        <w:contextualSpacing/>
        <w:jc w:val="both"/>
        <w:rPr>
          <w:rFonts w:ascii="Arial" w:eastAsiaTheme="minorHAnsi" w:hAnsi="Arial" w:cs="Arial"/>
          <w:szCs w:val="24"/>
          <w:lang w:val="en-US"/>
        </w:rPr>
      </w:pPr>
    </w:p>
    <w:p w:rsidR="00A44710" w:rsidRDefault="00A44710" w:rsidP="00A44710">
      <w:pPr>
        <w:spacing w:line="480" w:lineRule="auto"/>
        <w:contextualSpacing/>
        <w:jc w:val="both"/>
        <w:rPr>
          <w:rFonts w:ascii="Arial" w:eastAsiaTheme="minorHAnsi" w:hAnsi="Arial" w:cs="Arial"/>
          <w:szCs w:val="24"/>
          <w:lang w:val="en-US"/>
        </w:rPr>
      </w:pPr>
    </w:p>
    <w:p w:rsidR="00A44710" w:rsidRDefault="00A44710" w:rsidP="00A44710">
      <w:pPr>
        <w:spacing w:line="480" w:lineRule="auto"/>
        <w:contextualSpacing/>
        <w:jc w:val="both"/>
        <w:rPr>
          <w:rFonts w:ascii="Arial" w:eastAsiaTheme="minorHAnsi" w:hAnsi="Arial" w:cs="Arial"/>
          <w:szCs w:val="24"/>
          <w:lang w:val="en-US"/>
        </w:rPr>
      </w:pPr>
    </w:p>
    <w:p w:rsidR="00A44710" w:rsidRDefault="00A44710" w:rsidP="00A44710">
      <w:pPr>
        <w:spacing w:line="480" w:lineRule="auto"/>
        <w:contextualSpacing/>
        <w:jc w:val="both"/>
        <w:rPr>
          <w:rFonts w:ascii="Arial" w:eastAsiaTheme="minorHAnsi" w:hAnsi="Arial" w:cs="Arial"/>
          <w:szCs w:val="24"/>
          <w:lang w:val="en-US"/>
        </w:rPr>
      </w:pPr>
    </w:p>
    <w:p w:rsidR="00A44710" w:rsidRDefault="00A44710" w:rsidP="00A44710">
      <w:pPr>
        <w:spacing w:line="480" w:lineRule="auto"/>
        <w:contextualSpacing/>
        <w:jc w:val="both"/>
        <w:rPr>
          <w:rFonts w:ascii="Arial" w:eastAsiaTheme="minorHAnsi" w:hAnsi="Arial" w:cs="Arial"/>
          <w:szCs w:val="24"/>
          <w:lang w:val="en-US"/>
        </w:rPr>
      </w:pPr>
    </w:p>
    <w:p w:rsidR="00A44710" w:rsidRDefault="00A44710" w:rsidP="00A44710">
      <w:pPr>
        <w:spacing w:line="480" w:lineRule="auto"/>
        <w:contextualSpacing/>
        <w:jc w:val="both"/>
        <w:rPr>
          <w:rFonts w:ascii="Arial" w:eastAsiaTheme="minorHAnsi" w:hAnsi="Arial" w:cs="Arial"/>
          <w:szCs w:val="24"/>
          <w:lang w:val="en-US"/>
        </w:rPr>
      </w:pPr>
    </w:p>
    <w:p w:rsidR="00A44710" w:rsidRDefault="00A44710" w:rsidP="00A44710">
      <w:pPr>
        <w:spacing w:line="480" w:lineRule="auto"/>
        <w:contextualSpacing/>
        <w:jc w:val="both"/>
        <w:rPr>
          <w:rFonts w:ascii="Arial" w:eastAsiaTheme="minorHAnsi" w:hAnsi="Arial" w:cs="Arial"/>
          <w:szCs w:val="24"/>
          <w:lang w:val="en-US"/>
        </w:rPr>
      </w:pPr>
    </w:p>
    <w:p w:rsidR="00A44710" w:rsidRDefault="00A44710" w:rsidP="00A44710">
      <w:pPr>
        <w:spacing w:line="480" w:lineRule="auto"/>
        <w:contextualSpacing/>
        <w:jc w:val="both"/>
        <w:rPr>
          <w:rFonts w:ascii="Arial" w:eastAsiaTheme="minorHAnsi" w:hAnsi="Arial" w:cs="Arial"/>
          <w:szCs w:val="24"/>
          <w:lang w:val="en-US"/>
        </w:rPr>
      </w:pPr>
    </w:p>
    <w:p w:rsidR="00A44710" w:rsidRDefault="00A44710" w:rsidP="00A44710">
      <w:pPr>
        <w:spacing w:line="480" w:lineRule="auto"/>
        <w:contextualSpacing/>
        <w:jc w:val="both"/>
        <w:rPr>
          <w:rFonts w:ascii="Arial" w:eastAsiaTheme="minorHAnsi" w:hAnsi="Arial" w:cs="Arial"/>
          <w:szCs w:val="24"/>
          <w:lang w:val="en-US"/>
        </w:rPr>
      </w:pPr>
    </w:p>
    <w:p w:rsidR="00A44710" w:rsidRPr="00C8791D" w:rsidRDefault="00A44710" w:rsidP="00A44710">
      <w:pPr>
        <w:spacing w:line="480" w:lineRule="auto"/>
        <w:contextualSpacing/>
        <w:jc w:val="both"/>
        <w:rPr>
          <w:rFonts w:ascii="Arial" w:eastAsiaTheme="minorHAnsi" w:hAnsi="Arial" w:cs="Arial"/>
          <w:szCs w:val="24"/>
          <w:lang w:val="en-US"/>
        </w:rPr>
      </w:pPr>
    </w:p>
    <w:p w:rsidR="005C5F14" w:rsidRPr="005C5F14" w:rsidRDefault="005C5F14" w:rsidP="00A03256">
      <w:pPr>
        <w:widowControl/>
        <w:adjustRightInd w:val="0"/>
        <w:spacing w:line="480" w:lineRule="auto"/>
        <w:ind w:firstLine="567"/>
        <w:contextualSpacing/>
        <w:jc w:val="both"/>
        <w:rPr>
          <w:rFonts w:ascii="Arial" w:eastAsiaTheme="minorHAnsi" w:hAnsi="Arial" w:cstheme="minorBidi"/>
          <w:color w:val="000000"/>
          <w:szCs w:val="24"/>
          <w:lang w:val="en-US"/>
        </w:rPr>
      </w:pPr>
      <w:r w:rsidRPr="005C5F14">
        <w:rPr>
          <w:rFonts w:ascii="Arial" w:eastAsiaTheme="minorHAnsi" w:hAnsi="Arial" w:cstheme="minorBidi"/>
          <w:color w:val="000000"/>
          <w:szCs w:val="24"/>
          <w:lang w:val="id-ID"/>
        </w:rPr>
        <w:lastRenderedPageBreak/>
        <w:t xml:space="preserve">Untuk melihat lebih jelas indikator </w:t>
      </w:r>
      <w:r w:rsidRPr="005C5F14">
        <w:rPr>
          <w:rFonts w:ascii="Arial" w:eastAsiaTheme="minorHAnsi" w:hAnsi="Arial" w:cs="Arial"/>
          <w:szCs w:val="24"/>
          <w:lang w:val="en-US"/>
        </w:rPr>
        <w:t xml:space="preserve">Kompetensi Petugas Pemberi Pelayanan </w:t>
      </w:r>
      <w:r w:rsidRPr="005C5F14">
        <w:rPr>
          <w:rFonts w:ascii="Arial" w:eastAsiaTheme="minorHAnsi" w:hAnsi="Arial" w:cstheme="minorBidi"/>
          <w:color w:val="000000"/>
          <w:szCs w:val="24"/>
          <w:lang w:val="id-ID"/>
        </w:rPr>
        <w:t>dapat dilihat pada tabel berikut:</w:t>
      </w:r>
    </w:p>
    <w:p w:rsidR="005C5F14" w:rsidRPr="005C5F14" w:rsidRDefault="005C5F14" w:rsidP="005C5F14">
      <w:pPr>
        <w:keepNext/>
        <w:keepLines/>
        <w:widowControl/>
        <w:autoSpaceDE/>
        <w:autoSpaceDN/>
        <w:outlineLvl w:val="2"/>
        <w:rPr>
          <w:rFonts w:ascii="Arial" w:eastAsia="Times New Roman" w:hAnsi="Arial" w:cs="Times New Roman"/>
          <w:b/>
          <w:bCs/>
          <w:color w:val="000000" w:themeColor="text1"/>
          <w:szCs w:val="24"/>
          <w:lang w:val="en-US"/>
        </w:rPr>
      </w:pPr>
      <w:bookmarkStart w:id="90" w:name="_Toc178289687"/>
      <w:bookmarkStart w:id="91" w:name="_Toc178294646"/>
      <w:r w:rsidRPr="005C5F14">
        <w:rPr>
          <w:rFonts w:ascii="Arial" w:eastAsia="Times New Roman" w:hAnsi="Arial" w:cs="Times New Roman"/>
          <w:b/>
          <w:bCs/>
          <w:color w:val="000000" w:themeColor="text1"/>
          <w:szCs w:val="24"/>
          <w:lang w:val="en-US"/>
        </w:rPr>
        <w:t>Tabel V.9</w:t>
      </w:r>
      <w:bookmarkEnd w:id="90"/>
      <w:bookmarkEnd w:id="91"/>
    </w:p>
    <w:p w:rsidR="005C5F14" w:rsidRPr="005C5F14" w:rsidRDefault="005C5F14" w:rsidP="005C5F14">
      <w:pPr>
        <w:keepNext/>
        <w:keepLines/>
        <w:widowControl/>
        <w:autoSpaceDE/>
        <w:autoSpaceDN/>
        <w:outlineLvl w:val="2"/>
        <w:rPr>
          <w:rFonts w:ascii="Arial" w:eastAsia="Times New Roman" w:hAnsi="Arial" w:cs="Times New Roman"/>
          <w:b/>
          <w:bCs/>
          <w:color w:val="000000" w:themeColor="text1"/>
          <w:szCs w:val="24"/>
          <w:lang w:val="en-US"/>
        </w:rPr>
      </w:pPr>
      <w:bookmarkStart w:id="92" w:name="_Toc178289688"/>
      <w:bookmarkStart w:id="93" w:name="_Toc178294647"/>
      <w:r w:rsidRPr="005C5F14">
        <w:rPr>
          <w:rFonts w:ascii="Arial" w:eastAsia="Times New Roman" w:hAnsi="Arial" w:cs="Times New Roman"/>
          <w:b/>
          <w:bCs/>
          <w:color w:val="000000" w:themeColor="text1"/>
          <w:szCs w:val="24"/>
          <w:lang w:val="en-US"/>
        </w:rPr>
        <w:t xml:space="preserve">Tanggapan Responden Mengenai Indikator </w:t>
      </w:r>
      <w:r w:rsidRPr="005C5F14">
        <w:rPr>
          <w:rFonts w:ascii="Arial" w:eastAsiaTheme="minorHAnsi" w:hAnsi="Arial" w:cs="Arial"/>
          <w:b/>
          <w:szCs w:val="24"/>
          <w:lang w:val="en-US"/>
        </w:rPr>
        <w:t>Kompetensi Petugas Pemberi Pelayanan</w:t>
      </w:r>
      <w:bookmarkEnd w:id="92"/>
      <w:bookmarkEnd w:id="93"/>
    </w:p>
    <w:tbl>
      <w:tblPr>
        <w:tblStyle w:val="TableGrid2"/>
        <w:tblW w:w="7938" w:type="dxa"/>
        <w:tblInd w:w="108" w:type="dxa"/>
        <w:tblLayout w:type="fixed"/>
        <w:tblLook w:val="04A0" w:firstRow="1" w:lastRow="0" w:firstColumn="1" w:lastColumn="0" w:noHBand="0" w:noVBand="1"/>
      </w:tblPr>
      <w:tblGrid>
        <w:gridCol w:w="537"/>
        <w:gridCol w:w="2157"/>
        <w:gridCol w:w="1275"/>
        <w:gridCol w:w="709"/>
        <w:gridCol w:w="567"/>
        <w:gridCol w:w="567"/>
        <w:gridCol w:w="567"/>
        <w:gridCol w:w="709"/>
        <w:gridCol w:w="850"/>
      </w:tblGrid>
      <w:tr w:rsidR="00123FBC" w:rsidRPr="005C5F14" w:rsidTr="0028282B">
        <w:trPr>
          <w:trHeight w:val="429"/>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3FBC" w:rsidRPr="0028282B" w:rsidRDefault="00123FBC" w:rsidP="00A921FB">
            <w:pPr>
              <w:widowControl/>
              <w:autoSpaceDE/>
              <w:autoSpaceDN/>
              <w:rPr>
                <w:rFonts w:ascii="Arial" w:eastAsia="Calibri" w:hAnsi="Arial" w:cs="Arial"/>
                <w:b/>
                <w:bCs/>
                <w:sz w:val="20"/>
                <w:szCs w:val="20"/>
                <w:lang w:val="id-ID"/>
              </w:rPr>
            </w:pPr>
            <w:r w:rsidRPr="0028282B">
              <w:rPr>
                <w:rFonts w:ascii="Arial" w:eastAsia="Calibri" w:hAnsi="Arial" w:cs="Arial"/>
                <w:b/>
                <w:bCs/>
                <w:sz w:val="20"/>
                <w:szCs w:val="20"/>
                <w:lang w:val="id-ID"/>
              </w:rPr>
              <w:t>No</w:t>
            </w:r>
          </w:p>
        </w:tc>
        <w:tc>
          <w:tcPr>
            <w:tcW w:w="21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3FBC" w:rsidRPr="0028282B" w:rsidRDefault="00123FBC" w:rsidP="00A921FB">
            <w:pPr>
              <w:widowControl/>
              <w:autoSpaceDE/>
              <w:autoSpaceDN/>
              <w:rPr>
                <w:rFonts w:ascii="Arial" w:eastAsia="Calibri" w:hAnsi="Arial" w:cs="Arial"/>
                <w:b/>
                <w:bCs/>
                <w:sz w:val="20"/>
                <w:szCs w:val="20"/>
                <w:lang w:val="id-ID"/>
              </w:rPr>
            </w:pPr>
            <w:r w:rsidRPr="0028282B">
              <w:rPr>
                <w:rFonts w:ascii="Arial" w:eastAsia="Calibri" w:hAnsi="Arial" w:cs="Arial"/>
                <w:b/>
                <w:bCs/>
                <w:sz w:val="20"/>
                <w:szCs w:val="20"/>
                <w:lang w:val="id-ID"/>
              </w:rPr>
              <w:t>Sub indikator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28282B" w:rsidRDefault="00123FBC" w:rsidP="00A921FB">
            <w:pPr>
              <w:widowControl/>
              <w:autoSpaceDE/>
              <w:autoSpaceDN/>
              <w:rPr>
                <w:rFonts w:ascii="Arial" w:eastAsia="Calibri" w:hAnsi="Arial" w:cs="Arial"/>
                <w:b/>
                <w:bCs/>
                <w:sz w:val="20"/>
                <w:szCs w:val="20"/>
                <w:lang w:val="en-US"/>
              </w:rPr>
            </w:pPr>
            <w:r w:rsidRPr="0028282B">
              <w:rPr>
                <w:rFonts w:ascii="Arial" w:eastAsia="Calibri" w:hAnsi="Arial" w:cs="Arial"/>
                <w:b/>
                <w:bCs/>
                <w:sz w:val="20"/>
                <w:szCs w:val="20"/>
                <w:lang w:val="en-US"/>
              </w:rPr>
              <w:t>Frek/Skor</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28282B" w:rsidRDefault="00D563A9" w:rsidP="00A921FB">
            <w:pPr>
              <w:widowControl/>
              <w:autoSpaceDE/>
              <w:autoSpaceDN/>
              <w:rPr>
                <w:rFonts w:ascii="Arial" w:eastAsia="Calibri" w:hAnsi="Arial" w:cs="Arial"/>
                <w:b/>
                <w:bCs/>
                <w:sz w:val="20"/>
                <w:szCs w:val="20"/>
                <w:lang w:val="en-US"/>
              </w:rPr>
            </w:pPr>
            <w:r>
              <w:rPr>
                <w:rFonts w:ascii="Arial" w:eastAsia="Calibri" w:hAnsi="Arial" w:cs="Arial"/>
                <w:b/>
                <w:bCs/>
                <w:sz w:val="20"/>
                <w:szCs w:val="20"/>
                <w:lang w:val="en-US"/>
              </w:rPr>
              <w:t>S</w:t>
            </w:r>
            <w:r w:rsidR="00123FBC" w:rsidRPr="0028282B">
              <w:rPr>
                <w:rFonts w:ascii="Arial" w:eastAsia="Calibri" w:hAnsi="Arial" w:cs="Arial"/>
                <w:b/>
                <w:bCs/>
                <w:sz w:val="20"/>
                <w:szCs w:val="20"/>
                <w:lang w:val="en-US"/>
              </w:rPr>
              <w:t>B</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28282B" w:rsidRDefault="00123FBC" w:rsidP="00A921FB">
            <w:pPr>
              <w:widowControl/>
              <w:autoSpaceDE/>
              <w:autoSpaceDN/>
              <w:rPr>
                <w:rFonts w:ascii="Arial" w:eastAsia="Calibri" w:hAnsi="Arial" w:cs="Arial"/>
                <w:b/>
                <w:bCs/>
                <w:sz w:val="20"/>
                <w:szCs w:val="20"/>
                <w:lang w:val="en-US"/>
              </w:rPr>
            </w:pPr>
            <w:r w:rsidRPr="0028282B">
              <w:rPr>
                <w:rFonts w:ascii="Arial" w:eastAsia="Calibri" w:hAnsi="Arial" w:cs="Arial"/>
                <w:b/>
                <w:bCs/>
                <w:sz w:val="20"/>
                <w:szCs w:val="20"/>
                <w:lang w:val="en-US"/>
              </w:rPr>
              <w:t>B</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28282B" w:rsidRDefault="00123FBC" w:rsidP="00A921FB">
            <w:pPr>
              <w:widowControl/>
              <w:autoSpaceDE/>
              <w:autoSpaceDN/>
              <w:rPr>
                <w:rFonts w:ascii="Arial" w:eastAsia="Calibri" w:hAnsi="Arial" w:cs="Arial"/>
                <w:b/>
                <w:bCs/>
                <w:sz w:val="20"/>
                <w:szCs w:val="20"/>
                <w:lang w:val="en-US"/>
              </w:rPr>
            </w:pPr>
            <w:r w:rsidRPr="0028282B">
              <w:rPr>
                <w:rFonts w:ascii="Arial" w:eastAsia="Calibri" w:hAnsi="Arial" w:cs="Arial"/>
                <w:b/>
                <w:bCs/>
                <w:sz w:val="20"/>
                <w:szCs w:val="20"/>
                <w:lang w:val="en-US"/>
              </w:rPr>
              <w:t>CB</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28282B" w:rsidRDefault="00123FBC" w:rsidP="00A921FB">
            <w:pPr>
              <w:widowControl/>
              <w:autoSpaceDE/>
              <w:autoSpaceDN/>
              <w:rPr>
                <w:rFonts w:ascii="Arial" w:eastAsia="Calibri" w:hAnsi="Arial" w:cs="Arial"/>
                <w:b/>
                <w:bCs/>
                <w:sz w:val="20"/>
                <w:szCs w:val="20"/>
                <w:lang w:val="en-US"/>
              </w:rPr>
            </w:pPr>
            <w:r w:rsidRPr="0028282B">
              <w:rPr>
                <w:rFonts w:ascii="Arial" w:eastAsia="Calibri" w:hAnsi="Arial" w:cs="Arial"/>
                <w:b/>
                <w:bCs/>
                <w:sz w:val="20"/>
                <w:szCs w:val="20"/>
                <w:lang w:val="en-US"/>
              </w:rPr>
              <w:t>TB</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28282B" w:rsidRDefault="00123FBC" w:rsidP="00A921FB">
            <w:pPr>
              <w:widowControl/>
              <w:autoSpaceDE/>
              <w:autoSpaceDN/>
              <w:rPr>
                <w:rFonts w:ascii="Arial" w:eastAsia="Calibri" w:hAnsi="Arial" w:cs="Arial"/>
                <w:b/>
                <w:bCs/>
                <w:sz w:val="20"/>
                <w:szCs w:val="20"/>
                <w:lang w:val="en-US"/>
              </w:rPr>
            </w:pPr>
            <w:r w:rsidRPr="0028282B">
              <w:rPr>
                <w:rFonts w:ascii="Arial" w:eastAsia="Calibri" w:hAnsi="Arial" w:cs="Arial"/>
                <w:b/>
                <w:bCs/>
                <w:sz w:val="20"/>
                <w:szCs w:val="20"/>
                <w:lang w:val="en-US"/>
              </w:rPr>
              <w:t>STB</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3FBC" w:rsidRPr="0028282B" w:rsidRDefault="00123FBC" w:rsidP="0028282B">
            <w:pPr>
              <w:widowControl/>
              <w:autoSpaceDE/>
              <w:autoSpaceDN/>
              <w:ind w:hanging="108"/>
              <w:jc w:val="both"/>
              <w:rPr>
                <w:rFonts w:ascii="Arial" w:eastAsia="Calibri" w:hAnsi="Arial" w:cs="Arial"/>
                <w:b/>
                <w:bCs/>
                <w:sz w:val="20"/>
                <w:szCs w:val="20"/>
                <w:lang w:val="en-US"/>
              </w:rPr>
            </w:pPr>
            <w:r w:rsidRPr="0028282B">
              <w:rPr>
                <w:rFonts w:ascii="Arial" w:eastAsia="Calibri" w:hAnsi="Arial" w:cs="Arial"/>
                <w:b/>
                <w:bCs/>
                <w:sz w:val="20"/>
                <w:szCs w:val="20"/>
                <w:lang w:val="id-ID"/>
              </w:rPr>
              <w:t xml:space="preserve">Jumlah </w:t>
            </w:r>
          </w:p>
        </w:tc>
      </w:tr>
      <w:tr w:rsidR="00123FBC" w:rsidRPr="005C5F14" w:rsidTr="0028282B">
        <w:trPr>
          <w:trHeight w:val="461"/>
        </w:trPr>
        <w:tc>
          <w:tcPr>
            <w:tcW w:w="537" w:type="dxa"/>
            <w:vMerge w:val="restart"/>
            <w:tcBorders>
              <w:top w:val="single" w:sz="4" w:space="0" w:color="000000" w:themeColor="text1"/>
              <w:left w:val="single" w:sz="4" w:space="0" w:color="000000" w:themeColor="text1"/>
              <w:right w:val="single" w:sz="4" w:space="0" w:color="000000" w:themeColor="text1"/>
            </w:tcBorders>
            <w:vAlign w:val="center"/>
            <w:hideMark/>
          </w:tcPr>
          <w:p w:rsidR="00123FBC" w:rsidRPr="0028282B" w:rsidRDefault="00123FBC" w:rsidP="00A921FB">
            <w:pPr>
              <w:widowControl/>
              <w:autoSpaceDE/>
              <w:autoSpaceDN/>
              <w:rPr>
                <w:rFonts w:ascii="Arial" w:eastAsia="Calibri" w:hAnsi="Arial" w:cs="Arial"/>
                <w:sz w:val="20"/>
                <w:szCs w:val="20"/>
                <w:lang w:val="id-ID"/>
              </w:rPr>
            </w:pPr>
            <w:r w:rsidRPr="0028282B">
              <w:rPr>
                <w:rFonts w:ascii="Arial" w:eastAsia="Calibri" w:hAnsi="Arial" w:cs="Arial"/>
                <w:sz w:val="20"/>
                <w:szCs w:val="20"/>
                <w:lang w:val="id-ID"/>
              </w:rPr>
              <w:t>1</w:t>
            </w:r>
          </w:p>
        </w:tc>
        <w:tc>
          <w:tcPr>
            <w:tcW w:w="2157" w:type="dxa"/>
            <w:vMerge w:val="restart"/>
            <w:tcBorders>
              <w:top w:val="single" w:sz="4" w:space="0" w:color="000000" w:themeColor="text1"/>
              <w:left w:val="single" w:sz="4" w:space="0" w:color="000000" w:themeColor="text1"/>
              <w:right w:val="single" w:sz="4" w:space="0" w:color="000000" w:themeColor="text1"/>
            </w:tcBorders>
            <w:hideMark/>
          </w:tcPr>
          <w:p w:rsidR="00123FBC" w:rsidRPr="0028282B" w:rsidRDefault="00AC571C" w:rsidP="00EE0FA4">
            <w:pPr>
              <w:rPr>
                <w:rFonts w:ascii="Arial" w:hAnsi="Arial" w:cs="Arial"/>
                <w:sz w:val="20"/>
                <w:szCs w:val="20"/>
              </w:rPr>
            </w:pPr>
            <w:r w:rsidRPr="0028282B">
              <w:rPr>
                <w:rFonts w:ascii="Arial" w:hAnsi="Arial" w:cs="Arial"/>
                <w:sz w:val="20"/>
                <w:szCs w:val="20"/>
              </w:rPr>
              <w:t>Adanya standar kompetensi yang ditetapkan kantor desa kepada para pegawai desa</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28282B" w:rsidRDefault="0028282B" w:rsidP="00A921FB">
            <w:pPr>
              <w:widowControl/>
              <w:autoSpaceDE/>
              <w:autoSpaceDN/>
              <w:rPr>
                <w:rFonts w:ascii="Arial" w:eastAsia="Calibri" w:hAnsi="Arial" w:cs="Arial"/>
                <w:b/>
                <w:bCs/>
                <w:color w:val="000000"/>
                <w:sz w:val="20"/>
                <w:szCs w:val="20"/>
                <w:lang w:val="en-US"/>
              </w:rPr>
            </w:pPr>
            <w:r>
              <w:rPr>
                <w:rFonts w:ascii="Arial" w:eastAsia="Calibri" w:hAnsi="Arial" w:cs="Arial"/>
                <w:b/>
                <w:bCs/>
                <w:color w:val="000000"/>
                <w:sz w:val="20"/>
                <w:szCs w:val="20"/>
                <w:lang w:val="en-US"/>
              </w:rPr>
              <w:t>Frek</w:t>
            </w:r>
          </w:p>
        </w:tc>
        <w:tc>
          <w:tcPr>
            <w:tcW w:w="709" w:type="dxa"/>
            <w:tcBorders>
              <w:top w:val="single" w:sz="4" w:space="0" w:color="000000" w:themeColor="text1"/>
              <w:left w:val="single" w:sz="4" w:space="0" w:color="000000" w:themeColor="text1"/>
              <w:right w:val="single" w:sz="4" w:space="0" w:color="000000" w:themeColor="text1"/>
            </w:tcBorders>
            <w:vAlign w:val="center"/>
          </w:tcPr>
          <w:p w:rsidR="00123FBC" w:rsidRPr="0028282B" w:rsidRDefault="00EE0FA4" w:rsidP="00EE0FA4">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16</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28282B" w:rsidRDefault="00EE0FA4" w:rsidP="00EE0FA4">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52</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28282B" w:rsidRDefault="00EE0FA4" w:rsidP="00EE0FA4">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24</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28282B" w:rsidRDefault="00EE0FA4" w:rsidP="00EE0FA4">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9</w:t>
            </w:r>
          </w:p>
        </w:tc>
        <w:tc>
          <w:tcPr>
            <w:tcW w:w="709" w:type="dxa"/>
            <w:tcBorders>
              <w:top w:val="single" w:sz="4" w:space="0" w:color="000000" w:themeColor="text1"/>
              <w:left w:val="single" w:sz="4" w:space="0" w:color="000000" w:themeColor="text1"/>
              <w:right w:val="single" w:sz="4" w:space="0" w:color="000000" w:themeColor="text1"/>
            </w:tcBorders>
            <w:vAlign w:val="center"/>
          </w:tcPr>
          <w:p w:rsidR="00123FBC" w:rsidRPr="0028282B" w:rsidRDefault="00EE0FA4" w:rsidP="00EE0FA4">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0</w:t>
            </w:r>
          </w:p>
        </w:tc>
        <w:tc>
          <w:tcPr>
            <w:tcW w:w="850" w:type="dxa"/>
            <w:tcBorders>
              <w:top w:val="single" w:sz="4" w:space="0" w:color="000000" w:themeColor="text1"/>
              <w:left w:val="single" w:sz="4" w:space="0" w:color="000000" w:themeColor="text1"/>
              <w:right w:val="single" w:sz="4" w:space="0" w:color="000000" w:themeColor="text1"/>
            </w:tcBorders>
            <w:vAlign w:val="center"/>
            <w:hideMark/>
          </w:tcPr>
          <w:p w:rsidR="00123FBC" w:rsidRPr="0028282B" w:rsidRDefault="00E84E27" w:rsidP="00A921FB">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101</w:t>
            </w:r>
          </w:p>
        </w:tc>
      </w:tr>
      <w:tr w:rsidR="00123FBC" w:rsidRPr="005C5F14" w:rsidTr="0028282B">
        <w:trPr>
          <w:trHeight w:val="70"/>
        </w:trPr>
        <w:tc>
          <w:tcPr>
            <w:tcW w:w="537" w:type="dxa"/>
            <w:vMerge/>
            <w:tcBorders>
              <w:left w:val="single" w:sz="4" w:space="0" w:color="000000" w:themeColor="text1"/>
              <w:bottom w:val="single" w:sz="4" w:space="0" w:color="000000" w:themeColor="text1"/>
              <w:right w:val="single" w:sz="4" w:space="0" w:color="000000" w:themeColor="text1"/>
            </w:tcBorders>
            <w:vAlign w:val="center"/>
          </w:tcPr>
          <w:p w:rsidR="00123FBC" w:rsidRPr="0028282B" w:rsidRDefault="00123FBC" w:rsidP="00A921FB">
            <w:pPr>
              <w:widowControl/>
              <w:autoSpaceDE/>
              <w:autoSpaceDN/>
              <w:rPr>
                <w:rFonts w:ascii="Arial" w:eastAsia="Calibri" w:hAnsi="Arial" w:cs="Arial"/>
                <w:sz w:val="20"/>
                <w:szCs w:val="20"/>
                <w:lang w:val="id-ID"/>
              </w:rPr>
            </w:pPr>
          </w:p>
        </w:tc>
        <w:tc>
          <w:tcPr>
            <w:tcW w:w="2157" w:type="dxa"/>
            <w:vMerge/>
            <w:tcBorders>
              <w:left w:val="single" w:sz="4" w:space="0" w:color="000000" w:themeColor="text1"/>
              <w:bottom w:val="single" w:sz="4" w:space="0" w:color="000000" w:themeColor="text1"/>
              <w:right w:val="single" w:sz="4" w:space="0" w:color="000000" w:themeColor="text1"/>
            </w:tcBorders>
          </w:tcPr>
          <w:p w:rsidR="00123FBC" w:rsidRPr="0028282B" w:rsidRDefault="00123FBC" w:rsidP="00AC571C">
            <w:pPr>
              <w:jc w:val="both"/>
              <w:rPr>
                <w:rFonts w:ascii="Arial" w:hAnsi="Arial" w:cs="Arial"/>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28282B" w:rsidRDefault="00123FBC" w:rsidP="00A921FB">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Skor</w:t>
            </w:r>
          </w:p>
        </w:tc>
        <w:tc>
          <w:tcPr>
            <w:tcW w:w="709" w:type="dxa"/>
            <w:tcBorders>
              <w:left w:val="single" w:sz="4" w:space="0" w:color="000000" w:themeColor="text1"/>
              <w:bottom w:val="single" w:sz="4" w:space="0" w:color="000000" w:themeColor="text1"/>
              <w:right w:val="single" w:sz="4" w:space="0" w:color="000000" w:themeColor="text1"/>
            </w:tcBorders>
            <w:vAlign w:val="center"/>
          </w:tcPr>
          <w:p w:rsidR="00123FBC" w:rsidRPr="0028282B" w:rsidRDefault="00EE0FA4" w:rsidP="00EE0FA4">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80</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28282B" w:rsidRDefault="00EE0FA4" w:rsidP="00EE0FA4">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208</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28282B" w:rsidRDefault="00355297" w:rsidP="00EE0FA4">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72</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28282B" w:rsidRDefault="00EE0FA4" w:rsidP="00EE0FA4">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18</w:t>
            </w:r>
          </w:p>
        </w:tc>
        <w:tc>
          <w:tcPr>
            <w:tcW w:w="709" w:type="dxa"/>
            <w:tcBorders>
              <w:left w:val="single" w:sz="4" w:space="0" w:color="000000" w:themeColor="text1"/>
              <w:bottom w:val="single" w:sz="4" w:space="0" w:color="000000" w:themeColor="text1"/>
              <w:right w:val="single" w:sz="4" w:space="0" w:color="000000" w:themeColor="text1"/>
            </w:tcBorders>
            <w:vAlign w:val="center"/>
          </w:tcPr>
          <w:p w:rsidR="00123FBC" w:rsidRPr="0028282B" w:rsidRDefault="00EE0FA4" w:rsidP="00EE0FA4">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0</w:t>
            </w:r>
          </w:p>
        </w:tc>
        <w:tc>
          <w:tcPr>
            <w:tcW w:w="850" w:type="dxa"/>
            <w:tcBorders>
              <w:left w:val="single" w:sz="4" w:space="0" w:color="000000" w:themeColor="text1"/>
              <w:bottom w:val="single" w:sz="4" w:space="0" w:color="000000" w:themeColor="text1"/>
              <w:right w:val="single" w:sz="4" w:space="0" w:color="000000" w:themeColor="text1"/>
            </w:tcBorders>
            <w:vAlign w:val="center"/>
          </w:tcPr>
          <w:p w:rsidR="00123FBC" w:rsidRPr="0028282B" w:rsidRDefault="00EE0FA4" w:rsidP="00A921FB">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378</w:t>
            </w:r>
          </w:p>
        </w:tc>
      </w:tr>
      <w:tr w:rsidR="00123FBC" w:rsidRPr="005C5F14" w:rsidTr="0028282B">
        <w:trPr>
          <w:trHeight w:val="436"/>
        </w:trPr>
        <w:tc>
          <w:tcPr>
            <w:tcW w:w="537" w:type="dxa"/>
            <w:vMerge w:val="restart"/>
            <w:tcBorders>
              <w:top w:val="single" w:sz="4" w:space="0" w:color="000000" w:themeColor="text1"/>
              <w:left w:val="single" w:sz="4" w:space="0" w:color="000000" w:themeColor="text1"/>
              <w:right w:val="single" w:sz="4" w:space="0" w:color="000000" w:themeColor="text1"/>
            </w:tcBorders>
            <w:vAlign w:val="center"/>
            <w:hideMark/>
          </w:tcPr>
          <w:p w:rsidR="00123FBC" w:rsidRPr="0028282B" w:rsidRDefault="00123FBC" w:rsidP="00A921FB">
            <w:pPr>
              <w:widowControl/>
              <w:autoSpaceDE/>
              <w:autoSpaceDN/>
              <w:rPr>
                <w:rFonts w:ascii="Arial" w:eastAsia="Calibri" w:hAnsi="Arial" w:cs="Arial"/>
                <w:sz w:val="20"/>
                <w:szCs w:val="20"/>
                <w:lang w:val="id-ID"/>
              </w:rPr>
            </w:pPr>
            <w:r w:rsidRPr="0028282B">
              <w:rPr>
                <w:rFonts w:ascii="Arial" w:eastAsia="Calibri" w:hAnsi="Arial" w:cs="Arial"/>
                <w:sz w:val="20"/>
                <w:szCs w:val="20"/>
                <w:lang w:val="id-ID"/>
              </w:rPr>
              <w:t>2</w:t>
            </w:r>
          </w:p>
        </w:tc>
        <w:tc>
          <w:tcPr>
            <w:tcW w:w="2157" w:type="dxa"/>
            <w:vMerge w:val="restart"/>
            <w:tcBorders>
              <w:top w:val="single" w:sz="4" w:space="0" w:color="000000" w:themeColor="text1"/>
              <w:left w:val="single" w:sz="4" w:space="0" w:color="000000" w:themeColor="text1"/>
              <w:right w:val="single" w:sz="4" w:space="0" w:color="000000" w:themeColor="text1"/>
            </w:tcBorders>
            <w:hideMark/>
          </w:tcPr>
          <w:p w:rsidR="00123FBC" w:rsidRPr="0028282B" w:rsidRDefault="00AC571C" w:rsidP="00EE0FA4">
            <w:pPr>
              <w:rPr>
                <w:rFonts w:ascii="Arial" w:eastAsia="Calibri" w:hAnsi="Arial" w:cs="Arial"/>
                <w:sz w:val="20"/>
                <w:szCs w:val="20"/>
                <w:lang w:val="en-US"/>
              </w:rPr>
            </w:pPr>
            <w:r w:rsidRPr="0028282B">
              <w:rPr>
                <w:rFonts w:ascii="Arial" w:hAnsi="Arial" w:cs="Arial"/>
                <w:sz w:val="20"/>
                <w:szCs w:val="20"/>
              </w:rPr>
              <w:t>Adanya jadwal terstruktur tentang pegawai pemberi layanan kepada masyarakat setiap harinya</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28282B" w:rsidRDefault="0028282B" w:rsidP="00A921FB">
            <w:pPr>
              <w:widowControl/>
              <w:autoSpaceDE/>
              <w:autoSpaceDN/>
              <w:rPr>
                <w:rFonts w:ascii="Arial" w:eastAsia="Calibri" w:hAnsi="Arial" w:cs="Arial"/>
                <w:b/>
                <w:bCs/>
                <w:color w:val="000000"/>
                <w:sz w:val="20"/>
                <w:szCs w:val="20"/>
                <w:lang w:val="en-US"/>
              </w:rPr>
            </w:pPr>
            <w:r>
              <w:rPr>
                <w:rFonts w:ascii="Arial" w:eastAsia="Calibri" w:hAnsi="Arial" w:cs="Arial"/>
                <w:b/>
                <w:bCs/>
                <w:color w:val="000000"/>
                <w:sz w:val="20"/>
                <w:szCs w:val="20"/>
                <w:lang w:val="en-US"/>
              </w:rPr>
              <w:t>Frek</w:t>
            </w:r>
          </w:p>
        </w:tc>
        <w:tc>
          <w:tcPr>
            <w:tcW w:w="709" w:type="dxa"/>
            <w:tcBorders>
              <w:top w:val="single" w:sz="4" w:space="0" w:color="000000" w:themeColor="text1"/>
              <w:left w:val="single" w:sz="4" w:space="0" w:color="000000" w:themeColor="text1"/>
              <w:right w:val="single" w:sz="4" w:space="0" w:color="000000" w:themeColor="text1"/>
            </w:tcBorders>
            <w:vAlign w:val="center"/>
          </w:tcPr>
          <w:p w:rsidR="00123FBC" w:rsidRPr="0028282B" w:rsidRDefault="00EE0FA4" w:rsidP="00EE0FA4">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12</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28282B" w:rsidRDefault="00EE0FA4" w:rsidP="00EE0FA4">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40</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28282B" w:rsidRDefault="00EE0FA4" w:rsidP="00EE0FA4">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41</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28282B" w:rsidRDefault="00EE0FA4" w:rsidP="00EE0FA4">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8</w:t>
            </w:r>
          </w:p>
        </w:tc>
        <w:tc>
          <w:tcPr>
            <w:tcW w:w="709" w:type="dxa"/>
            <w:tcBorders>
              <w:top w:val="single" w:sz="4" w:space="0" w:color="000000" w:themeColor="text1"/>
              <w:left w:val="single" w:sz="4" w:space="0" w:color="000000" w:themeColor="text1"/>
              <w:right w:val="single" w:sz="4" w:space="0" w:color="000000" w:themeColor="text1"/>
            </w:tcBorders>
            <w:vAlign w:val="center"/>
          </w:tcPr>
          <w:p w:rsidR="00123FBC" w:rsidRPr="0028282B" w:rsidRDefault="00EE0FA4" w:rsidP="00EE0FA4">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0</w:t>
            </w:r>
          </w:p>
        </w:tc>
        <w:tc>
          <w:tcPr>
            <w:tcW w:w="850" w:type="dxa"/>
            <w:tcBorders>
              <w:top w:val="single" w:sz="4" w:space="0" w:color="000000" w:themeColor="text1"/>
              <w:left w:val="single" w:sz="4" w:space="0" w:color="000000" w:themeColor="text1"/>
              <w:right w:val="single" w:sz="4" w:space="0" w:color="000000" w:themeColor="text1"/>
            </w:tcBorders>
            <w:vAlign w:val="center"/>
            <w:hideMark/>
          </w:tcPr>
          <w:p w:rsidR="00123FBC" w:rsidRPr="0028282B" w:rsidRDefault="00E84E27" w:rsidP="00A921FB">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101</w:t>
            </w:r>
          </w:p>
        </w:tc>
      </w:tr>
      <w:tr w:rsidR="00123FBC" w:rsidRPr="005C5F14" w:rsidTr="0028282B">
        <w:trPr>
          <w:trHeight w:val="465"/>
        </w:trPr>
        <w:tc>
          <w:tcPr>
            <w:tcW w:w="537" w:type="dxa"/>
            <w:vMerge/>
            <w:tcBorders>
              <w:left w:val="single" w:sz="4" w:space="0" w:color="000000" w:themeColor="text1"/>
              <w:bottom w:val="single" w:sz="4" w:space="0" w:color="000000" w:themeColor="text1"/>
              <w:right w:val="single" w:sz="4" w:space="0" w:color="000000" w:themeColor="text1"/>
            </w:tcBorders>
            <w:vAlign w:val="center"/>
          </w:tcPr>
          <w:p w:rsidR="00123FBC" w:rsidRPr="0028282B" w:rsidRDefault="00123FBC" w:rsidP="00A921FB">
            <w:pPr>
              <w:widowControl/>
              <w:autoSpaceDE/>
              <w:autoSpaceDN/>
              <w:rPr>
                <w:rFonts w:ascii="Arial" w:eastAsia="Calibri" w:hAnsi="Arial" w:cs="Arial"/>
                <w:sz w:val="20"/>
                <w:szCs w:val="20"/>
                <w:lang w:val="id-ID"/>
              </w:rPr>
            </w:pPr>
          </w:p>
        </w:tc>
        <w:tc>
          <w:tcPr>
            <w:tcW w:w="2157" w:type="dxa"/>
            <w:vMerge/>
            <w:tcBorders>
              <w:left w:val="single" w:sz="4" w:space="0" w:color="000000" w:themeColor="text1"/>
              <w:bottom w:val="single" w:sz="4" w:space="0" w:color="000000" w:themeColor="text1"/>
              <w:right w:val="single" w:sz="4" w:space="0" w:color="000000" w:themeColor="text1"/>
            </w:tcBorders>
          </w:tcPr>
          <w:p w:rsidR="00123FBC" w:rsidRPr="0028282B" w:rsidRDefault="00123FBC" w:rsidP="00AC571C">
            <w:pPr>
              <w:jc w:val="both"/>
              <w:rPr>
                <w:rFonts w:ascii="Arial" w:eastAsia="Calibri" w:hAnsi="Arial" w:cs="Arial"/>
                <w:spacing w:val="-2"/>
                <w:sz w:val="20"/>
                <w:szCs w:val="20"/>
                <w:lang w:val="en-US"/>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28282B" w:rsidRDefault="00123FBC" w:rsidP="00A921FB">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Skor</w:t>
            </w:r>
          </w:p>
        </w:tc>
        <w:tc>
          <w:tcPr>
            <w:tcW w:w="709" w:type="dxa"/>
            <w:tcBorders>
              <w:left w:val="single" w:sz="4" w:space="0" w:color="000000" w:themeColor="text1"/>
              <w:bottom w:val="single" w:sz="4" w:space="0" w:color="000000" w:themeColor="text1"/>
              <w:right w:val="single" w:sz="4" w:space="0" w:color="000000" w:themeColor="text1"/>
            </w:tcBorders>
            <w:vAlign w:val="center"/>
          </w:tcPr>
          <w:p w:rsidR="00123FBC" w:rsidRPr="0028282B" w:rsidRDefault="00EE0FA4" w:rsidP="00EE0FA4">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60</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28282B" w:rsidRDefault="00EE0FA4" w:rsidP="00EE0FA4">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160</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28282B" w:rsidRDefault="00EE0FA4" w:rsidP="00EE0FA4">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123</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28282B" w:rsidRDefault="00EE0FA4" w:rsidP="00EE0FA4">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16</w:t>
            </w:r>
          </w:p>
        </w:tc>
        <w:tc>
          <w:tcPr>
            <w:tcW w:w="709" w:type="dxa"/>
            <w:tcBorders>
              <w:left w:val="single" w:sz="4" w:space="0" w:color="000000" w:themeColor="text1"/>
              <w:bottom w:val="single" w:sz="4" w:space="0" w:color="000000" w:themeColor="text1"/>
              <w:right w:val="single" w:sz="4" w:space="0" w:color="000000" w:themeColor="text1"/>
            </w:tcBorders>
            <w:vAlign w:val="center"/>
          </w:tcPr>
          <w:p w:rsidR="00123FBC" w:rsidRPr="0028282B" w:rsidRDefault="00EE0FA4" w:rsidP="00EE0FA4">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0</w:t>
            </w:r>
          </w:p>
        </w:tc>
        <w:tc>
          <w:tcPr>
            <w:tcW w:w="850" w:type="dxa"/>
            <w:tcBorders>
              <w:left w:val="single" w:sz="4" w:space="0" w:color="000000" w:themeColor="text1"/>
              <w:bottom w:val="single" w:sz="4" w:space="0" w:color="000000" w:themeColor="text1"/>
              <w:right w:val="single" w:sz="4" w:space="0" w:color="000000" w:themeColor="text1"/>
            </w:tcBorders>
            <w:vAlign w:val="center"/>
          </w:tcPr>
          <w:p w:rsidR="00123FBC" w:rsidRPr="0028282B" w:rsidRDefault="00EE0FA4" w:rsidP="00A921FB">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359</w:t>
            </w:r>
          </w:p>
        </w:tc>
      </w:tr>
      <w:tr w:rsidR="00123FBC" w:rsidRPr="005C5F14" w:rsidTr="0028282B">
        <w:trPr>
          <w:trHeight w:val="439"/>
        </w:trPr>
        <w:tc>
          <w:tcPr>
            <w:tcW w:w="537" w:type="dxa"/>
            <w:vMerge w:val="restart"/>
            <w:tcBorders>
              <w:top w:val="single" w:sz="4" w:space="0" w:color="000000" w:themeColor="text1"/>
              <w:left w:val="single" w:sz="4" w:space="0" w:color="000000" w:themeColor="text1"/>
              <w:right w:val="single" w:sz="4" w:space="0" w:color="000000" w:themeColor="text1"/>
            </w:tcBorders>
            <w:vAlign w:val="center"/>
            <w:hideMark/>
          </w:tcPr>
          <w:p w:rsidR="00123FBC" w:rsidRPr="0028282B" w:rsidRDefault="00123FBC" w:rsidP="00A921FB">
            <w:pPr>
              <w:widowControl/>
              <w:autoSpaceDE/>
              <w:autoSpaceDN/>
              <w:rPr>
                <w:rFonts w:ascii="Arial" w:eastAsia="Calibri" w:hAnsi="Arial" w:cs="Arial"/>
                <w:sz w:val="20"/>
                <w:szCs w:val="20"/>
                <w:lang w:val="id-ID"/>
              </w:rPr>
            </w:pPr>
            <w:r w:rsidRPr="0028282B">
              <w:rPr>
                <w:rFonts w:ascii="Arial" w:eastAsia="Calibri" w:hAnsi="Arial" w:cs="Arial"/>
                <w:sz w:val="20"/>
                <w:szCs w:val="20"/>
                <w:lang w:val="id-ID"/>
              </w:rPr>
              <w:t>3</w:t>
            </w:r>
          </w:p>
        </w:tc>
        <w:tc>
          <w:tcPr>
            <w:tcW w:w="2157" w:type="dxa"/>
            <w:vMerge w:val="restart"/>
            <w:tcBorders>
              <w:top w:val="single" w:sz="4" w:space="0" w:color="000000" w:themeColor="text1"/>
              <w:left w:val="single" w:sz="4" w:space="0" w:color="000000" w:themeColor="text1"/>
              <w:right w:val="single" w:sz="4" w:space="0" w:color="000000" w:themeColor="text1"/>
            </w:tcBorders>
            <w:hideMark/>
          </w:tcPr>
          <w:p w:rsidR="00123FBC" w:rsidRPr="0028282B" w:rsidRDefault="00AC571C" w:rsidP="00EE0FA4">
            <w:pPr>
              <w:rPr>
                <w:rFonts w:ascii="Arial" w:eastAsia="Calibri" w:hAnsi="Arial" w:cs="Arial"/>
                <w:sz w:val="20"/>
                <w:szCs w:val="20"/>
                <w:lang w:val="en-US"/>
              </w:rPr>
            </w:pPr>
            <w:r w:rsidRPr="0028282B">
              <w:rPr>
                <w:rFonts w:ascii="Arial" w:hAnsi="Arial" w:cs="Arial"/>
                <w:sz w:val="20"/>
                <w:szCs w:val="20"/>
              </w:rPr>
              <w:t>Adanya pelatihan peningkatan kompetensi pelayanan yang diberikan oleh kantor desa kepada para pegawainya</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28282B" w:rsidRDefault="0028282B" w:rsidP="00A921FB">
            <w:pPr>
              <w:widowControl/>
              <w:autoSpaceDE/>
              <w:autoSpaceDN/>
              <w:rPr>
                <w:rFonts w:ascii="Arial" w:eastAsia="Calibri" w:hAnsi="Arial" w:cs="Arial"/>
                <w:b/>
                <w:bCs/>
                <w:color w:val="000000"/>
                <w:sz w:val="20"/>
                <w:szCs w:val="20"/>
                <w:lang w:val="en-US"/>
              </w:rPr>
            </w:pPr>
            <w:r>
              <w:rPr>
                <w:rFonts w:ascii="Arial" w:eastAsia="Calibri" w:hAnsi="Arial" w:cs="Arial"/>
                <w:b/>
                <w:bCs/>
                <w:color w:val="000000"/>
                <w:sz w:val="20"/>
                <w:szCs w:val="20"/>
                <w:lang w:val="en-US"/>
              </w:rPr>
              <w:t>Frek</w:t>
            </w:r>
          </w:p>
        </w:tc>
        <w:tc>
          <w:tcPr>
            <w:tcW w:w="709" w:type="dxa"/>
            <w:tcBorders>
              <w:top w:val="single" w:sz="4" w:space="0" w:color="000000" w:themeColor="text1"/>
              <w:left w:val="single" w:sz="4" w:space="0" w:color="000000" w:themeColor="text1"/>
              <w:right w:val="single" w:sz="4" w:space="0" w:color="000000" w:themeColor="text1"/>
            </w:tcBorders>
            <w:vAlign w:val="center"/>
          </w:tcPr>
          <w:p w:rsidR="00123FBC" w:rsidRPr="0028282B" w:rsidRDefault="00EE0FA4" w:rsidP="00EE0FA4">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11</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28282B" w:rsidRDefault="00EE0FA4" w:rsidP="00EE0FA4">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40</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28282B" w:rsidRDefault="00EE0FA4" w:rsidP="00EE0FA4">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43</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28282B" w:rsidRDefault="00EE0FA4" w:rsidP="00EE0FA4">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7</w:t>
            </w:r>
          </w:p>
        </w:tc>
        <w:tc>
          <w:tcPr>
            <w:tcW w:w="709" w:type="dxa"/>
            <w:tcBorders>
              <w:top w:val="single" w:sz="4" w:space="0" w:color="000000" w:themeColor="text1"/>
              <w:left w:val="single" w:sz="4" w:space="0" w:color="000000" w:themeColor="text1"/>
              <w:right w:val="single" w:sz="4" w:space="0" w:color="000000" w:themeColor="text1"/>
            </w:tcBorders>
            <w:vAlign w:val="center"/>
          </w:tcPr>
          <w:p w:rsidR="00123FBC" w:rsidRPr="0028282B" w:rsidRDefault="00EE0FA4" w:rsidP="00EE0FA4">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0</w:t>
            </w:r>
          </w:p>
        </w:tc>
        <w:tc>
          <w:tcPr>
            <w:tcW w:w="850" w:type="dxa"/>
            <w:tcBorders>
              <w:top w:val="single" w:sz="4" w:space="0" w:color="000000" w:themeColor="text1"/>
              <w:left w:val="single" w:sz="4" w:space="0" w:color="000000" w:themeColor="text1"/>
              <w:right w:val="single" w:sz="4" w:space="0" w:color="000000" w:themeColor="text1"/>
            </w:tcBorders>
            <w:vAlign w:val="center"/>
            <w:hideMark/>
          </w:tcPr>
          <w:p w:rsidR="00123FBC" w:rsidRPr="0028282B" w:rsidRDefault="00E84E27" w:rsidP="00A921FB">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101</w:t>
            </w:r>
          </w:p>
        </w:tc>
      </w:tr>
      <w:tr w:rsidR="00123FBC" w:rsidRPr="005C5F14" w:rsidTr="0028282B">
        <w:trPr>
          <w:trHeight w:val="431"/>
        </w:trPr>
        <w:tc>
          <w:tcPr>
            <w:tcW w:w="537" w:type="dxa"/>
            <w:vMerge/>
            <w:tcBorders>
              <w:left w:val="single" w:sz="4" w:space="0" w:color="000000" w:themeColor="text1"/>
              <w:bottom w:val="single" w:sz="4" w:space="0" w:color="000000" w:themeColor="text1"/>
              <w:right w:val="single" w:sz="4" w:space="0" w:color="000000" w:themeColor="text1"/>
            </w:tcBorders>
            <w:vAlign w:val="center"/>
          </w:tcPr>
          <w:p w:rsidR="00123FBC" w:rsidRPr="0028282B" w:rsidRDefault="00123FBC" w:rsidP="00A921FB">
            <w:pPr>
              <w:widowControl/>
              <w:autoSpaceDE/>
              <w:autoSpaceDN/>
              <w:rPr>
                <w:rFonts w:ascii="Arial" w:eastAsia="Calibri" w:hAnsi="Arial" w:cs="Arial"/>
                <w:sz w:val="20"/>
                <w:szCs w:val="20"/>
                <w:lang w:val="id-ID"/>
              </w:rPr>
            </w:pPr>
          </w:p>
        </w:tc>
        <w:tc>
          <w:tcPr>
            <w:tcW w:w="2157" w:type="dxa"/>
            <w:vMerge/>
            <w:tcBorders>
              <w:left w:val="single" w:sz="4" w:space="0" w:color="000000" w:themeColor="text1"/>
              <w:bottom w:val="single" w:sz="4" w:space="0" w:color="000000" w:themeColor="text1"/>
              <w:right w:val="single" w:sz="4" w:space="0" w:color="000000" w:themeColor="text1"/>
            </w:tcBorders>
            <w:vAlign w:val="center"/>
          </w:tcPr>
          <w:p w:rsidR="00123FBC" w:rsidRPr="0028282B" w:rsidRDefault="00123FBC" w:rsidP="00A921FB">
            <w:pPr>
              <w:jc w:val="both"/>
              <w:rPr>
                <w:rFonts w:ascii="Arial" w:eastAsia="Calibri" w:hAnsi="Arial" w:cs="Arial"/>
                <w:sz w:val="20"/>
                <w:szCs w:val="20"/>
                <w:lang w:val="en-US"/>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28282B" w:rsidRDefault="00123FBC" w:rsidP="00A921FB">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Skor</w:t>
            </w:r>
          </w:p>
        </w:tc>
        <w:tc>
          <w:tcPr>
            <w:tcW w:w="709" w:type="dxa"/>
            <w:tcBorders>
              <w:left w:val="single" w:sz="4" w:space="0" w:color="000000" w:themeColor="text1"/>
              <w:bottom w:val="single" w:sz="4" w:space="0" w:color="000000" w:themeColor="text1"/>
              <w:right w:val="single" w:sz="4" w:space="0" w:color="000000" w:themeColor="text1"/>
            </w:tcBorders>
            <w:vAlign w:val="center"/>
          </w:tcPr>
          <w:p w:rsidR="00123FBC" w:rsidRPr="0028282B" w:rsidRDefault="00EE0FA4" w:rsidP="00EE0FA4">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55</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28282B" w:rsidRDefault="00EE0FA4" w:rsidP="00EE0FA4">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160</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28282B" w:rsidRDefault="00EE0FA4" w:rsidP="00EE0FA4">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129</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28282B" w:rsidRDefault="00EE0FA4" w:rsidP="00EE0FA4">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14</w:t>
            </w:r>
          </w:p>
        </w:tc>
        <w:tc>
          <w:tcPr>
            <w:tcW w:w="709" w:type="dxa"/>
            <w:tcBorders>
              <w:left w:val="single" w:sz="4" w:space="0" w:color="000000" w:themeColor="text1"/>
              <w:bottom w:val="single" w:sz="4" w:space="0" w:color="000000" w:themeColor="text1"/>
              <w:right w:val="single" w:sz="4" w:space="0" w:color="000000" w:themeColor="text1"/>
            </w:tcBorders>
            <w:vAlign w:val="center"/>
          </w:tcPr>
          <w:p w:rsidR="00123FBC" w:rsidRPr="0028282B" w:rsidRDefault="00EE0FA4" w:rsidP="00EE0FA4">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0</w:t>
            </w:r>
          </w:p>
        </w:tc>
        <w:tc>
          <w:tcPr>
            <w:tcW w:w="850" w:type="dxa"/>
            <w:tcBorders>
              <w:left w:val="single" w:sz="4" w:space="0" w:color="000000" w:themeColor="text1"/>
              <w:bottom w:val="single" w:sz="4" w:space="0" w:color="000000" w:themeColor="text1"/>
              <w:right w:val="single" w:sz="4" w:space="0" w:color="000000" w:themeColor="text1"/>
            </w:tcBorders>
            <w:vAlign w:val="center"/>
          </w:tcPr>
          <w:p w:rsidR="00123FBC" w:rsidRPr="0028282B" w:rsidRDefault="00EE0FA4" w:rsidP="00A921FB">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358</w:t>
            </w:r>
          </w:p>
        </w:tc>
      </w:tr>
      <w:tr w:rsidR="00123FBC" w:rsidRPr="005C5F14" w:rsidTr="0028282B">
        <w:trPr>
          <w:trHeight w:val="70"/>
        </w:trPr>
        <w:tc>
          <w:tcPr>
            <w:tcW w:w="2694" w:type="dxa"/>
            <w:gridSpan w:val="2"/>
            <w:vMerge w:val="restart"/>
            <w:tcBorders>
              <w:top w:val="single" w:sz="4" w:space="0" w:color="000000" w:themeColor="text1"/>
              <w:left w:val="single" w:sz="4" w:space="0" w:color="000000" w:themeColor="text1"/>
              <w:right w:val="single" w:sz="4" w:space="0" w:color="000000" w:themeColor="text1"/>
            </w:tcBorders>
            <w:vAlign w:val="center"/>
            <w:hideMark/>
          </w:tcPr>
          <w:p w:rsidR="00123FBC" w:rsidRPr="0028282B" w:rsidRDefault="0028282B" w:rsidP="0028282B">
            <w:pPr>
              <w:widowControl/>
              <w:autoSpaceDE/>
              <w:autoSpaceDN/>
              <w:rPr>
                <w:rFonts w:ascii="Arial" w:eastAsia="Calibri" w:hAnsi="Arial" w:cs="Arial"/>
                <w:b/>
                <w:bCs/>
                <w:sz w:val="20"/>
                <w:szCs w:val="20"/>
                <w:lang w:val="en-US"/>
              </w:rPr>
            </w:pPr>
            <w:r>
              <w:rPr>
                <w:rFonts w:ascii="Arial" w:eastAsia="Calibri" w:hAnsi="Arial" w:cs="Arial"/>
                <w:b/>
                <w:bCs/>
                <w:sz w:val="20"/>
                <w:szCs w:val="20"/>
                <w:lang w:val="en-US"/>
              </w:rPr>
              <w:t>J</w:t>
            </w:r>
            <w:r w:rsidR="00123FBC" w:rsidRPr="0028282B">
              <w:rPr>
                <w:rFonts w:ascii="Arial" w:eastAsia="Calibri" w:hAnsi="Arial" w:cs="Arial"/>
                <w:b/>
                <w:bCs/>
                <w:sz w:val="20"/>
                <w:szCs w:val="20"/>
                <w:lang w:val="en-US"/>
              </w:rPr>
              <w:t>umlah</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28282B" w:rsidRDefault="0028282B" w:rsidP="00A921FB">
            <w:pPr>
              <w:widowControl/>
              <w:autoSpaceDE/>
              <w:autoSpaceDN/>
              <w:rPr>
                <w:rFonts w:ascii="Arial" w:eastAsia="Calibri" w:hAnsi="Arial" w:cs="Arial"/>
                <w:b/>
                <w:bCs/>
                <w:color w:val="000000"/>
                <w:sz w:val="20"/>
                <w:szCs w:val="20"/>
                <w:lang w:val="en-US"/>
              </w:rPr>
            </w:pPr>
            <w:r>
              <w:rPr>
                <w:rFonts w:ascii="Arial" w:eastAsia="Calibri" w:hAnsi="Arial" w:cs="Arial"/>
                <w:b/>
                <w:bCs/>
                <w:color w:val="000000"/>
                <w:sz w:val="20"/>
                <w:szCs w:val="20"/>
                <w:lang w:val="en-US"/>
              </w:rPr>
              <w:t>Frek</w:t>
            </w:r>
          </w:p>
        </w:tc>
        <w:tc>
          <w:tcPr>
            <w:tcW w:w="709" w:type="dxa"/>
            <w:tcBorders>
              <w:top w:val="single" w:sz="4" w:space="0" w:color="000000" w:themeColor="text1"/>
              <w:left w:val="single" w:sz="4" w:space="0" w:color="000000" w:themeColor="text1"/>
              <w:right w:val="single" w:sz="4" w:space="0" w:color="000000" w:themeColor="text1"/>
            </w:tcBorders>
            <w:vAlign w:val="center"/>
          </w:tcPr>
          <w:p w:rsidR="00123FBC" w:rsidRPr="0028282B" w:rsidRDefault="00F52A9D" w:rsidP="00E23910">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39</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28282B" w:rsidRDefault="00F52A9D" w:rsidP="00E23910">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132</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28282B" w:rsidRDefault="00F52A9D" w:rsidP="00E23910">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108</w:t>
            </w:r>
          </w:p>
        </w:tc>
        <w:tc>
          <w:tcPr>
            <w:tcW w:w="567" w:type="dxa"/>
            <w:tcBorders>
              <w:top w:val="single" w:sz="4" w:space="0" w:color="000000" w:themeColor="text1"/>
              <w:left w:val="single" w:sz="4" w:space="0" w:color="000000" w:themeColor="text1"/>
              <w:right w:val="single" w:sz="4" w:space="0" w:color="000000" w:themeColor="text1"/>
            </w:tcBorders>
            <w:vAlign w:val="center"/>
          </w:tcPr>
          <w:p w:rsidR="00123FBC" w:rsidRPr="0028282B" w:rsidRDefault="00F52A9D" w:rsidP="00E23910">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24</w:t>
            </w:r>
          </w:p>
        </w:tc>
        <w:tc>
          <w:tcPr>
            <w:tcW w:w="709" w:type="dxa"/>
            <w:tcBorders>
              <w:top w:val="single" w:sz="4" w:space="0" w:color="000000" w:themeColor="text1"/>
              <w:left w:val="single" w:sz="4" w:space="0" w:color="000000" w:themeColor="text1"/>
              <w:right w:val="single" w:sz="4" w:space="0" w:color="000000" w:themeColor="text1"/>
            </w:tcBorders>
            <w:vAlign w:val="center"/>
          </w:tcPr>
          <w:p w:rsidR="00123FBC" w:rsidRPr="0028282B" w:rsidRDefault="00F52A9D" w:rsidP="00E23910">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0</w:t>
            </w:r>
          </w:p>
        </w:tc>
        <w:tc>
          <w:tcPr>
            <w:tcW w:w="850" w:type="dxa"/>
            <w:tcBorders>
              <w:top w:val="single" w:sz="4" w:space="0" w:color="000000" w:themeColor="text1"/>
              <w:left w:val="single" w:sz="4" w:space="0" w:color="000000" w:themeColor="text1"/>
              <w:right w:val="single" w:sz="4" w:space="0" w:color="000000" w:themeColor="text1"/>
            </w:tcBorders>
            <w:vAlign w:val="center"/>
            <w:hideMark/>
          </w:tcPr>
          <w:p w:rsidR="00123FBC" w:rsidRPr="0028282B" w:rsidRDefault="00F52A9D" w:rsidP="00A921FB">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303</w:t>
            </w:r>
          </w:p>
        </w:tc>
      </w:tr>
      <w:tr w:rsidR="00123FBC" w:rsidRPr="005C5F14" w:rsidTr="0028282B">
        <w:trPr>
          <w:trHeight w:val="225"/>
        </w:trPr>
        <w:tc>
          <w:tcPr>
            <w:tcW w:w="2694" w:type="dxa"/>
            <w:gridSpan w:val="2"/>
            <w:vMerge/>
            <w:tcBorders>
              <w:left w:val="single" w:sz="4" w:space="0" w:color="000000" w:themeColor="text1"/>
              <w:right w:val="single" w:sz="4" w:space="0" w:color="000000" w:themeColor="text1"/>
            </w:tcBorders>
            <w:vAlign w:val="center"/>
          </w:tcPr>
          <w:p w:rsidR="00123FBC" w:rsidRPr="0028282B" w:rsidRDefault="00123FBC" w:rsidP="00A921FB">
            <w:pPr>
              <w:widowControl/>
              <w:autoSpaceDE/>
              <w:autoSpaceDN/>
              <w:rPr>
                <w:rFonts w:ascii="Arial" w:eastAsia="Calibri" w:hAnsi="Arial" w:cs="Arial"/>
                <w:b/>
                <w:bCs/>
                <w:sz w:val="20"/>
                <w:szCs w:val="20"/>
                <w:lang w:val="id-ID"/>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8282B" w:rsidRDefault="00123FBC" w:rsidP="0028282B">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Frekuensi</w:t>
            </w:r>
          </w:p>
          <w:p w:rsidR="00123FBC" w:rsidRPr="0028282B" w:rsidRDefault="0028282B" w:rsidP="0028282B">
            <w:pPr>
              <w:widowControl/>
              <w:autoSpaceDE/>
              <w:autoSpaceDN/>
              <w:rPr>
                <w:rFonts w:ascii="Arial" w:eastAsia="Calibri" w:hAnsi="Arial" w:cs="Arial"/>
                <w:b/>
                <w:bCs/>
                <w:color w:val="000000"/>
                <w:sz w:val="20"/>
                <w:szCs w:val="20"/>
                <w:lang w:val="en-US"/>
              </w:rPr>
            </w:pPr>
            <w:r>
              <w:rPr>
                <w:rFonts w:ascii="Arial" w:eastAsia="Calibri" w:hAnsi="Arial" w:cs="Arial"/>
                <w:b/>
                <w:bCs/>
                <w:color w:val="000000"/>
                <w:sz w:val="20"/>
                <w:szCs w:val="20"/>
                <w:lang w:val="en-US"/>
              </w:rPr>
              <w:t>(</w:t>
            </w:r>
            <w:r w:rsidR="00123FBC" w:rsidRPr="0028282B">
              <w:rPr>
                <w:rFonts w:ascii="Arial" w:eastAsia="Calibri" w:hAnsi="Arial" w:cs="Arial"/>
                <w:b/>
                <w:bCs/>
                <w:color w:val="000000"/>
                <w:sz w:val="20"/>
                <w:szCs w:val="20"/>
                <w:lang w:val="en-US"/>
              </w:rPr>
              <w:t>%</w:t>
            </w:r>
            <w:r>
              <w:rPr>
                <w:rFonts w:ascii="Arial" w:eastAsia="Calibri" w:hAnsi="Arial" w:cs="Arial"/>
                <w:b/>
                <w:bCs/>
                <w:color w:val="000000"/>
                <w:sz w:val="20"/>
                <w:szCs w:val="20"/>
                <w:lang w:val="en-US"/>
              </w:rPr>
              <w:t>)</w:t>
            </w:r>
          </w:p>
        </w:tc>
        <w:tc>
          <w:tcPr>
            <w:tcW w:w="709" w:type="dxa"/>
            <w:tcBorders>
              <w:left w:val="single" w:sz="4" w:space="0" w:color="000000" w:themeColor="text1"/>
              <w:right w:val="single" w:sz="4" w:space="0" w:color="000000" w:themeColor="text1"/>
            </w:tcBorders>
            <w:vAlign w:val="center"/>
          </w:tcPr>
          <w:p w:rsidR="00123FBC" w:rsidRPr="0028282B" w:rsidRDefault="00445D3E" w:rsidP="00E23910">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13</w:t>
            </w:r>
            <w:r w:rsidR="00F52A9D" w:rsidRPr="0028282B">
              <w:rPr>
                <w:rFonts w:ascii="Arial" w:eastAsia="Calibri" w:hAnsi="Arial" w:cs="Arial"/>
                <w:b/>
                <w:bCs/>
                <w:color w:val="000000"/>
                <w:sz w:val="20"/>
                <w:szCs w:val="20"/>
                <w:lang w:val="en-US"/>
              </w:rPr>
              <w:t>%</w:t>
            </w:r>
          </w:p>
        </w:tc>
        <w:tc>
          <w:tcPr>
            <w:tcW w:w="567" w:type="dxa"/>
            <w:tcBorders>
              <w:left w:val="single" w:sz="4" w:space="0" w:color="000000" w:themeColor="text1"/>
              <w:right w:val="single" w:sz="4" w:space="0" w:color="000000" w:themeColor="text1"/>
            </w:tcBorders>
            <w:vAlign w:val="center"/>
          </w:tcPr>
          <w:p w:rsidR="00123FBC" w:rsidRPr="0028282B" w:rsidRDefault="00D563A9" w:rsidP="00D563A9">
            <w:pPr>
              <w:widowControl/>
              <w:autoSpaceDE/>
              <w:autoSpaceDN/>
              <w:ind w:hanging="108"/>
              <w:jc w:val="both"/>
              <w:rPr>
                <w:rFonts w:ascii="Arial" w:eastAsia="Calibri" w:hAnsi="Arial" w:cs="Arial"/>
                <w:b/>
                <w:bCs/>
                <w:color w:val="000000"/>
                <w:sz w:val="20"/>
                <w:szCs w:val="20"/>
                <w:lang w:val="en-US"/>
              </w:rPr>
            </w:pPr>
            <w:r>
              <w:rPr>
                <w:rFonts w:ascii="Arial" w:eastAsia="Calibri" w:hAnsi="Arial" w:cs="Arial"/>
                <w:b/>
                <w:bCs/>
                <w:color w:val="000000"/>
                <w:sz w:val="20"/>
                <w:szCs w:val="20"/>
                <w:lang w:val="en-US"/>
              </w:rPr>
              <w:t xml:space="preserve"> </w:t>
            </w:r>
            <w:r w:rsidR="00445D3E" w:rsidRPr="0028282B">
              <w:rPr>
                <w:rFonts w:ascii="Arial" w:eastAsia="Calibri" w:hAnsi="Arial" w:cs="Arial"/>
                <w:b/>
                <w:bCs/>
                <w:color w:val="000000"/>
                <w:sz w:val="20"/>
                <w:szCs w:val="20"/>
                <w:lang w:val="en-US"/>
              </w:rPr>
              <w:t>44</w:t>
            </w:r>
            <w:r w:rsidR="00F52A9D" w:rsidRPr="0028282B">
              <w:rPr>
                <w:rFonts w:ascii="Arial" w:eastAsia="Calibri" w:hAnsi="Arial" w:cs="Arial"/>
                <w:b/>
                <w:bCs/>
                <w:color w:val="000000"/>
                <w:sz w:val="20"/>
                <w:szCs w:val="20"/>
                <w:lang w:val="en-US"/>
              </w:rPr>
              <w:t>%</w:t>
            </w:r>
          </w:p>
        </w:tc>
        <w:tc>
          <w:tcPr>
            <w:tcW w:w="567" w:type="dxa"/>
            <w:tcBorders>
              <w:left w:val="single" w:sz="4" w:space="0" w:color="000000" w:themeColor="text1"/>
              <w:right w:val="single" w:sz="4" w:space="0" w:color="000000" w:themeColor="text1"/>
            </w:tcBorders>
            <w:vAlign w:val="center"/>
          </w:tcPr>
          <w:p w:rsidR="00123FBC" w:rsidRPr="0028282B" w:rsidRDefault="00D563A9" w:rsidP="00D563A9">
            <w:pPr>
              <w:widowControl/>
              <w:autoSpaceDE/>
              <w:autoSpaceDN/>
              <w:ind w:hanging="108"/>
              <w:jc w:val="both"/>
              <w:rPr>
                <w:rFonts w:ascii="Arial" w:eastAsia="Calibri" w:hAnsi="Arial" w:cs="Arial"/>
                <w:b/>
                <w:bCs/>
                <w:color w:val="000000"/>
                <w:sz w:val="20"/>
                <w:szCs w:val="20"/>
                <w:lang w:val="en-US"/>
              </w:rPr>
            </w:pPr>
            <w:r>
              <w:rPr>
                <w:rFonts w:ascii="Arial" w:eastAsia="Calibri" w:hAnsi="Arial" w:cs="Arial"/>
                <w:b/>
                <w:bCs/>
                <w:color w:val="000000"/>
                <w:sz w:val="20"/>
                <w:szCs w:val="20"/>
                <w:lang w:val="en-US"/>
              </w:rPr>
              <w:t xml:space="preserve"> </w:t>
            </w:r>
            <w:r w:rsidR="00445D3E" w:rsidRPr="0028282B">
              <w:rPr>
                <w:rFonts w:ascii="Arial" w:eastAsia="Calibri" w:hAnsi="Arial" w:cs="Arial"/>
                <w:b/>
                <w:bCs/>
                <w:color w:val="000000"/>
                <w:sz w:val="20"/>
                <w:szCs w:val="20"/>
                <w:lang w:val="en-US"/>
              </w:rPr>
              <w:t>36</w:t>
            </w:r>
            <w:r w:rsidR="00F52A9D" w:rsidRPr="0028282B">
              <w:rPr>
                <w:rFonts w:ascii="Arial" w:eastAsia="Calibri" w:hAnsi="Arial" w:cs="Arial"/>
                <w:b/>
                <w:bCs/>
                <w:color w:val="000000"/>
                <w:sz w:val="20"/>
                <w:szCs w:val="20"/>
                <w:lang w:val="en-US"/>
              </w:rPr>
              <w:t>%</w:t>
            </w:r>
          </w:p>
        </w:tc>
        <w:tc>
          <w:tcPr>
            <w:tcW w:w="567" w:type="dxa"/>
            <w:tcBorders>
              <w:left w:val="single" w:sz="4" w:space="0" w:color="000000" w:themeColor="text1"/>
              <w:right w:val="single" w:sz="4" w:space="0" w:color="000000" w:themeColor="text1"/>
            </w:tcBorders>
            <w:vAlign w:val="center"/>
          </w:tcPr>
          <w:p w:rsidR="00123FBC" w:rsidRPr="0028282B" w:rsidRDefault="00F52A9D" w:rsidP="00E23910">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7%</w:t>
            </w:r>
          </w:p>
        </w:tc>
        <w:tc>
          <w:tcPr>
            <w:tcW w:w="709" w:type="dxa"/>
            <w:tcBorders>
              <w:left w:val="single" w:sz="4" w:space="0" w:color="000000" w:themeColor="text1"/>
              <w:right w:val="single" w:sz="4" w:space="0" w:color="000000" w:themeColor="text1"/>
            </w:tcBorders>
            <w:vAlign w:val="center"/>
          </w:tcPr>
          <w:p w:rsidR="00123FBC" w:rsidRPr="0028282B" w:rsidRDefault="00F52A9D" w:rsidP="00E23910">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0%</w:t>
            </w:r>
          </w:p>
        </w:tc>
        <w:tc>
          <w:tcPr>
            <w:tcW w:w="850" w:type="dxa"/>
            <w:tcBorders>
              <w:left w:val="single" w:sz="4" w:space="0" w:color="000000" w:themeColor="text1"/>
              <w:right w:val="single" w:sz="4" w:space="0" w:color="000000" w:themeColor="text1"/>
            </w:tcBorders>
            <w:vAlign w:val="center"/>
          </w:tcPr>
          <w:p w:rsidR="00123FBC" w:rsidRPr="0028282B" w:rsidRDefault="00F52A9D" w:rsidP="00A921FB">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100%</w:t>
            </w:r>
          </w:p>
        </w:tc>
      </w:tr>
      <w:tr w:rsidR="00123FBC" w:rsidRPr="005C5F14" w:rsidTr="0028282B">
        <w:trPr>
          <w:trHeight w:val="70"/>
        </w:trPr>
        <w:tc>
          <w:tcPr>
            <w:tcW w:w="2694" w:type="dxa"/>
            <w:gridSpan w:val="2"/>
            <w:vMerge/>
            <w:tcBorders>
              <w:left w:val="single" w:sz="4" w:space="0" w:color="000000" w:themeColor="text1"/>
              <w:bottom w:val="single" w:sz="4" w:space="0" w:color="000000" w:themeColor="text1"/>
              <w:right w:val="single" w:sz="4" w:space="0" w:color="000000" w:themeColor="text1"/>
            </w:tcBorders>
            <w:vAlign w:val="center"/>
          </w:tcPr>
          <w:p w:rsidR="00123FBC" w:rsidRPr="0028282B" w:rsidRDefault="00123FBC" w:rsidP="00A921FB">
            <w:pPr>
              <w:widowControl/>
              <w:autoSpaceDE/>
              <w:autoSpaceDN/>
              <w:rPr>
                <w:rFonts w:ascii="Arial" w:eastAsia="Calibri" w:hAnsi="Arial" w:cs="Arial"/>
                <w:b/>
                <w:bCs/>
                <w:sz w:val="20"/>
                <w:szCs w:val="20"/>
                <w:lang w:val="id-ID"/>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3FBC" w:rsidRPr="0028282B" w:rsidRDefault="00123FBC" w:rsidP="00A921FB">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Skor</w:t>
            </w:r>
          </w:p>
        </w:tc>
        <w:tc>
          <w:tcPr>
            <w:tcW w:w="709" w:type="dxa"/>
            <w:tcBorders>
              <w:left w:val="single" w:sz="4" w:space="0" w:color="000000" w:themeColor="text1"/>
              <w:bottom w:val="single" w:sz="4" w:space="0" w:color="000000" w:themeColor="text1"/>
              <w:right w:val="single" w:sz="4" w:space="0" w:color="000000" w:themeColor="text1"/>
            </w:tcBorders>
            <w:vAlign w:val="center"/>
          </w:tcPr>
          <w:p w:rsidR="00123FBC" w:rsidRPr="0028282B" w:rsidRDefault="00F52A9D" w:rsidP="00E23910">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195</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28282B" w:rsidRDefault="00F52A9D" w:rsidP="00E23910">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528</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28282B" w:rsidRDefault="00355297" w:rsidP="00E23910">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324</w:t>
            </w:r>
          </w:p>
        </w:tc>
        <w:tc>
          <w:tcPr>
            <w:tcW w:w="567" w:type="dxa"/>
            <w:tcBorders>
              <w:left w:val="single" w:sz="4" w:space="0" w:color="000000" w:themeColor="text1"/>
              <w:bottom w:val="single" w:sz="4" w:space="0" w:color="000000" w:themeColor="text1"/>
              <w:right w:val="single" w:sz="4" w:space="0" w:color="000000" w:themeColor="text1"/>
            </w:tcBorders>
            <w:vAlign w:val="center"/>
          </w:tcPr>
          <w:p w:rsidR="00123FBC" w:rsidRPr="0028282B" w:rsidRDefault="00F52A9D" w:rsidP="00E23910">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48</w:t>
            </w:r>
          </w:p>
        </w:tc>
        <w:tc>
          <w:tcPr>
            <w:tcW w:w="709" w:type="dxa"/>
            <w:tcBorders>
              <w:left w:val="single" w:sz="4" w:space="0" w:color="000000" w:themeColor="text1"/>
              <w:bottom w:val="single" w:sz="4" w:space="0" w:color="000000" w:themeColor="text1"/>
              <w:right w:val="single" w:sz="4" w:space="0" w:color="000000" w:themeColor="text1"/>
            </w:tcBorders>
            <w:vAlign w:val="center"/>
          </w:tcPr>
          <w:p w:rsidR="00123FBC" w:rsidRPr="0028282B" w:rsidRDefault="00F52A9D" w:rsidP="00E23910">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0</w:t>
            </w:r>
          </w:p>
        </w:tc>
        <w:tc>
          <w:tcPr>
            <w:tcW w:w="850" w:type="dxa"/>
            <w:tcBorders>
              <w:left w:val="single" w:sz="4" w:space="0" w:color="000000" w:themeColor="text1"/>
              <w:bottom w:val="single" w:sz="4" w:space="0" w:color="000000" w:themeColor="text1"/>
              <w:right w:val="single" w:sz="4" w:space="0" w:color="000000" w:themeColor="text1"/>
            </w:tcBorders>
            <w:vAlign w:val="center"/>
          </w:tcPr>
          <w:p w:rsidR="00123FBC" w:rsidRPr="0028282B" w:rsidRDefault="00355297" w:rsidP="00A921FB">
            <w:pPr>
              <w:widowControl/>
              <w:autoSpaceDE/>
              <w:autoSpaceDN/>
              <w:rPr>
                <w:rFonts w:ascii="Arial" w:eastAsia="Calibri" w:hAnsi="Arial" w:cs="Arial"/>
                <w:b/>
                <w:bCs/>
                <w:color w:val="000000"/>
                <w:sz w:val="20"/>
                <w:szCs w:val="20"/>
                <w:lang w:val="en-US"/>
              </w:rPr>
            </w:pPr>
            <w:r w:rsidRPr="0028282B">
              <w:rPr>
                <w:rFonts w:ascii="Arial" w:eastAsia="Calibri" w:hAnsi="Arial" w:cs="Arial"/>
                <w:b/>
                <w:bCs/>
                <w:color w:val="000000"/>
                <w:sz w:val="20"/>
                <w:szCs w:val="20"/>
                <w:lang w:val="en-US"/>
              </w:rPr>
              <w:t>1.095</w:t>
            </w:r>
          </w:p>
        </w:tc>
      </w:tr>
    </w:tbl>
    <w:p w:rsidR="0028282B" w:rsidRPr="002840A7" w:rsidRDefault="0028282B" w:rsidP="002840A7">
      <w:pPr>
        <w:widowControl/>
        <w:adjustRightInd w:val="0"/>
        <w:spacing w:line="480" w:lineRule="auto"/>
        <w:jc w:val="both"/>
        <w:rPr>
          <w:rFonts w:ascii="Arial" w:eastAsia="Calibri" w:hAnsi="Arial" w:cs="Arial"/>
          <w:i/>
          <w:szCs w:val="24"/>
          <w:lang w:val="en-US"/>
        </w:rPr>
      </w:pPr>
      <w:r w:rsidRPr="005C5F14">
        <w:rPr>
          <w:rFonts w:ascii="Arial" w:eastAsia="Calibri" w:hAnsi="Arial" w:cs="Arial"/>
          <w:szCs w:val="24"/>
          <w:lang w:val="id-ID"/>
        </w:rPr>
        <w:t xml:space="preserve">Sumber Data: </w:t>
      </w:r>
      <w:r w:rsidRPr="005C5F14">
        <w:rPr>
          <w:rFonts w:ascii="Arial" w:eastAsia="Calibri" w:hAnsi="Arial" w:cs="Arial"/>
          <w:iCs/>
          <w:szCs w:val="24"/>
          <w:lang w:val="en-US"/>
        </w:rPr>
        <w:t xml:space="preserve">Hasil </w:t>
      </w:r>
      <w:r w:rsidRPr="005C5F14">
        <w:rPr>
          <w:rFonts w:ascii="Arial" w:eastAsia="Calibri" w:hAnsi="Arial" w:cs="Arial"/>
          <w:iCs/>
          <w:szCs w:val="24"/>
          <w:lang w:val="id-ID"/>
        </w:rPr>
        <w:t>olahan data l</w:t>
      </w:r>
      <w:r w:rsidRPr="005C5F14">
        <w:rPr>
          <w:rFonts w:ascii="Arial" w:eastAsia="Calibri" w:hAnsi="Arial" w:cs="Arial"/>
          <w:iCs/>
          <w:szCs w:val="24"/>
          <w:lang w:val="en-US"/>
        </w:rPr>
        <w:t>apangan</w:t>
      </w:r>
      <w:r w:rsidRPr="005C5F14">
        <w:rPr>
          <w:rFonts w:ascii="Arial" w:eastAsia="Calibri" w:hAnsi="Arial" w:cs="Arial"/>
          <w:iCs/>
          <w:szCs w:val="24"/>
          <w:lang w:val="id-ID"/>
        </w:rPr>
        <w:t>, t</w:t>
      </w:r>
      <w:r w:rsidRPr="005C5F14">
        <w:rPr>
          <w:rFonts w:ascii="Arial" w:eastAsia="Calibri" w:hAnsi="Arial" w:cs="Arial"/>
          <w:iCs/>
          <w:szCs w:val="24"/>
          <w:lang w:val="en-US"/>
        </w:rPr>
        <w:t>ahun 20</w:t>
      </w:r>
      <w:r w:rsidRPr="005C5F14">
        <w:rPr>
          <w:rFonts w:ascii="Arial" w:eastAsia="Calibri" w:hAnsi="Arial" w:cs="Arial"/>
          <w:iCs/>
          <w:szCs w:val="24"/>
          <w:lang w:val="id-ID"/>
        </w:rPr>
        <w:t>24</w:t>
      </w:r>
      <w:r w:rsidR="002840A7">
        <w:rPr>
          <w:rFonts w:ascii="Arial" w:eastAsia="Calibri" w:hAnsi="Arial" w:cs="Arial"/>
          <w:i/>
          <w:szCs w:val="24"/>
          <w:lang w:val="id-ID"/>
        </w:rPr>
        <w:t>.</w:t>
      </w:r>
    </w:p>
    <w:p w:rsidR="005C5F14" w:rsidRDefault="005C5F14" w:rsidP="002840A7">
      <w:pPr>
        <w:widowControl/>
        <w:autoSpaceDE/>
        <w:autoSpaceDN/>
        <w:spacing w:line="480" w:lineRule="auto"/>
        <w:ind w:firstLine="567"/>
        <w:jc w:val="both"/>
        <w:rPr>
          <w:rFonts w:ascii="Arial" w:eastAsia="Calibri" w:hAnsi="Arial" w:cs="Arial"/>
          <w:szCs w:val="24"/>
          <w:lang w:val="en-US"/>
        </w:rPr>
      </w:pPr>
      <w:r w:rsidRPr="005C5F14">
        <w:rPr>
          <w:rFonts w:ascii="Arial" w:eastAsia="Calibri" w:hAnsi="Arial" w:cs="Arial"/>
          <w:szCs w:val="24"/>
          <w:lang w:val="id-ID"/>
        </w:rPr>
        <w:t>Di lihat dari tabel V.</w:t>
      </w:r>
      <w:r w:rsidRPr="005C5F14">
        <w:rPr>
          <w:rFonts w:ascii="Arial" w:eastAsia="Calibri" w:hAnsi="Arial" w:cs="Arial"/>
          <w:szCs w:val="24"/>
          <w:lang w:val="en-US"/>
        </w:rPr>
        <w:t>9</w:t>
      </w:r>
      <w:r w:rsidRPr="005C5F14">
        <w:rPr>
          <w:rFonts w:ascii="Arial" w:eastAsia="Calibri" w:hAnsi="Arial" w:cs="Arial"/>
          <w:szCs w:val="24"/>
          <w:lang w:val="id-ID"/>
        </w:rPr>
        <w:t xml:space="preserve"> di atas dapat diketahui bahwa tanggapan Responden mengenai </w:t>
      </w:r>
      <w:r w:rsidRPr="005C5F14">
        <w:rPr>
          <w:rFonts w:ascii="Arial" w:eastAsia="Calibri" w:hAnsi="Arial" w:cs="Arial"/>
          <w:szCs w:val="24"/>
          <w:lang w:val="en-US"/>
        </w:rPr>
        <w:t>Kompetensi Petugas Pemberi Pelayanan</w:t>
      </w:r>
      <w:r w:rsidRPr="005C5F14">
        <w:rPr>
          <w:rFonts w:ascii="Arial" w:eastAsia="Calibri" w:hAnsi="Arial" w:cs="Arial"/>
          <w:szCs w:val="24"/>
          <w:lang w:val="id-ID"/>
        </w:rPr>
        <w:t xml:space="preserve">  terdiri dari tiga sub-indikator, dimana sub indikator pertama yaitu </w:t>
      </w:r>
      <w:r w:rsidRPr="005C5F14">
        <w:rPr>
          <w:rFonts w:ascii="Arial" w:eastAsiaTheme="minorHAnsi" w:hAnsi="Arial" w:cs="Arial"/>
          <w:szCs w:val="24"/>
          <w:lang w:val="en-US"/>
        </w:rPr>
        <w:t>Adanya standar kompetensi yang ditetapkan kantor desa kepada para pegawai desa</w:t>
      </w:r>
      <w:r w:rsidRPr="005C5F14">
        <w:rPr>
          <w:rFonts w:ascii="Arial" w:eastAsia="Calibri" w:hAnsi="Arial" w:cs="Arial"/>
          <w:szCs w:val="24"/>
          <w:lang w:val="id-ID"/>
        </w:rPr>
        <w:t xml:space="preserve"> memiliki jumlah skor yaitu </w:t>
      </w:r>
      <w:r w:rsidR="00355297">
        <w:rPr>
          <w:rFonts w:ascii="Arial" w:eastAsia="Calibri" w:hAnsi="Arial" w:cs="Arial"/>
          <w:szCs w:val="24"/>
          <w:lang w:val="en-US"/>
        </w:rPr>
        <w:t>378</w:t>
      </w:r>
      <w:r w:rsidRPr="005C5F14">
        <w:rPr>
          <w:rFonts w:ascii="Arial" w:eastAsia="Calibri" w:hAnsi="Arial" w:cs="Arial"/>
          <w:szCs w:val="24"/>
          <w:lang w:val="id-ID"/>
        </w:rPr>
        <w:t xml:space="preserve">, selanjutnya tanggapan responden terhadap sub indikator kedua yaitu </w:t>
      </w:r>
      <w:r w:rsidRPr="005C5F14">
        <w:rPr>
          <w:rFonts w:ascii="Arial" w:hAnsi="Arial" w:cs="Arial"/>
          <w:szCs w:val="24"/>
        </w:rPr>
        <w:t>Adanya jadwal terstruktur tentang pegawai pemberi layanan kepada masyarakat setiap harinya memiliki</w:t>
      </w:r>
      <w:r w:rsidRPr="005C5F14">
        <w:rPr>
          <w:rFonts w:ascii="Arial" w:eastAsia="Calibri" w:hAnsi="Arial" w:cs="Arial"/>
          <w:szCs w:val="24"/>
          <w:lang w:val="id-ID"/>
        </w:rPr>
        <w:t xml:space="preserve"> jumlah skor </w:t>
      </w:r>
      <w:r w:rsidR="00355297">
        <w:rPr>
          <w:rFonts w:ascii="Arial" w:eastAsia="Calibri" w:hAnsi="Arial" w:cs="Arial"/>
          <w:szCs w:val="24"/>
          <w:lang w:val="en-US"/>
        </w:rPr>
        <w:t>359</w:t>
      </w:r>
      <w:r w:rsidRPr="005C5F14">
        <w:rPr>
          <w:rFonts w:ascii="Arial" w:eastAsia="Calibri" w:hAnsi="Arial" w:cs="Arial"/>
          <w:szCs w:val="24"/>
          <w:lang w:val="id-ID"/>
        </w:rPr>
        <w:t xml:space="preserve">, dan sub indikator ketiga yaitu </w:t>
      </w:r>
      <w:r w:rsidRPr="005C5F14">
        <w:rPr>
          <w:rFonts w:ascii="Arial" w:eastAsiaTheme="minorHAnsi" w:hAnsi="Arial" w:cs="Arial"/>
          <w:szCs w:val="24"/>
          <w:lang w:val="en-US"/>
        </w:rPr>
        <w:t xml:space="preserve">Adanya pelatihan peningkatan kompetensi pelayanan yang diberikan oleh kantor desa </w:t>
      </w:r>
      <w:r w:rsidRPr="005C5F14">
        <w:rPr>
          <w:rFonts w:ascii="Arial" w:eastAsiaTheme="minorHAnsi" w:hAnsi="Arial" w:cs="Arial"/>
          <w:szCs w:val="24"/>
          <w:lang w:val="en-US"/>
        </w:rPr>
        <w:lastRenderedPageBreak/>
        <w:t>kepada para pegawainya</w:t>
      </w:r>
      <w:r w:rsidRPr="005C5F14">
        <w:rPr>
          <w:rFonts w:ascii="Arial" w:eastAsia="Calibri" w:hAnsi="Arial" w:cs="Arial"/>
          <w:szCs w:val="24"/>
          <w:lang w:val="id-ID"/>
        </w:rPr>
        <w:t xml:space="preserve"> dengan</w:t>
      </w:r>
      <w:r w:rsidRPr="005C5F14">
        <w:rPr>
          <w:rFonts w:ascii="Arial" w:eastAsia="Calibri" w:hAnsi="Arial" w:cs="Arial"/>
          <w:szCs w:val="24"/>
          <w:lang w:val="en-US"/>
        </w:rPr>
        <w:t xml:space="preserve"> memiliki</w:t>
      </w:r>
      <w:r w:rsidRPr="005C5F14">
        <w:rPr>
          <w:rFonts w:ascii="Arial" w:eastAsia="Calibri" w:hAnsi="Arial" w:cs="Arial"/>
          <w:szCs w:val="24"/>
          <w:lang w:val="id-ID"/>
        </w:rPr>
        <w:t xml:space="preserve"> jumlah skor </w:t>
      </w:r>
      <w:r w:rsidR="00355297">
        <w:rPr>
          <w:rFonts w:ascii="Arial" w:eastAsia="Calibri" w:hAnsi="Arial" w:cs="Arial"/>
          <w:szCs w:val="24"/>
          <w:lang w:val="en-US"/>
        </w:rPr>
        <w:t>358</w:t>
      </w:r>
      <w:r w:rsidRPr="005C5F14">
        <w:rPr>
          <w:rFonts w:ascii="Arial" w:eastAsia="Calibri" w:hAnsi="Arial" w:cs="Arial"/>
          <w:szCs w:val="24"/>
          <w:lang w:val="id-ID"/>
        </w:rPr>
        <w:t>.</w:t>
      </w:r>
      <w:r w:rsidR="00355297">
        <w:rPr>
          <w:rFonts w:ascii="Arial" w:eastAsia="Calibri" w:hAnsi="Arial" w:cs="Arial"/>
          <w:szCs w:val="24"/>
          <w:lang w:val="en-US"/>
        </w:rPr>
        <w:t xml:space="preserve"> </w:t>
      </w:r>
      <w:r w:rsidR="00355297" w:rsidRPr="005C5F14">
        <w:rPr>
          <w:rFonts w:ascii="Arial" w:eastAsia="Calibri" w:hAnsi="Arial" w:cs="Arial"/>
          <w:szCs w:val="24"/>
          <w:lang w:val="id-ID"/>
        </w:rPr>
        <w:t>Da</w:t>
      </w:r>
      <w:r w:rsidR="00355297">
        <w:rPr>
          <w:rFonts w:ascii="Arial" w:eastAsia="Calibri" w:hAnsi="Arial" w:cs="Arial"/>
          <w:szCs w:val="24"/>
          <w:lang w:val="id-ID"/>
        </w:rPr>
        <w:t xml:space="preserve">ri ketiga sub-indikator </w:t>
      </w:r>
      <w:r w:rsidR="00355297">
        <w:rPr>
          <w:rFonts w:ascii="Arial" w:eastAsia="Calibri" w:hAnsi="Arial" w:cs="Arial"/>
          <w:szCs w:val="24"/>
          <w:lang w:val="en-US"/>
        </w:rPr>
        <w:t>diatas</w:t>
      </w:r>
      <w:r w:rsidR="00355297" w:rsidRPr="005C5F14">
        <w:rPr>
          <w:rFonts w:ascii="Arial" w:eastAsia="Calibri" w:hAnsi="Arial" w:cs="Arial"/>
          <w:szCs w:val="24"/>
          <w:lang w:val="id-ID"/>
        </w:rPr>
        <w:t xml:space="preserve"> </w:t>
      </w:r>
      <w:r w:rsidR="00355297">
        <w:rPr>
          <w:rFonts w:ascii="Arial" w:eastAsia="Calibri" w:hAnsi="Arial" w:cs="Arial"/>
          <w:szCs w:val="24"/>
          <w:lang w:val="en-US"/>
        </w:rPr>
        <w:t xml:space="preserve">bahwa </w:t>
      </w:r>
      <w:r w:rsidR="00355297">
        <w:rPr>
          <w:rFonts w:ascii="Arial" w:eastAsia="Calibri" w:hAnsi="Arial" w:cs="Arial"/>
          <w:szCs w:val="24"/>
          <w:lang w:val="id-ID"/>
        </w:rPr>
        <w:t xml:space="preserve">indikator </w:t>
      </w:r>
      <w:r w:rsidR="00355297">
        <w:rPr>
          <w:rFonts w:ascii="Arial" w:eastAsia="Calibri" w:hAnsi="Arial" w:cs="Arial"/>
          <w:szCs w:val="24"/>
          <w:lang w:val="en-US"/>
        </w:rPr>
        <w:t>enam</w:t>
      </w:r>
      <w:r w:rsidR="00355297" w:rsidRPr="005C5F14">
        <w:rPr>
          <w:rFonts w:ascii="Arial" w:eastAsia="Calibri" w:hAnsi="Arial" w:cs="Arial"/>
          <w:szCs w:val="24"/>
          <w:lang w:val="id-ID"/>
        </w:rPr>
        <w:t xml:space="preserve"> yaitu </w:t>
      </w:r>
      <w:r w:rsidR="00D569F8" w:rsidRPr="005C5F14">
        <w:rPr>
          <w:rFonts w:ascii="Arial" w:eastAsia="Calibri" w:hAnsi="Arial" w:cs="Arial"/>
          <w:szCs w:val="24"/>
          <w:lang w:val="en-US"/>
        </w:rPr>
        <w:t>Kompetensi Petugas Pemberi Pelayanan</w:t>
      </w:r>
      <w:r w:rsidR="00D569F8" w:rsidRPr="005C5F14">
        <w:rPr>
          <w:rFonts w:ascii="Arial" w:eastAsia="Calibri" w:hAnsi="Arial" w:cs="Arial"/>
          <w:szCs w:val="24"/>
          <w:lang w:val="id-ID"/>
        </w:rPr>
        <w:t xml:space="preserve"> </w:t>
      </w:r>
      <w:r w:rsidR="00355297" w:rsidRPr="005C5F14">
        <w:rPr>
          <w:rFonts w:ascii="Arial" w:eastAsia="Calibri" w:hAnsi="Arial" w:cs="Arial"/>
          <w:szCs w:val="24"/>
          <w:lang w:val="id-ID"/>
        </w:rPr>
        <w:t xml:space="preserve">memperoleh total skor </w:t>
      </w:r>
      <w:r w:rsidR="00355297">
        <w:rPr>
          <w:rFonts w:ascii="Arial" w:eastAsia="Calibri" w:hAnsi="Arial" w:cs="Arial"/>
          <w:szCs w:val="24"/>
          <w:lang w:val="en-US"/>
        </w:rPr>
        <w:t>1.095.</w:t>
      </w:r>
    </w:p>
    <w:p w:rsidR="00355297" w:rsidRDefault="00B472A8" w:rsidP="00ED3C7B">
      <w:pPr>
        <w:widowControl/>
        <w:autoSpaceDE/>
        <w:autoSpaceDN/>
        <w:spacing w:line="480" w:lineRule="auto"/>
        <w:ind w:firstLine="567"/>
        <w:jc w:val="both"/>
        <w:rPr>
          <w:rFonts w:ascii="Arial" w:eastAsia="Calibri" w:hAnsi="Arial" w:cs="Arial"/>
          <w:szCs w:val="24"/>
          <w:lang w:val="en-US"/>
        </w:rPr>
      </w:pPr>
      <w:r>
        <w:rPr>
          <w:rFonts w:ascii="Arial" w:eastAsia="Calibri" w:hAnsi="Arial" w:cs="Arial"/>
          <w:szCs w:val="24"/>
          <w:lang w:val="en-US"/>
        </w:rPr>
        <w:t>Untuk melihat hasil Frekuensi Presentase tanggapan responden</w:t>
      </w:r>
      <w:r w:rsidR="00355297">
        <w:rPr>
          <w:rFonts w:ascii="Arial" w:eastAsia="Calibri" w:hAnsi="Arial" w:cs="Arial"/>
          <w:szCs w:val="24"/>
          <w:lang w:val="en-US"/>
        </w:rPr>
        <w:t xml:space="preserve"> terhadap </w:t>
      </w:r>
      <w:r w:rsidR="00D569F8" w:rsidRPr="005C5F14">
        <w:rPr>
          <w:rFonts w:ascii="Arial" w:eastAsia="Calibri" w:hAnsi="Arial" w:cs="Arial"/>
          <w:szCs w:val="24"/>
          <w:lang w:val="en-US"/>
        </w:rPr>
        <w:t>Kompetensi Petugas Pemberi Pelayanan</w:t>
      </w:r>
      <w:r w:rsidR="00355297">
        <w:rPr>
          <w:rFonts w:ascii="Arial" w:eastAsia="Calibri" w:hAnsi="Arial" w:cs="Arial"/>
          <w:szCs w:val="24"/>
          <w:lang w:val="en-US"/>
        </w:rPr>
        <w:t xml:space="preserve"> </w:t>
      </w:r>
      <w:r w:rsidR="00355297" w:rsidRPr="00BB40AB">
        <w:rPr>
          <w:rFonts w:ascii="Arial" w:eastAsia="Calibri" w:hAnsi="Arial" w:cs="Arial"/>
          <w:szCs w:val="24"/>
          <w:lang w:val="en-US"/>
        </w:rPr>
        <w:t>pada Desa Makeruh Kecamatan Rupat Kabupaten Bengkalis disajikan pada diagram</w:t>
      </w:r>
      <w:r w:rsidR="00355297">
        <w:rPr>
          <w:rFonts w:ascii="Arial" w:eastAsia="Calibri" w:hAnsi="Arial" w:cs="Arial"/>
          <w:szCs w:val="24"/>
          <w:lang w:val="en-US"/>
        </w:rPr>
        <w:t xml:space="preserve"> berikut:</w:t>
      </w:r>
    </w:p>
    <w:p w:rsidR="00B472A8" w:rsidRPr="00B472A8" w:rsidRDefault="00E23910" w:rsidP="00B472A8">
      <w:pPr>
        <w:widowControl/>
        <w:autoSpaceDE/>
        <w:autoSpaceDN/>
        <w:spacing w:line="276" w:lineRule="auto"/>
        <w:ind w:firstLine="3402"/>
        <w:jc w:val="both"/>
        <w:rPr>
          <w:rFonts w:ascii="Arial" w:eastAsia="Calibri" w:hAnsi="Arial" w:cs="Arial"/>
          <w:b/>
          <w:szCs w:val="24"/>
          <w:lang w:val="en-US"/>
        </w:rPr>
      </w:pPr>
      <w:r>
        <w:rPr>
          <w:rFonts w:ascii="Arial" w:eastAsia="Calibri" w:hAnsi="Arial" w:cs="Arial"/>
          <w:b/>
          <w:szCs w:val="24"/>
          <w:lang w:val="en-US"/>
        </w:rPr>
        <w:t>Diagram V.6</w:t>
      </w:r>
    </w:p>
    <w:p w:rsidR="00B472A8" w:rsidRPr="00B472A8" w:rsidRDefault="00B472A8" w:rsidP="00B472A8">
      <w:pPr>
        <w:widowControl/>
        <w:autoSpaceDE/>
        <w:autoSpaceDN/>
        <w:spacing w:line="276" w:lineRule="auto"/>
        <w:ind w:left="720" w:right="567"/>
        <w:rPr>
          <w:rFonts w:ascii="Arial" w:eastAsia="Calibri" w:hAnsi="Arial" w:cs="Arial"/>
          <w:b/>
          <w:szCs w:val="24"/>
          <w:lang w:val="en-US"/>
        </w:rPr>
      </w:pPr>
      <w:r w:rsidRPr="00B472A8">
        <w:rPr>
          <w:rFonts w:ascii="Arial" w:eastAsia="Calibri" w:hAnsi="Arial" w:cs="Arial"/>
          <w:b/>
          <w:szCs w:val="24"/>
          <w:lang w:val="en-US"/>
        </w:rPr>
        <w:t>Frekuensi Presentase Tanggapan Responden Tentang Kompetensi Petugas Pemberi Pelayanan</w:t>
      </w:r>
    </w:p>
    <w:p w:rsidR="00355297" w:rsidRPr="00355297" w:rsidRDefault="00C8791D" w:rsidP="00D569F8">
      <w:pPr>
        <w:widowControl/>
        <w:autoSpaceDE/>
        <w:autoSpaceDN/>
        <w:spacing w:line="480" w:lineRule="auto"/>
        <w:ind w:firstLine="284"/>
        <w:jc w:val="both"/>
        <w:rPr>
          <w:rFonts w:ascii="Arial" w:eastAsia="Calibri" w:hAnsi="Arial" w:cs="Arial"/>
          <w:szCs w:val="24"/>
          <w:lang w:val="en-US"/>
        </w:rPr>
      </w:pPr>
      <w:r>
        <w:rPr>
          <w:rFonts w:ascii="Arial" w:eastAsia="Calibri" w:hAnsi="Arial" w:cs="Arial"/>
          <w:noProof/>
          <w:szCs w:val="24"/>
          <w:lang w:val="en-US"/>
        </w:rPr>
        <mc:AlternateContent>
          <mc:Choice Requires="wps">
            <w:drawing>
              <wp:anchor distT="0" distB="0" distL="114300" distR="114300" simplePos="0" relativeHeight="251772928" behindDoc="0" locked="0" layoutInCell="1" allowOverlap="1" wp14:anchorId="52753719" wp14:editId="75CFA873">
                <wp:simplePos x="0" y="0"/>
                <wp:positionH relativeFrom="column">
                  <wp:posOffset>-220980</wp:posOffset>
                </wp:positionH>
                <wp:positionV relativeFrom="paragraph">
                  <wp:posOffset>1918335</wp:posOffset>
                </wp:positionV>
                <wp:extent cx="4457700" cy="3810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4457700"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E5027" w:rsidRDefault="006E5027" w:rsidP="00C8791D">
                            <w:r w:rsidRPr="005C5F14">
                              <w:rPr>
                                <w:rFonts w:ascii="Arial" w:eastAsia="Calibri" w:hAnsi="Arial" w:cs="Arial"/>
                                <w:szCs w:val="24"/>
                                <w:lang w:val="id-ID"/>
                              </w:rPr>
                              <w:t xml:space="preserve">Sumber Data: </w:t>
                            </w:r>
                            <w:r w:rsidRPr="005C5F14">
                              <w:rPr>
                                <w:rFonts w:ascii="Arial" w:eastAsia="Calibri" w:hAnsi="Arial" w:cs="Arial"/>
                                <w:iCs/>
                                <w:szCs w:val="24"/>
                                <w:lang w:val="en-US"/>
                              </w:rPr>
                              <w:t xml:space="preserve">Hasil </w:t>
                            </w:r>
                            <w:r w:rsidRPr="005C5F14">
                              <w:rPr>
                                <w:rFonts w:ascii="Arial" w:eastAsia="Calibri" w:hAnsi="Arial" w:cs="Arial"/>
                                <w:iCs/>
                                <w:szCs w:val="24"/>
                                <w:lang w:val="id-ID"/>
                              </w:rPr>
                              <w:t>olahan data l</w:t>
                            </w:r>
                            <w:r w:rsidRPr="005C5F14">
                              <w:rPr>
                                <w:rFonts w:ascii="Arial" w:eastAsia="Calibri" w:hAnsi="Arial" w:cs="Arial"/>
                                <w:iCs/>
                                <w:szCs w:val="24"/>
                                <w:lang w:val="en-US"/>
                              </w:rPr>
                              <w:t>apangan</w:t>
                            </w:r>
                            <w:r w:rsidRPr="005C5F14">
                              <w:rPr>
                                <w:rFonts w:ascii="Arial" w:eastAsia="Calibri" w:hAnsi="Arial" w:cs="Arial"/>
                                <w:iCs/>
                                <w:szCs w:val="24"/>
                                <w:lang w:val="id-ID"/>
                              </w:rPr>
                              <w:t>, t</w:t>
                            </w:r>
                            <w:r w:rsidRPr="005C5F14">
                              <w:rPr>
                                <w:rFonts w:ascii="Arial" w:eastAsia="Calibri" w:hAnsi="Arial" w:cs="Arial"/>
                                <w:iCs/>
                                <w:szCs w:val="24"/>
                                <w:lang w:val="en-US"/>
                              </w:rPr>
                              <w:t>ahun 20</w:t>
                            </w:r>
                            <w:r w:rsidRPr="005C5F14">
                              <w:rPr>
                                <w:rFonts w:ascii="Arial" w:eastAsia="Calibri" w:hAnsi="Arial" w:cs="Arial"/>
                                <w:iCs/>
                                <w:szCs w:val="24"/>
                                <w:lang w:val="id-ID"/>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46" style="position:absolute;left:0;text-align:left;margin-left:-17.4pt;margin-top:151.05pt;width:351pt;height:3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" fillcolor="white [3201]" strokecolor="white [3212]" strokeweight="2pt">
                <v:textbox>
                  <w:txbxContent>
                    <w:p w:rsidR="00CE1EEF" w:rsidRDefault="00CE1EEF" w:rsidP="00C8791D">
                      <w:r w:rsidRPr="005C5F14">
                        <w:rPr>
                          <w:rFonts w:ascii="Arial" w:eastAsia="Calibri" w:hAnsi="Arial" w:cs="Arial"/>
                          <w:szCs w:val="24"/>
                          <w:lang w:val="id-ID"/>
                        </w:rPr>
                        <w:t xml:space="preserve">Sumber Data: </w:t>
                      </w:r>
                      <w:r w:rsidRPr="005C5F14">
                        <w:rPr>
                          <w:rFonts w:ascii="Arial" w:eastAsia="Calibri" w:hAnsi="Arial" w:cs="Arial"/>
                          <w:iCs/>
                          <w:szCs w:val="24"/>
                          <w:lang w:val="en-US"/>
                        </w:rPr>
                        <w:t xml:space="preserve">Hasil </w:t>
                      </w:r>
                      <w:r w:rsidRPr="005C5F14">
                        <w:rPr>
                          <w:rFonts w:ascii="Arial" w:eastAsia="Calibri" w:hAnsi="Arial" w:cs="Arial"/>
                          <w:iCs/>
                          <w:szCs w:val="24"/>
                          <w:lang w:val="id-ID"/>
                        </w:rPr>
                        <w:t>olahan data l</w:t>
                      </w:r>
                      <w:r w:rsidRPr="005C5F14">
                        <w:rPr>
                          <w:rFonts w:ascii="Arial" w:eastAsia="Calibri" w:hAnsi="Arial" w:cs="Arial"/>
                          <w:iCs/>
                          <w:szCs w:val="24"/>
                          <w:lang w:val="en-US"/>
                        </w:rPr>
                        <w:t>apangan</w:t>
                      </w:r>
                      <w:r w:rsidRPr="005C5F14">
                        <w:rPr>
                          <w:rFonts w:ascii="Arial" w:eastAsia="Calibri" w:hAnsi="Arial" w:cs="Arial"/>
                          <w:iCs/>
                          <w:szCs w:val="24"/>
                          <w:lang w:val="id-ID"/>
                        </w:rPr>
                        <w:t>, t</w:t>
                      </w:r>
                      <w:r w:rsidRPr="005C5F14">
                        <w:rPr>
                          <w:rFonts w:ascii="Arial" w:eastAsia="Calibri" w:hAnsi="Arial" w:cs="Arial"/>
                          <w:iCs/>
                          <w:szCs w:val="24"/>
                          <w:lang w:val="en-US"/>
                        </w:rPr>
                        <w:t>ahun 20</w:t>
                      </w:r>
                      <w:r w:rsidRPr="005C5F14">
                        <w:rPr>
                          <w:rFonts w:ascii="Arial" w:eastAsia="Calibri" w:hAnsi="Arial" w:cs="Arial"/>
                          <w:iCs/>
                          <w:szCs w:val="24"/>
                          <w:lang w:val="id-ID"/>
                        </w:rPr>
                        <w:t>24</w:t>
                      </w:r>
                    </w:p>
                  </w:txbxContent>
                </v:textbox>
              </v:rect>
            </w:pict>
          </mc:Fallback>
        </mc:AlternateContent>
      </w:r>
      <w:r w:rsidR="00D569F8">
        <w:rPr>
          <w:rFonts w:ascii="Arial" w:eastAsia="Calibri" w:hAnsi="Arial" w:cs="Arial"/>
          <w:noProof/>
          <w:szCs w:val="24"/>
          <w:lang w:val="en-US"/>
        </w:rPr>
        <w:drawing>
          <wp:inline distT="0" distB="0" distL="0" distR="0" wp14:anchorId="3A7E32F9" wp14:editId="16764337">
            <wp:extent cx="4495800" cy="1895475"/>
            <wp:effectExtent l="0" t="0" r="1905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226C4" w:rsidRDefault="002226C4" w:rsidP="005C5F14">
      <w:pPr>
        <w:widowControl/>
        <w:autoSpaceDE/>
        <w:autoSpaceDN/>
        <w:spacing w:line="480" w:lineRule="auto"/>
        <w:ind w:firstLine="567"/>
        <w:jc w:val="both"/>
        <w:rPr>
          <w:rFonts w:ascii="Arial" w:eastAsia="Calibri" w:hAnsi="Arial" w:cs="Arial"/>
          <w:szCs w:val="24"/>
          <w:lang w:val="en-US"/>
        </w:rPr>
      </w:pPr>
    </w:p>
    <w:p w:rsidR="005C5F14" w:rsidRDefault="00D569F8" w:rsidP="005C5F14">
      <w:pPr>
        <w:widowControl/>
        <w:autoSpaceDE/>
        <w:autoSpaceDN/>
        <w:spacing w:line="480" w:lineRule="auto"/>
        <w:ind w:firstLine="567"/>
        <w:jc w:val="both"/>
        <w:rPr>
          <w:rFonts w:ascii="Arial" w:eastAsia="Calibri" w:hAnsi="Arial" w:cs="Arial"/>
          <w:szCs w:val="24"/>
          <w:lang w:val="en-US"/>
        </w:rPr>
      </w:pPr>
      <w:r w:rsidRPr="005C5F14">
        <w:rPr>
          <w:rFonts w:ascii="Arial" w:eastAsia="Calibri" w:hAnsi="Arial" w:cs="Arial"/>
          <w:szCs w:val="24"/>
          <w:lang w:val="id-ID"/>
        </w:rPr>
        <w:t xml:space="preserve">Dari </w:t>
      </w:r>
      <w:r>
        <w:rPr>
          <w:rFonts w:ascii="Arial" w:eastAsia="Calibri" w:hAnsi="Arial" w:cs="Arial"/>
          <w:szCs w:val="24"/>
          <w:lang w:val="en-US"/>
        </w:rPr>
        <w:t>diagram diatas</w:t>
      </w:r>
      <w:r>
        <w:rPr>
          <w:rFonts w:ascii="Arial" w:eastAsia="Calibri" w:hAnsi="Arial" w:cs="Arial"/>
          <w:szCs w:val="24"/>
          <w:lang w:val="id-ID"/>
        </w:rPr>
        <w:t xml:space="preserve"> tersebut </w:t>
      </w:r>
      <w:r w:rsidRPr="005C5F14">
        <w:rPr>
          <w:rFonts w:ascii="Arial" w:eastAsia="Calibri" w:hAnsi="Arial" w:cs="Arial"/>
          <w:szCs w:val="24"/>
          <w:lang w:val="id-ID"/>
        </w:rPr>
        <w:t xml:space="preserve"> </w:t>
      </w:r>
      <w:r w:rsidR="00B472A8">
        <w:rPr>
          <w:rFonts w:ascii="Arial" w:eastAsia="Calibri" w:hAnsi="Arial" w:cs="Arial"/>
          <w:szCs w:val="24"/>
          <w:lang w:val="en-US"/>
        </w:rPr>
        <w:t>dapat dilihat tanggapan responden</w:t>
      </w:r>
      <w:r w:rsidRPr="005C5F14">
        <w:rPr>
          <w:rFonts w:ascii="Arial" w:eastAsia="Calibri" w:hAnsi="Arial" w:cs="Arial"/>
          <w:szCs w:val="24"/>
          <w:lang w:val="id-ID"/>
        </w:rPr>
        <w:t xml:space="preserve"> terhadap indikator </w:t>
      </w:r>
      <w:r w:rsidR="00ED3C7B" w:rsidRPr="005C5F14">
        <w:rPr>
          <w:rFonts w:ascii="Arial" w:eastAsia="Calibri" w:hAnsi="Arial" w:cs="Arial"/>
          <w:szCs w:val="24"/>
          <w:lang w:val="en-US"/>
        </w:rPr>
        <w:t>Kompetensi Petugas Pemberi Pelayanan</w:t>
      </w:r>
      <w:r w:rsidR="00ED3C7B">
        <w:rPr>
          <w:rFonts w:ascii="Arial" w:eastAsia="Calibri" w:hAnsi="Arial" w:cs="Arial"/>
          <w:szCs w:val="24"/>
          <w:lang w:val="en-US"/>
        </w:rPr>
        <w:t xml:space="preserve"> </w:t>
      </w:r>
      <w:r w:rsidR="00445D3E">
        <w:rPr>
          <w:rFonts w:ascii="Arial" w:eastAsia="Calibri" w:hAnsi="Arial" w:cs="Arial"/>
          <w:szCs w:val="24"/>
          <w:lang w:val="en-US"/>
        </w:rPr>
        <w:t>dengan jumlah presentase 4</w:t>
      </w:r>
      <w:r w:rsidR="00E9415A">
        <w:rPr>
          <w:rFonts w:ascii="Arial" w:eastAsia="Calibri" w:hAnsi="Arial" w:cs="Arial"/>
          <w:szCs w:val="24"/>
          <w:lang w:val="en-US"/>
        </w:rPr>
        <w:t>4</w:t>
      </w:r>
      <w:r>
        <w:rPr>
          <w:rFonts w:ascii="Arial" w:eastAsia="Calibri" w:hAnsi="Arial" w:cs="Arial"/>
          <w:szCs w:val="24"/>
          <w:lang w:val="en-US"/>
        </w:rPr>
        <w:t xml:space="preserve">% </w:t>
      </w:r>
      <w:r>
        <w:rPr>
          <w:rFonts w:ascii="Arial" w:eastAsia="Calibri" w:hAnsi="Arial" w:cs="Arial"/>
          <w:szCs w:val="24"/>
          <w:lang w:val="id-ID"/>
        </w:rPr>
        <w:t>yang berada kategor</w:t>
      </w:r>
      <w:r>
        <w:rPr>
          <w:rFonts w:ascii="Arial" w:eastAsia="Calibri" w:hAnsi="Arial" w:cs="Arial"/>
          <w:szCs w:val="24"/>
          <w:lang w:val="en-US"/>
        </w:rPr>
        <w:t>i</w:t>
      </w:r>
      <w:r w:rsidRPr="005C5F14">
        <w:rPr>
          <w:rFonts w:ascii="Arial" w:eastAsia="Calibri" w:hAnsi="Arial" w:cs="Arial"/>
          <w:szCs w:val="24"/>
          <w:lang w:val="en-US"/>
        </w:rPr>
        <w:t xml:space="preserve"> Baik</w:t>
      </w:r>
      <w:r w:rsidRPr="005C5F14">
        <w:rPr>
          <w:rFonts w:ascii="Arial" w:eastAsia="Calibri" w:hAnsi="Arial" w:cs="Arial"/>
          <w:szCs w:val="24"/>
          <w:lang w:val="id-ID"/>
        </w:rPr>
        <w:t xml:space="preserve"> (</w:t>
      </w:r>
      <w:r w:rsidRPr="005C5F14">
        <w:rPr>
          <w:rFonts w:ascii="Arial" w:eastAsia="Calibri" w:hAnsi="Arial" w:cs="Arial"/>
          <w:szCs w:val="24"/>
          <w:lang w:val="en-US"/>
        </w:rPr>
        <w:t>B</w:t>
      </w:r>
      <w:r w:rsidRPr="005C5F14">
        <w:rPr>
          <w:rFonts w:ascii="Arial" w:eastAsia="Calibri" w:hAnsi="Arial" w:cs="Arial"/>
          <w:szCs w:val="24"/>
          <w:lang w:val="id-ID"/>
        </w:rPr>
        <w:t xml:space="preserve">). </w:t>
      </w:r>
      <w:r w:rsidR="005C5F14" w:rsidRPr="005C5F14">
        <w:rPr>
          <w:rFonts w:ascii="Arial" w:eastAsia="Calibri" w:hAnsi="Arial" w:cs="Arial"/>
          <w:szCs w:val="24"/>
          <w:lang w:val="id-ID"/>
        </w:rPr>
        <w:t xml:space="preserve"> Hasil akhir dari tanggapan responden mengenai indikator </w:t>
      </w:r>
      <w:r w:rsidR="005C5F14" w:rsidRPr="005C5F14">
        <w:rPr>
          <w:rFonts w:ascii="Arial" w:eastAsia="Calibri" w:hAnsi="Arial" w:cs="Arial"/>
          <w:szCs w:val="24"/>
          <w:lang w:val="en-US"/>
        </w:rPr>
        <w:t>Kompetensi Petugas Pemberi</w:t>
      </w:r>
      <w:r w:rsidR="005C5F14" w:rsidRPr="005C5F14">
        <w:rPr>
          <w:rFonts w:ascii="Arial" w:eastAsia="Calibri" w:hAnsi="Arial" w:cs="Arial"/>
          <w:szCs w:val="24"/>
          <w:lang w:val="id-ID"/>
        </w:rPr>
        <w:t xml:space="preserve"> dapat dilihat dengan jelas melalui kontinum di bawah ini:</w:t>
      </w:r>
    </w:p>
    <w:p w:rsidR="002226C4" w:rsidRDefault="002226C4" w:rsidP="005C5F14">
      <w:pPr>
        <w:widowControl/>
        <w:autoSpaceDE/>
        <w:autoSpaceDN/>
        <w:spacing w:line="480" w:lineRule="auto"/>
        <w:ind w:firstLine="567"/>
        <w:jc w:val="both"/>
        <w:rPr>
          <w:rFonts w:ascii="Arial" w:eastAsia="Calibri" w:hAnsi="Arial" w:cs="Arial"/>
          <w:szCs w:val="24"/>
          <w:lang w:val="en-US"/>
        </w:rPr>
      </w:pPr>
    </w:p>
    <w:p w:rsidR="002226C4" w:rsidRDefault="002226C4" w:rsidP="005C5F14">
      <w:pPr>
        <w:widowControl/>
        <w:autoSpaceDE/>
        <w:autoSpaceDN/>
        <w:spacing w:line="480" w:lineRule="auto"/>
        <w:ind w:firstLine="567"/>
        <w:jc w:val="both"/>
        <w:rPr>
          <w:rFonts w:ascii="Arial" w:eastAsia="Calibri" w:hAnsi="Arial" w:cs="Arial"/>
          <w:szCs w:val="24"/>
          <w:lang w:val="en-US"/>
        </w:rPr>
      </w:pPr>
    </w:p>
    <w:p w:rsidR="002226C4" w:rsidRDefault="002226C4" w:rsidP="005C5F14">
      <w:pPr>
        <w:widowControl/>
        <w:autoSpaceDE/>
        <w:autoSpaceDN/>
        <w:spacing w:line="480" w:lineRule="auto"/>
        <w:ind w:firstLine="567"/>
        <w:jc w:val="both"/>
        <w:rPr>
          <w:rFonts w:ascii="Arial" w:eastAsia="Calibri" w:hAnsi="Arial" w:cs="Arial"/>
          <w:szCs w:val="24"/>
          <w:lang w:val="en-US"/>
        </w:rPr>
      </w:pPr>
    </w:p>
    <w:p w:rsidR="002226C4" w:rsidRPr="002226C4" w:rsidRDefault="002226C4" w:rsidP="005C5F14">
      <w:pPr>
        <w:widowControl/>
        <w:autoSpaceDE/>
        <w:autoSpaceDN/>
        <w:spacing w:line="480" w:lineRule="auto"/>
        <w:ind w:firstLine="567"/>
        <w:jc w:val="both"/>
        <w:rPr>
          <w:rFonts w:ascii="Arial" w:eastAsia="Calibri" w:hAnsi="Arial" w:cs="Arial"/>
          <w:color w:val="FF0000"/>
          <w:szCs w:val="24"/>
          <w:lang w:val="en-US"/>
        </w:rPr>
      </w:pPr>
    </w:p>
    <w:p w:rsidR="005C5F14" w:rsidRPr="005C5F14" w:rsidRDefault="005C5F14" w:rsidP="005C5F14">
      <w:pPr>
        <w:widowControl/>
        <w:autoSpaceDE/>
        <w:autoSpaceDN/>
        <w:spacing w:line="480" w:lineRule="auto"/>
        <w:ind w:firstLine="567"/>
        <w:jc w:val="both"/>
        <w:rPr>
          <w:rFonts w:ascii="Arial" w:eastAsia="Calibri" w:hAnsi="Arial" w:cs="Arial"/>
          <w:color w:val="FF0000"/>
          <w:szCs w:val="24"/>
          <w:lang w:val="en-US"/>
        </w:rPr>
      </w:pPr>
    </w:p>
    <w:p w:rsidR="005C5F14" w:rsidRPr="005C5F14" w:rsidRDefault="00B472A8" w:rsidP="005C5F14">
      <w:pPr>
        <w:spacing w:line="480" w:lineRule="auto"/>
        <w:ind w:left="567"/>
        <w:contextualSpacing/>
        <w:jc w:val="both"/>
        <w:rPr>
          <w:rFonts w:ascii="Arial" w:eastAsiaTheme="minorHAnsi" w:hAnsi="Arial" w:cs="Arial"/>
          <w:szCs w:val="24"/>
          <w:lang w:val="en-US"/>
        </w:rPr>
      </w:pPr>
      <w:r w:rsidRPr="005C5F14">
        <w:rPr>
          <w:rFonts w:asciiTheme="minorHAnsi" w:eastAsiaTheme="minorHAnsi" w:hAnsiTheme="minorHAnsi" w:cstheme="minorBidi"/>
          <w:noProof/>
          <w:sz w:val="22"/>
          <w:lang w:val="en-US"/>
        </w:rPr>
        <mc:AlternateContent>
          <mc:Choice Requires="wps">
            <w:drawing>
              <wp:anchor distT="0" distB="0" distL="114300" distR="114300" simplePos="0" relativeHeight="251740160" behindDoc="0" locked="0" layoutInCell="1" allowOverlap="1" wp14:anchorId="51FD56C4" wp14:editId="7EF68979">
                <wp:simplePos x="0" y="0"/>
                <wp:positionH relativeFrom="column">
                  <wp:posOffset>3356610</wp:posOffset>
                </wp:positionH>
                <wp:positionV relativeFrom="paragraph">
                  <wp:posOffset>-368300</wp:posOffset>
                </wp:positionV>
                <wp:extent cx="711835" cy="318770"/>
                <wp:effectExtent l="0" t="0" r="12065" b="24130"/>
                <wp:wrapNone/>
                <wp:docPr id="107" name="Rectangle 107"/>
                <wp:cNvGraphicFramePr/>
                <a:graphic xmlns:a="http://schemas.openxmlformats.org/drawingml/2006/main">
                  <a:graphicData uri="http://schemas.microsoft.com/office/word/2010/wordprocessingShape">
                    <wps:wsp>
                      <wps:cNvSpPr/>
                      <wps:spPr>
                        <a:xfrm>
                          <a:off x="0" y="0"/>
                          <a:ext cx="711835" cy="318770"/>
                        </a:xfrm>
                        <a:prstGeom prst="rect">
                          <a:avLst/>
                        </a:prstGeom>
                        <a:solidFill>
                          <a:sysClr val="window" lastClr="FFFFFF"/>
                        </a:solidFill>
                        <a:ln w="25400" cap="flat" cmpd="sng" algn="ctr">
                          <a:solidFill>
                            <a:sysClr val="windowText" lastClr="000000"/>
                          </a:solidFill>
                          <a:prstDash val="solid"/>
                        </a:ln>
                        <a:effectLst/>
                      </wps:spPr>
                      <wps:txbx>
                        <w:txbxContent>
                          <w:p w:rsidR="006E5027" w:rsidRPr="00C37A0C" w:rsidRDefault="006E5027" w:rsidP="005C5F14">
                            <w:pPr>
                              <w:rPr>
                                <w:b/>
                              </w:rPr>
                            </w:pPr>
                            <w:r>
                              <w:rPr>
                                <w:b/>
                              </w:rPr>
                              <w:t>1095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 o:spid="_x0000_s1047" style="position:absolute;left:0;text-align:left;margin-left:264.3pt;margin-top:-29pt;width:56.05pt;height:25.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" fillcolor="window" strokecolor="windowText" strokeweight="2pt">
                <v:textbox>
                  <w:txbxContent>
                    <w:p w:rsidR="00CE1EEF" w:rsidRPr="00C37A0C" w:rsidRDefault="00CE1EEF" w:rsidP="005C5F14">
                      <w:pPr>
                        <w:rPr>
                          <w:b/>
                        </w:rPr>
                      </w:pPr>
                      <w:r>
                        <w:rPr>
                          <w:b/>
                        </w:rPr>
                        <w:t>1095</w:t>
                      </w:r>
                    </w:p>
                  </w:txbxContent>
                </v:textbox>
              </v:rect>
            </w:pict>
          </mc:Fallback>
        </mc:AlternateContent>
      </w:r>
      <w:r w:rsidRPr="005C5F14">
        <w:rPr>
          <w:rFonts w:asciiTheme="minorHAnsi" w:eastAsiaTheme="minorHAnsi" w:hAnsiTheme="minorHAnsi" w:cstheme="minorBidi"/>
          <w:noProof/>
          <w:sz w:val="22"/>
          <w:lang w:val="en-US"/>
        </w:rPr>
        <mc:AlternateContent>
          <mc:Choice Requires="wps">
            <w:drawing>
              <wp:anchor distT="0" distB="0" distL="114300" distR="114300" simplePos="0" relativeHeight="251739136" behindDoc="0" locked="0" layoutInCell="1" allowOverlap="1" wp14:anchorId="5304D2DA" wp14:editId="7B19E49C">
                <wp:simplePos x="0" y="0"/>
                <wp:positionH relativeFrom="column">
                  <wp:posOffset>3700780</wp:posOffset>
                </wp:positionH>
                <wp:positionV relativeFrom="paragraph">
                  <wp:posOffset>-40005</wp:posOffset>
                </wp:positionV>
                <wp:extent cx="0" cy="233045"/>
                <wp:effectExtent l="76200" t="19050" r="76200" b="71755"/>
                <wp:wrapNone/>
                <wp:docPr id="106" name="Straight Connector 106"/>
                <wp:cNvGraphicFramePr/>
                <a:graphic xmlns:a="http://schemas.openxmlformats.org/drawingml/2006/main">
                  <a:graphicData uri="http://schemas.microsoft.com/office/word/2010/wordprocessingShape">
                    <wps:wsp>
                      <wps:cNvCnPr/>
                      <wps:spPr>
                        <a:xfrm>
                          <a:off x="0" y="0"/>
                          <a:ext cx="0" cy="23304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106"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4pt,-3.15pt" to="291.4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" strokecolor="windowText" strokeweight="3pt">
                <v:shadow on="t" color="black" opacity="22937f" origin=",.5" offset="0,.63889mm"/>
              </v:line>
            </w:pict>
          </mc:Fallback>
        </mc:AlternateContent>
      </w:r>
      <w:r w:rsidR="005C5F14" w:rsidRPr="005C5F14">
        <w:rPr>
          <w:rFonts w:asciiTheme="minorHAnsi" w:eastAsiaTheme="minorHAnsi" w:hAnsiTheme="minorHAnsi" w:cstheme="minorBidi"/>
          <w:noProof/>
          <w:sz w:val="22"/>
          <w:lang w:val="en-US"/>
        </w:rPr>
        <mc:AlternateContent>
          <mc:Choice Requires="wpg">
            <w:drawing>
              <wp:anchor distT="0" distB="0" distL="0" distR="0" simplePos="0" relativeHeight="251698176" behindDoc="0" locked="0" layoutInCell="1" allowOverlap="1" wp14:anchorId="2B6438B2" wp14:editId="3EDFE074">
                <wp:simplePos x="0" y="0"/>
                <wp:positionH relativeFrom="page">
                  <wp:posOffset>1725218</wp:posOffset>
                </wp:positionH>
                <wp:positionV relativeFrom="paragraph">
                  <wp:posOffset>49441</wp:posOffset>
                </wp:positionV>
                <wp:extent cx="4711216" cy="347345"/>
                <wp:effectExtent l="0" t="0" r="13335" b="14605"/>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1216" cy="347345"/>
                          <a:chOff x="48765" y="0"/>
                          <a:chExt cx="4965065" cy="319405"/>
                        </a:xfrm>
                      </wpg:grpSpPr>
                      <wps:wsp>
                        <wps:cNvPr id="68" name="Graphic 33"/>
                        <wps:cNvSpPr/>
                        <wps:spPr>
                          <a:xfrm>
                            <a:off x="48765" y="3175"/>
                            <a:ext cx="4965065" cy="316230"/>
                          </a:xfrm>
                          <a:custGeom>
                            <a:avLst/>
                            <a:gdLst/>
                            <a:ahLst/>
                            <a:cxnLst/>
                            <a:rect l="l" t="t" r="r" b="b"/>
                            <a:pathLst>
                              <a:path w="4965065" h="316230">
                                <a:moveTo>
                                  <a:pt x="5715" y="144779"/>
                                </a:moveTo>
                                <a:lnTo>
                                  <a:pt x="4965065" y="144779"/>
                                </a:lnTo>
                              </a:path>
                              <a:path w="4965065" h="316230">
                                <a:moveTo>
                                  <a:pt x="0" y="0"/>
                                </a:moveTo>
                                <a:lnTo>
                                  <a:pt x="0" y="316229"/>
                                </a:lnTo>
                              </a:path>
                              <a:path w="4965065" h="316230">
                                <a:moveTo>
                                  <a:pt x="943610" y="0"/>
                                </a:moveTo>
                                <a:lnTo>
                                  <a:pt x="943610" y="316229"/>
                                </a:lnTo>
                              </a:path>
                              <a:path w="4965065" h="316230">
                                <a:moveTo>
                                  <a:pt x="1902460" y="0"/>
                                </a:moveTo>
                                <a:lnTo>
                                  <a:pt x="1902460" y="316229"/>
                                </a:lnTo>
                              </a:path>
                              <a:path w="4965065" h="316230">
                                <a:moveTo>
                                  <a:pt x="4960620" y="0"/>
                                </a:moveTo>
                                <a:lnTo>
                                  <a:pt x="4960620" y="316229"/>
                                </a:lnTo>
                              </a:path>
                            </a:pathLst>
                          </a:custGeom>
                          <a:ln w="19050">
                            <a:solidFill>
                              <a:srgbClr val="000000"/>
                            </a:solidFill>
                            <a:prstDash val="solid"/>
                          </a:ln>
                        </wps:spPr>
                        <wps:bodyPr wrap="square" lIns="0" tIns="0" rIns="0" bIns="0" rtlCol="0">
                          <a:prstTxWarp prst="textNoShape">
                            <a:avLst/>
                          </a:prstTxWarp>
                          <a:noAutofit/>
                        </wps:bodyPr>
                      </wps:wsp>
                      <wps:wsp>
                        <wps:cNvPr id="69" name="Graphic 34"/>
                        <wps:cNvSpPr/>
                        <wps:spPr>
                          <a:xfrm>
                            <a:off x="62543" y="205104"/>
                            <a:ext cx="882650" cy="76200"/>
                          </a:xfrm>
                          <a:custGeom>
                            <a:avLst/>
                            <a:gdLst/>
                            <a:ahLst/>
                            <a:cxnLst/>
                            <a:rect l="l" t="t" r="r" b="b"/>
                            <a:pathLst>
                              <a:path w="882650" h="76200">
                                <a:moveTo>
                                  <a:pt x="76200" y="0"/>
                                </a:moveTo>
                                <a:lnTo>
                                  <a:pt x="0" y="38100"/>
                                </a:lnTo>
                                <a:lnTo>
                                  <a:pt x="76200" y="76200"/>
                                </a:lnTo>
                                <a:lnTo>
                                  <a:pt x="76200" y="42925"/>
                                </a:lnTo>
                                <a:lnTo>
                                  <a:pt x="63500" y="42925"/>
                                </a:lnTo>
                                <a:lnTo>
                                  <a:pt x="63500" y="33400"/>
                                </a:lnTo>
                                <a:lnTo>
                                  <a:pt x="76200" y="33400"/>
                                </a:lnTo>
                                <a:lnTo>
                                  <a:pt x="76200" y="0"/>
                                </a:lnTo>
                                <a:close/>
                              </a:path>
                              <a:path w="882650" h="76200">
                                <a:moveTo>
                                  <a:pt x="806450" y="0"/>
                                </a:moveTo>
                                <a:lnTo>
                                  <a:pt x="806450" y="76200"/>
                                </a:lnTo>
                                <a:lnTo>
                                  <a:pt x="872998" y="42925"/>
                                </a:lnTo>
                                <a:lnTo>
                                  <a:pt x="819150" y="42925"/>
                                </a:lnTo>
                                <a:lnTo>
                                  <a:pt x="819150" y="33400"/>
                                </a:lnTo>
                                <a:lnTo>
                                  <a:pt x="873251" y="33400"/>
                                </a:lnTo>
                                <a:lnTo>
                                  <a:pt x="806450" y="0"/>
                                </a:lnTo>
                                <a:close/>
                              </a:path>
                              <a:path w="882650" h="76200">
                                <a:moveTo>
                                  <a:pt x="76200" y="33400"/>
                                </a:moveTo>
                                <a:lnTo>
                                  <a:pt x="63500" y="33400"/>
                                </a:lnTo>
                                <a:lnTo>
                                  <a:pt x="63500" y="42925"/>
                                </a:lnTo>
                                <a:lnTo>
                                  <a:pt x="76200" y="42925"/>
                                </a:lnTo>
                                <a:lnTo>
                                  <a:pt x="76200" y="33400"/>
                                </a:lnTo>
                                <a:close/>
                              </a:path>
                              <a:path w="882650" h="76200">
                                <a:moveTo>
                                  <a:pt x="806450" y="33400"/>
                                </a:moveTo>
                                <a:lnTo>
                                  <a:pt x="76200" y="33400"/>
                                </a:lnTo>
                                <a:lnTo>
                                  <a:pt x="76200" y="42925"/>
                                </a:lnTo>
                                <a:lnTo>
                                  <a:pt x="806450" y="42925"/>
                                </a:lnTo>
                                <a:lnTo>
                                  <a:pt x="806450" y="33400"/>
                                </a:lnTo>
                                <a:close/>
                              </a:path>
                              <a:path w="882650" h="76200">
                                <a:moveTo>
                                  <a:pt x="873251" y="33400"/>
                                </a:moveTo>
                                <a:lnTo>
                                  <a:pt x="819150" y="33400"/>
                                </a:lnTo>
                                <a:lnTo>
                                  <a:pt x="819150" y="42925"/>
                                </a:lnTo>
                                <a:lnTo>
                                  <a:pt x="872998" y="42925"/>
                                </a:lnTo>
                                <a:lnTo>
                                  <a:pt x="882650" y="38100"/>
                                </a:lnTo>
                                <a:lnTo>
                                  <a:pt x="873251" y="33400"/>
                                </a:lnTo>
                                <a:close/>
                              </a:path>
                            </a:pathLst>
                          </a:custGeom>
                          <a:solidFill>
                            <a:srgbClr val="000000"/>
                          </a:solidFill>
                        </wps:spPr>
                        <wps:bodyPr wrap="square" lIns="0" tIns="0" rIns="0" bIns="0" rtlCol="0">
                          <a:prstTxWarp prst="textNoShape">
                            <a:avLst/>
                          </a:prstTxWarp>
                          <a:noAutofit/>
                        </wps:bodyPr>
                      </wps:wsp>
                      <wps:wsp>
                        <wps:cNvPr id="70" name="Graphic 35"/>
                        <wps:cNvSpPr/>
                        <wps:spPr>
                          <a:xfrm>
                            <a:off x="2894964" y="0"/>
                            <a:ext cx="1021080" cy="319405"/>
                          </a:xfrm>
                          <a:custGeom>
                            <a:avLst/>
                            <a:gdLst/>
                            <a:ahLst/>
                            <a:cxnLst/>
                            <a:rect l="l" t="t" r="r" b="b"/>
                            <a:pathLst>
                              <a:path w="1021080" h="319405">
                                <a:moveTo>
                                  <a:pt x="0" y="0"/>
                                </a:moveTo>
                                <a:lnTo>
                                  <a:pt x="0" y="316229"/>
                                </a:lnTo>
                              </a:path>
                              <a:path w="1021080" h="319405">
                                <a:moveTo>
                                  <a:pt x="1021079" y="3175"/>
                                </a:moveTo>
                                <a:lnTo>
                                  <a:pt x="1021079" y="319404"/>
                                </a:lnTo>
                              </a:path>
                            </a:pathLst>
                          </a:custGeom>
                          <a:ln w="19050">
                            <a:solidFill>
                              <a:srgbClr val="000000"/>
                            </a:solidFill>
                            <a:prstDash val="solid"/>
                          </a:ln>
                        </wps:spPr>
                        <wps:bodyPr wrap="square" lIns="0" tIns="0" rIns="0" bIns="0" rtlCol="0">
                          <a:prstTxWarp prst="textNoShape">
                            <a:avLst/>
                          </a:prstTxWarp>
                          <a:noAutofit/>
                        </wps:bodyPr>
                      </wps:wsp>
                      <wps:wsp>
                        <wps:cNvPr id="71" name="Graphic 36"/>
                        <wps:cNvSpPr/>
                        <wps:spPr>
                          <a:xfrm>
                            <a:off x="1043760" y="188860"/>
                            <a:ext cx="3879850" cy="82550"/>
                          </a:xfrm>
                          <a:custGeom>
                            <a:avLst/>
                            <a:gdLst/>
                            <a:ahLst/>
                            <a:cxnLst/>
                            <a:rect l="l" t="t" r="r" b="b"/>
                            <a:pathLst>
                              <a:path w="3879850" h="82550">
                                <a:moveTo>
                                  <a:pt x="882650" y="44450"/>
                                </a:moveTo>
                                <a:lnTo>
                                  <a:pt x="873252" y="39751"/>
                                </a:lnTo>
                                <a:lnTo>
                                  <a:pt x="806450" y="6350"/>
                                </a:lnTo>
                                <a:lnTo>
                                  <a:pt x="806450" y="39751"/>
                                </a:lnTo>
                                <a:lnTo>
                                  <a:pt x="76200" y="39751"/>
                                </a:lnTo>
                                <a:lnTo>
                                  <a:pt x="76200" y="6350"/>
                                </a:lnTo>
                                <a:lnTo>
                                  <a:pt x="0" y="44450"/>
                                </a:lnTo>
                                <a:lnTo>
                                  <a:pt x="76200" y="82550"/>
                                </a:lnTo>
                                <a:lnTo>
                                  <a:pt x="76200" y="49276"/>
                                </a:lnTo>
                                <a:lnTo>
                                  <a:pt x="806450" y="49276"/>
                                </a:lnTo>
                                <a:lnTo>
                                  <a:pt x="806450" y="82550"/>
                                </a:lnTo>
                                <a:lnTo>
                                  <a:pt x="872998" y="49276"/>
                                </a:lnTo>
                                <a:lnTo>
                                  <a:pt x="882650" y="44450"/>
                                </a:lnTo>
                                <a:close/>
                              </a:path>
                              <a:path w="3879850" h="82550">
                                <a:moveTo>
                                  <a:pt x="1847850" y="44450"/>
                                </a:moveTo>
                                <a:lnTo>
                                  <a:pt x="1838452" y="39751"/>
                                </a:lnTo>
                                <a:lnTo>
                                  <a:pt x="1771650" y="6350"/>
                                </a:lnTo>
                                <a:lnTo>
                                  <a:pt x="1771650" y="39751"/>
                                </a:lnTo>
                                <a:lnTo>
                                  <a:pt x="1041400" y="39751"/>
                                </a:lnTo>
                                <a:lnTo>
                                  <a:pt x="1041400" y="6350"/>
                                </a:lnTo>
                                <a:lnTo>
                                  <a:pt x="965200" y="44450"/>
                                </a:lnTo>
                                <a:lnTo>
                                  <a:pt x="1041400" y="82550"/>
                                </a:lnTo>
                                <a:lnTo>
                                  <a:pt x="1041400" y="49276"/>
                                </a:lnTo>
                                <a:lnTo>
                                  <a:pt x="1771650" y="49276"/>
                                </a:lnTo>
                                <a:lnTo>
                                  <a:pt x="1771650" y="82550"/>
                                </a:lnTo>
                                <a:lnTo>
                                  <a:pt x="1838198" y="49276"/>
                                </a:lnTo>
                                <a:lnTo>
                                  <a:pt x="1847850" y="44450"/>
                                </a:lnTo>
                                <a:close/>
                              </a:path>
                              <a:path w="3879850" h="82550">
                                <a:moveTo>
                                  <a:pt x="2844800" y="44450"/>
                                </a:moveTo>
                                <a:lnTo>
                                  <a:pt x="2835402" y="39751"/>
                                </a:lnTo>
                                <a:lnTo>
                                  <a:pt x="2768600" y="6350"/>
                                </a:lnTo>
                                <a:lnTo>
                                  <a:pt x="2768600" y="39751"/>
                                </a:lnTo>
                                <a:lnTo>
                                  <a:pt x="2038350" y="39751"/>
                                </a:lnTo>
                                <a:lnTo>
                                  <a:pt x="2038350" y="6350"/>
                                </a:lnTo>
                                <a:lnTo>
                                  <a:pt x="1962150" y="44450"/>
                                </a:lnTo>
                                <a:lnTo>
                                  <a:pt x="2038350" y="82550"/>
                                </a:lnTo>
                                <a:lnTo>
                                  <a:pt x="2038350" y="49276"/>
                                </a:lnTo>
                                <a:lnTo>
                                  <a:pt x="2768600" y="49276"/>
                                </a:lnTo>
                                <a:lnTo>
                                  <a:pt x="2768600" y="82550"/>
                                </a:lnTo>
                                <a:lnTo>
                                  <a:pt x="2835148" y="49276"/>
                                </a:lnTo>
                                <a:lnTo>
                                  <a:pt x="2844800" y="44450"/>
                                </a:lnTo>
                                <a:close/>
                              </a:path>
                              <a:path w="3879850" h="82550">
                                <a:moveTo>
                                  <a:pt x="3879850" y="38100"/>
                                </a:moveTo>
                                <a:lnTo>
                                  <a:pt x="3870452" y="33401"/>
                                </a:lnTo>
                                <a:lnTo>
                                  <a:pt x="3803650" y="0"/>
                                </a:lnTo>
                                <a:lnTo>
                                  <a:pt x="3803650" y="33401"/>
                                </a:lnTo>
                                <a:lnTo>
                                  <a:pt x="3073400" y="33401"/>
                                </a:lnTo>
                                <a:lnTo>
                                  <a:pt x="3073400" y="0"/>
                                </a:lnTo>
                                <a:lnTo>
                                  <a:pt x="2997200" y="38100"/>
                                </a:lnTo>
                                <a:lnTo>
                                  <a:pt x="3073400" y="76200"/>
                                </a:lnTo>
                                <a:lnTo>
                                  <a:pt x="3073400" y="42926"/>
                                </a:lnTo>
                                <a:lnTo>
                                  <a:pt x="3803650" y="42926"/>
                                </a:lnTo>
                                <a:lnTo>
                                  <a:pt x="3803650" y="76200"/>
                                </a:lnTo>
                                <a:lnTo>
                                  <a:pt x="3870198" y="42926"/>
                                </a:lnTo>
                                <a:lnTo>
                                  <a:pt x="3879850" y="3810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7" o:spid="_x0000_s1026" style="position:absolute;margin-left:135.85pt;margin-top:3.9pt;width:370.95pt;height:27.35pt;z-index:251698176;mso-wrap-distance-left:0;mso-wrap-distance-right:0;mso-position-horizontal-relative:page;mso-width-relative:margin;mso-height-relative:margin" coordorigin="487" coordsize="49650,3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">
                <v:shape id="Graphic 33" o:spid="_x0000_s1027" style="position:absolute;left:487;top:31;width:49651;height:3163;visibility:visible;mso-wrap-style:square;v-text-anchor:top" coordsize="4965065,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oLwA&#10;AADbAAAADwAAAGRycy9kb3ducmV2LnhtbERPSwrCMBDdC94hjOBOU12IVGMpouhGxM8BhmZsS5tJ&#10;aWJbb28WgsvH+2+TwdSio9aVlhUs5hEI4szqknMFz8dxtgbhPLLG2jIp+JCDZDcebTHWtucbdXef&#10;ixDCLkYFhfdNLKXLCjLo5rYhDtzLtgZ9gG0udYt9CDe1XEbRShosOTQU2NC+oKy6v42Cfp0+ZXfI&#10;L5/T7VpFlxSb/RKVmk6GdAPC0+D/4p/7rBWswtjwJfwAufs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IV/6gvAAAANsAAAAPAAAAAAAAAAAAAAAAAJgCAABkcnMvZG93bnJldi54&#10;bWxQSwUGAAAAAAQABAD1AAAAgQMAAAAA&#10;" path="m5715,144779r4959350,em,l,316229em943610,r,316229em1902460,r,316229em4960620,r,316229e" filled="f" strokeweight="1.5pt">
                  <v:path arrowok="t"/>
                </v:shape>
                <v:shape id="Graphic 34" o:spid="_x0000_s1028" style="position:absolute;left:625;top:2051;width:8826;height:762;visibility:visible;mso-wrap-style:square;v-text-anchor:top" coordsize="8826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u8IA&#10;AADbAAAADwAAAGRycy9kb3ducmV2LnhtbESPT4vCMBTE7wt+h/AEb2uqB6nVKKK4yJ7WP+j10by2&#10;wealNNna/fYbQfA4zPxmmOW6t7XoqPXGsYLJOAFBnDttuFRwOe8/UxA+IGusHZOCP/KwXg0+lphp&#10;9+AjdadQiljCPkMFVQhNJqXPK7Lox64hjl7hWoshyraUusVHLLe1nCbJTFo0HBcqbGhbUX4//VoF&#10;s9vX97XwaWlSPrLJu5/drdgoNRr2mwWIQH14h1/0QUduDs8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9pW7wgAAANsAAAAPAAAAAAAAAAAAAAAAAJgCAABkcnMvZG93&#10;bnJldi54bWxQSwUGAAAAAAQABAD1AAAAhwMAAAAA&#10;" path="m76200,l,38100,76200,76200r,-33275l63500,42925r,-9525l76200,33400,76200,xem806450,r,76200l872998,42925r-53848,l819150,33400r54101,l806450,xem76200,33400r-12700,l63500,42925r12700,l76200,33400xem806450,33400r-730250,l76200,42925r730250,l806450,33400xem873251,33400r-54101,l819150,42925r53848,l882650,38100r-9399,-4700xe" fillcolor="black" stroked="f">
                  <v:path arrowok="t"/>
                </v:shape>
                <v:shape id="Graphic 35" o:spid="_x0000_s1029" style="position:absolute;left:28949;width:10211;height:3194;visibility:visible;mso-wrap-style:square;v-text-anchor:top" coordsize="1021080,31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GaMIA&#10;AADbAAAADwAAAGRycy9kb3ducmV2LnhtbERPz2vCMBS+D/Y/hDfwNhMF3dYZZVQUETzMCeLt0bw1&#10;Zc1LbaKt/705CDt+fL9ni97V4kptqDxrGA0VCOLCm4pLDYef1es7iBCRDdaeScONAizmz08zzIzv&#10;+Juu+1iKFMIhQw02xiaTMhSWHIahb4gT9+tbhzHBtpSmxS6Fu1qOlZpKhxWnBosN5ZaKv/3FaTgW&#10;6mw/dic1qtbbyW11yJfdOtd68NJ/fYKI1Md/8cO9MRre0vr0Jf0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AZowgAAANsAAAAPAAAAAAAAAAAAAAAAAJgCAABkcnMvZG93&#10;bnJldi54bWxQSwUGAAAAAAQABAD1AAAAhwMAAAAA&#10;" path="m,l,316229em1021079,3175r,316229e" filled="f" strokeweight="1.5pt">
                  <v:path arrowok="t"/>
                </v:shape>
                <v:shape id="Graphic 36" o:spid="_x0000_s1030" style="position:absolute;left:10437;top:1888;width:38799;height:826;visibility:visible;mso-wrap-style:square;v-text-anchor:top" coordsize="3879850,8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lXsUA&#10;AADbAAAADwAAAGRycy9kb3ducmV2LnhtbESP0WrCQBRE34X+w3ILfaubCNYSXaVULaUUpeoHXLLX&#10;JJi9G7Mb3ebru0LBx2FmzjCzRTC1uFDrKssK0mECgji3uuJCwWG/fn4F4TyyxtoyKfglB4v5w2CG&#10;mbZX/qHLzhciQthlqKD0vsmkdHlJBt3QNsTRO9rWoI+yLaRu8RrhppajJHmRBiuOCyU29F5Sftp1&#10;RkH3/RGWoR83h6++O+vNtu7tKlXq6TG8TUF4Cv4e/m9/agWTFG5f4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CVexQAAANsAAAAPAAAAAAAAAAAAAAAAAJgCAABkcnMv&#10;ZG93bnJldi54bWxQSwUGAAAAAAQABAD1AAAAigMAAAAA&#10;" path="m882650,44450r-9398,-4699l806450,6350r,33401l76200,39751r,-33401l,44450,76200,82550r,-33274l806450,49276r,33274l872998,49276r9652,-4826xem1847850,44450r-9398,-4699l1771650,6350r,33401l1041400,39751r,-33401l965200,44450r76200,38100l1041400,49276r730250,l1771650,82550r66548,-33274l1847850,44450xem2844800,44450r-9398,-4699l2768600,6350r,33401l2038350,39751r,-33401l1962150,44450r76200,38100l2038350,49276r730250,l2768600,82550r66548,-33274l2844800,44450xem3879850,38100r-9398,-4699l3803650,r,33401l3073400,33401r,-33401l2997200,38100r76200,38100l3073400,42926r730250,l3803650,76200r66548,-33274l3879850,38100xe" fillcolor="black" stroked="f">
                  <v:path arrowok="t"/>
                </v:shape>
                <w10:wrap anchorx="page"/>
              </v:group>
            </w:pict>
          </mc:Fallback>
        </mc:AlternateContent>
      </w:r>
    </w:p>
    <w:p w:rsidR="005C5F14" w:rsidRPr="005C5F14" w:rsidRDefault="00D569F8" w:rsidP="005C5F14">
      <w:pPr>
        <w:widowControl/>
        <w:pBdr>
          <w:bottom w:val="single" w:sz="6" w:space="1" w:color="auto"/>
        </w:pBdr>
        <w:autoSpaceDE/>
        <w:autoSpaceDN/>
        <w:rPr>
          <w:rFonts w:ascii="Arial" w:eastAsia="Times New Roman" w:hAnsi="Arial" w:cs="Arial"/>
          <w:vanish/>
          <w:sz w:val="16"/>
          <w:szCs w:val="16"/>
          <w:lang w:val="en-US"/>
        </w:rPr>
      </w:pPr>
      <w:r w:rsidRPr="00854DAF">
        <w:rPr>
          <w:rFonts w:ascii="Arial" w:eastAsiaTheme="minorHAnsi" w:hAnsi="Arial" w:cs="Arial"/>
          <w:b/>
          <w:noProof/>
          <w:szCs w:val="24"/>
          <w:lang w:val="en-US"/>
        </w:rPr>
        <mc:AlternateContent>
          <mc:Choice Requires="wps">
            <w:drawing>
              <wp:anchor distT="0" distB="0" distL="114300" distR="114300" simplePos="0" relativeHeight="251770880" behindDoc="0" locked="0" layoutInCell="1" allowOverlap="1" wp14:anchorId="2DB2892D" wp14:editId="35453E51">
                <wp:simplePos x="0" y="0"/>
                <wp:positionH relativeFrom="column">
                  <wp:posOffset>-13970</wp:posOffset>
                </wp:positionH>
                <wp:positionV relativeFrom="paragraph">
                  <wp:posOffset>74930</wp:posOffset>
                </wp:positionV>
                <wp:extent cx="5368925" cy="307975"/>
                <wp:effectExtent l="0" t="0" r="22225" b="15875"/>
                <wp:wrapNone/>
                <wp:docPr id="19" name="Rectangle 19"/>
                <wp:cNvGraphicFramePr/>
                <a:graphic xmlns:a="http://schemas.openxmlformats.org/drawingml/2006/main">
                  <a:graphicData uri="http://schemas.microsoft.com/office/word/2010/wordprocessingShape">
                    <wps:wsp>
                      <wps:cNvSpPr/>
                      <wps:spPr>
                        <a:xfrm>
                          <a:off x="0" y="0"/>
                          <a:ext cx="5368925" cy="307975"/>
                        </a:xfrm>
                        <a:prstGeom prst="rect">
                          <a:avLst/>
                        </a:prstGeom>
                        <a:solidFill>
                          <a:sysClr val="window" lastClr="FFFFFF"/>
                        </a:solidFill>
                        <a:ln w="25400" cap="flat" cmpd="sng" algn="ctr">
                          <a:solidFill>
                            <a:sysClr val="window" lastClr="FFFFFF"/>
                          </a:solidFill>
                          <a:prstDash val="solid"/>
                        </a:ln>
                        <a:effectLst/>
                      </wps:spPr>
                      <wps:txbx>
                        <w:txbxContent>
                          <w:p w:rsidR="006E5027" w:rsidRPr="00CD7EF6" w:rsidRDefault="006E5027" w:rsidP="00D569F8">
                            <w:pPr>
                              <w:pStyle w:val="ListParagraph"/>
                              <w:spacing w:after="240"/>
                              <w:ind w:left="0"/>
                              <w:jc w:val="both"/>
                              <w:rPr>
                                <w:rFonts w:ascii="Arial" w:hAnsi="Arial" w:cs="Arial"/>
                                <w:b/>
                                <w:szCs w:val="24"/>
                              </w:rPr>
                            </w:pPr>
                            <w:r>
                              <w:rPr>
                                <w:rFonts w:ascii="Arial" w:hAnsi="Arial" w:cs="Arial"/>
                                <w:b/>
                                <w:noProof/>
                                <w:szCs w:val="24"/>
                              </w:rPr>
                              <w:t xml:space="preserve"> 303    STB    545      TB     787     CB    1.029      B     1.271      SB     1.515</w:t>
                            </w:r>
                          </w:p>
                          <w:p w:rsidR="006E5027" w:rsidRDefault="006E5027" w:rsidP="00D569F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48" style="position:absolute;left:0;text-align:left;margin-left:-1.1pt;margin-top:5.9pt;width:422.75pt;height:24.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" fillcolor="window" strokecolor="window" strokeweight="2pt">
                <v:textbox>
                  <w:txbxContent>
                    <w:p w:rsidR="00CE1EEF" w:rsidRPr="00CD7EF6" w:rsidRDefault="00CE1EEF" w:rsidP="00D569F8">
                      <w:pPr>
                        <w:pStyle w:val="ListParagraph"/>
                        <w:spacing w:after="240"/>
                        <w:ind w:left="0"/>
                        <w:jc w:val="both"/>
                        <w:rPr>
                          <w:rFonts w:ascii="Arial" w:hAnsi="Arial" w:cs="Arial"/>
                          <w:b/>
                          <w:szCs w:val="24"/>
                        </w:rPr>
                      </w:pPr>
                      <w:r>
                        <w:rPr>
                          <w:rFonts w:ascii="Arial" w:hAnsi="Arial" w:cs="Arial"/>
                          <w:b/>
                          <w:noProof/>
                          <w:szCs w:val="24"/>
                        </w:rPr>
                        <w:t xml:space="preserve"> 303    STB    545      TB     787     CB    1.029      B     1.271      SB     1.515</w:t>
                      </w:r>
                    </w:p>
                    <w:p w:rsidR="00CE1EEF" w:rsidRDefault="00CE1EEF" w:rsidP="00D569F8"/>
                  </w:txbxContent>
                </v:textbox>
              </v:rect>
            </w:pict>
          </mc:Fallback>
        </mc:AlternateContent>
      </w:r>
      <w:r w:rsidR="005C5F14" w:rsidRPr="005C5F14">
        <w:rPr>
          <w:rFonts w:ascii="Arial" w:eastAsia="Times New Roman" w:hAnsi="Arial" w:cs="Arial"/>
          <w:vanish/>
          <w:sz w:val="16"/>
          <w:szCs w:val="16"/>
          <w:lang w:val="en-US"/>
        </w:rPr>
        <w:t>Top of Form</w:t>
      </w:r>
    </w:p>
    <w:p w:rsidR="005C5F14" w:rsidRPr="005C5F14" w:rsidRDefault="005C5F14" w:rsidP="005C5F14">
      <w:pPr>
        <w:widowControl/>
        <w:pBdr>
          <w:top w:val="single" w:sz="6" w:space="1" w:color="auto"/>
        </w:pBdr>
        <w:autoSpaceDE/>
        <w:autoSpaceDN/>
        <w:rPr>
          <w:rFonts w:ascii="Arial" w:eastAsia="Times New Roman" w:hAnsi="Arial" w:cs="Arial"/>
          <w:vanish/>
          <w:sz w:val="16"/>
          <w:szCs w:val="16"/>
          <w:lang w:val="en-US"/>
        </w:rPr>
      </w:pPr>
      <w:r w:rsidRPr="005C5F14">
        <w:rPr>
          <w:rFonts w:ascii="Arial" w:eastAsia="Times New Roman" w:hAnsi="Arial" w:cs="Arial"/>
          <w:vanish/>
          <w:sz w:val="16"/>
          <w:szCs w:val="16"/>
          <w:lang w:val="en-US"/>
        </w:rPr>
        <w:t>Bottom of Form</w:t>
      </w:r>
    </w:p>
    <w:p w:rsidR="005C5F14" w:rsidRPr="005C5F14" w:rsidRDefault="005C5F14" w:rsidP="00CE14A9">
      <w:pPr>
        <w:widowControl/>
        <w:adjustRightInd w:val="0"/>
        <w:spacing w:before="240" w:after="200" w:line="480" w:lineRule="auto"/>
        <w:jc w:val="both"/>
        <w:rPr>
          <w:rFonts w:ascii="Arial" w:eastAsia="Calibri" w:hAnsi="Arial" w:cs="Arial"/>
          <w:color w:val="FF0000"/>
          <w:szCs w:val="24"/>
          <w:lang w:val="en-US"/>
        </w:rPr>
      </w:pPr>
    </w:p>
    <w:p w:rsidR="005C5F14" w:rsidRPr="00445D3E" w:rsidRDefault="005C5F14" w:rsidP="005C5F14">
      <w:pPr>
        <w:widowControl/>
        <w:adjustRightInd w:val="0"/>
        <w:spacing w:before="240" w:line="480" w:lineRule="auto"/>
        <w:ind w:firstLine="567"/>
        <w:jc w:val="both"/>
        <w:rPr>
          <w:rFonts w:ascii="Arial" w:eastAsia="Calibri" w:hAnsi="Arial" w:cs="Arial"/>
          <w:szCs w:val="24"/>
          <w:lang w:val="en-US"/>
        </w:rPr>
      </w:pPr>
      <w:r w:rsidRPr="005C5F14">
        <w:rPr>
          <w:rFonts w:ascii="Arial" w:eastAsia="Calibri" w:hAnsi="Arial" w:cs="Arial"/>
          <w:szCs w:val="24"/>
          <w:lang w:val="en-US"/>
        </w:rPr>
        <w:t xml:space="preserve">Berdasarkan Kontinum di atas dapat dikatakan bahwa tanggapan Responden </w:t>
      </w:r>
      <w:r w:rsidRPr="005C5F14">
        <w:rPr>
          <w:rFonts w:ascii="Arial" w:eastAsia="Calibri" w:hAnsi="Arial" w:cs="Arial"/>
          <w:szCs w:val="24"/>
          <w:lang w:val="id-ID"/>
        </w:rPr>
        <w:t xml:space="preserve">terhadap indikator </w:t>
      </w:r>
      <w:r w:rsidRPr="005C5F14">
        <w:rPr>
          <w:rFonts w:ascii="Arial" w:eastAsia="Calibri" w:hAnsi="Arial" w:cs="Arial"/>
          <w:szCs w:val="24"/>
          <w:lang w:val="en-US"/>
        </w:rPr>
        <w:t>Kompetensi Petugas Pemberi</w:t>
      </w:r>
      <w:r w:rsidR="00CE14A9">
        <w:rPr>
          <w:rFonts w:ascii="Arial" w:eastAsia="Calibri" w:hAnsi="Arial" w:cs="Arial"/>
          <w:szCs w:val="24"/>
          <w:lang w:val="id-ID"/>
        </w:rPr>
        <w:t xml:space="preserve"> dikategorikan</w:t>
      </w:r>
      <w:r w:rsidRPr="005C5F14">
        <w:rPr>
          <w:rFonts w:ascii="Arial" w:eastAsia="Calibri" w:hAnsi="Arial" w:cs="Arial"/>
          <w:szCs w:val="24"/>
          <w:lang w:val="en-US"/>
        </w:rPr>
        <w:t xml:space="preserve"> Baik</w:t>
      </w:r>
      <w:r w:rsidRPr="005C5F14">
        <w:rPr>
          <w:rFonts w:ascii="Arial" w:eastAsia="Calibri" w:hAnsi="Arial" w:cs="Arial"/>
          <w:szCs w:val="24"/>
          <w:lang w:val="id-ID"/>
        </w:rPr>
        <w:t xml:space="preserve"> (</w:t>
      </w:r>
      <w:r w:rsidRPr="005C5F14">
        <w:rPr>
          <w:rFonts w:ascii="Arial" w:eastAsia="Calibri" w:hAnsi="Arial" w:cs="Arial"/>
          <w:szCs w:val="24"/>
          <w:lang w:val="en-US"/>
        </w:rPr>
        <w:t>B</w:t>
      </w:r>
      <w:r w:rsidRPr="005C5F14">
        <w:rPr>
          <w:rFonts w:ascii="Arial" w:eastAsia="Calibri" w:hAnsi="Arial" w:cs="Arial"/>
          <w:szCs w:val="24"/>
          <w:lang w:val="id-ID"/>
        </w:rPr>
        <w:t>) dengan total skor 1.</w:t>
      </w:r>
      <w:r w:rsidR="00CE14A9">
        <w:rPr>
          <w:rFonts w:ascii="Arial" w:eastAsia="Calibri" w:hAnsi="Arial" w:cs="Arial"/>
          <w:szCs w:val="24"/>
          <w:lang w:val="en-US"/>
        </w:rPr>
        <w:t>095</w:t>
      </w:r>
      <w:r w:rsidR="00445D3E">
        <w:rPr>
          <w:rFonts w:ascii="Arial" w:eastAsia="Calibri" w:hAnsi="Arial" w:cs="Arial"/>
          <w:szCs w:val="24"/>
          <w:lang w:val="en-US"/>
        </w:rPr>
        <w:t>.</w:t>
      </w:r>
    </w:p>
    <w:p w:rsidR="006836E2" w:rsidRPr="005C5F14" w:rsidRDefault="005C5F14" w:rsidP="002226C4">
      <w:pPr>
        <w:widowControl/>
        <w:adjustRightInd w:val="0"/>
        <w:spacing w:line="480" w:lineRule="auto"/>
        <w:ind w:firstLine="567"/>
        <w:jc w:val="both"/>
        <w:rPr>
          <w:rFonts w:ascii="Arial" w:eastAsia="Calibri" w:hAnsi="Arial" w:cs="Arial"/>
          <w:szCs w:val="24"/>
          <w:lang w:val="en-US"/>
        </w:rPr>
      </w:pPr>
      <w:r w:rsidRPr="005C5F14">
        <w:rPr>
          <w:rFonts w:ascii="Arial" w:eastAsia="Calibri" w:hAnsi="Arial" w:cs="Arial"/>
          <w:szCs w:val="24"/>
          <w:lang w:val="en-US"/>
        </w:rPr>
        <w:t>Selanjutnya rekapitulasi pelaksanaan Standar Pelayanan Publik Pada Kantor Desa Makeruh Kecamatan Rupat Kabupaten Bengkalis hasil dari keseluruhan indikator diatas dapat dilihat mel</w:t>
      </w:r>
      <w:r w:rsidR="00CE14A9">
        <w:rPr>
          <w:rFonts w:ascii="Arial" w:eastAsia="Calibri" w:hAnsi="Arial" w:cs="Arial"/>
          <w:szCs w:val="24"/>
          <w:lang w:val="en-US"/>
        </w:rPr>
        <w:t>alui tabel sebagai berikut:</w:t>
      </w:r>
    </w:p>
    <w:p w:rsidR="005C5F14" w:rsidRPr="005C5F14" w:rsidRDefault="005C5F14" w:rsidP="005C5F14">
      <w:pPr>
        <w:keepNext/>
        <w:keepLines/>
        <w:widowControl/>
        <w:autoSpaceDE/>
        <w:autoSpaceDN/>
        <w:outlineLvl w:val="2"/>
        <w:rPr>
          <w:rFonts w:ascii="Arial" w:eastAsia="Times New Roman" w:hAnsi="Arial" w:cs="Times New Roman"/>
          <w:b/>
          <w:bCs/>
          <w:color w:val="000000" w:themeColor="text1"/>
          <w:szCs w:val="24"/>
          <w:lang w:val="en-US"/>
        </w:rPr>
      </w:pPr>
      <w:bookmarkStart w:id="94" w:name="_Toc178289689"/>
      <w:bookmarkStart w:id="95" w:name="_Toc178294648"/>
      <w:r w:rsidRPr="005C5F14">
        <w:rPr>
          <w:rFonts w:ascii="Arial" w:eastAsia="Times New Roman" w:hAnsi="Arial" w:cs="Times New Roman"/>
          <w:b/>
          <w:bCs/>
          <w:color w:val="000000" w:themeColor="text1"/>
          <w:szCs w:val="24"/>
          <w:lang w:val="en-US"/>
        </w:rPr>
        <w:t>Tabel V.10</w:t>
      </w:r>
      <w:bookmarkEnd w:id="94"/>
      <w:bookmarkEnd w:id="95"/>
    </w:p>
    <w:p w:rsidR="005C5F14" w:rsidRPr="00EE4DE7" w:rsidRDefault="005C5F14" w:rsidP="005C5F14">
      <w:pPr>
        <w:keepNext/>
        <w:keepLines/>
        <w:widowControl/>
        <w:autoSpaceDE/>
        <w:autoSpaceDN/>
        <w:outlineLvl w:val="2"/>
        <w:rPr>
          <w:rFonts w:ascii="Arial" w:eastAsia="Times New Roman" w:hAnsi="Arial" w:cs="Arial"/>
          <w:b/>
          <w:bCs/>
          <w:color w:val="000000" w:themeColor="text1"/>
          <w:szCs w:val="24"/>
          <w:lang w:val="id-ID"/>
        </w:rPr>
      </w:pPr>
      <w:bookmarkStart w:id="96" w:name="_Toc178289690"/>
      <w:bookmarkStart w:id="97" w:name="_Toc178294649"/>
      <w:r w:rsidRPr="00EE4DE7">
        <w:rPr>
          <w:rFonts w:ascii="Arial" w:eastAsia="Times New Roman" w:hAnsi="Arial" w:cs="Arial"/>
          <w:b/>
          <w:bCs/>
          <w:color w:val="000000" w:themeColor="text1"/>
          <w:szCs w:val="24"/>
          <w:lang w:val="en-US"/>
        </w:rPr>
        <w:t xml:space="preserve">Rekapitulasi </w:t>
      </w:r>
      <w:r w:rsidR="00EE4DE7" w:rsidRPr="00EE4DE7">
        <w:rPr>
          <w:rFonts w:ascii="Arial" w:eastAsia="Calibri" w:hAnsi="Arial" w:cs="Arial"/>
          <w:b/>
          <w:szCs w:val="24"/>
          <w:lang w:val="en-US"/>
        </w:rPr>
        <w:t xml:space="preserve">Standar Pelayanan Publik Pada Kantor Desa Makeruh </w:t>
      </w:r>
      <w:r w:rsidRPr="00EE4DE7">
        <w:rPr>
          <w:rFonts w:ascii="Arial" w:eastAsia="Times New Roman" w:hAnsi="Arial" w:cs="Arial"/>
          <w:b/>
          <w:bCs/>
          <w:color w:val="000000" w:themeColor="text1"/>
          <w:szCs w:val="24"/>
          <w:lang w:val="en-US"/>
        </w:rPr>
        <w:t>Kecamatan Rupat Kabupaten Bengkalis</w:t>
      </w:r>
      <w:bookmarkEnd w:id="96"/>
      <w:bookmarkEnd w:id="97"/>
    </w:p>
    <w:tbl>
      <w:tblPr>
        <w:tblW w:w="7938" w:type="dxa"/>
        <w:tblInd w:w="108" w:type="dxa"/>
        <w:tblLook w:val="04A0" w:firstRow="1" w:lastRow="0" w:firstColumn="1" w:lastColumn="0" w:noHBand="0" w:noVBand="1"/>
      </w:tblPr>
      <w:tblGrid>
        <w:gridCol w:w="604"/>
        <w:gridCol w:w="2373"/>
        <w:gridCol w:w="817"/>
        <w:gridCol w:w="617"/>
        <w:gridCol w:w="717"/>
        <w:gridCol w:w="717"/>
        <w:gridCol w:w="550"/>
        <w:gridCol w:w="616"/>
        <w:gridCol w:w="927"/>
      </w:tblGrid>
      <w:tr w:rsidR="006836E2" w:rsidTr="00D563A9">
        <w:trPr>
          <w:trHeight w:val="300"/>
        </w:trPr>
        <w:tc>
          <w:tcPr>
            <w:tcW w:w="604" w:type="dxa"/>
            <w:vMerge w:val="restart"/>
            <w:tcBorders>
              <w:top w:val="single" w:sz="4" w:space="0" w:color="auto"/>
              <w:left w:val="single" w:sz="4" w:space="0" w:color="auto"/>
              <w:bottom w:val="single" w:sz="4" w:space="0" w:color="auto"/>
              <w:right w:val="single" w:sz="4" w:space="0" w:color="auto"/>
            </w:tcBorders>
            <w:noWrap/>
            <w:vAlign w:val="center"/>
            <w:hideMark/>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No.</w:t>
            </w:r>
          </w:p>
        </w:tc>
        <w:tc>
          <w:tcPr>
            <w:tcW w:w="2373" w:type="dxa"/>
            <w:vMerge w:val="restart"/>
            <w:tcBorders>
              <w:top w:val="single" w:sz="4" w:space="0" w:color="auto"/>
              <w:left w:val="single" w:sz="4" w:space="0" w:color="auto"/>
              <w:bottom w:val="single" w:sz="4" w:space="0" w:color="auto"/>
              <w:right w:val="single" w:sz="4" w:space="0" w:color="auto"/>
            </w:tcBorders>
            <w:vAlign w:val="center"/>
            <w:hideMark/>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Sub  Indikator</w:t>
            </w:r>
          </w:p>
        </w:tc>
        <w:tc>
          <w:tcPr>
            <w:tcW w:w="4034" w:type="dxa"/>
            <w:gridSpan w:val="6"/>
            <w:tcBorders>
              <w:top w:val="single" w:sz="4" w:space="0" w:color="auto"/>
              <w:left w:val="nil"/>
              <w:bottom w:val="single" w:sz="4" w:space="0" w:color="auto"/>
              <w:right w:val="single" w:sz="4" w:space="0" w:color="auto"/>
            </w:tcBorders>
            <w:noWrap/>
            <w:vAlign w:val="center"/>
            <w:hideMark/>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 xml:space="preserve">Kriteria Indikator </w:t>
            </w:r>
          </w:p>
        </w:tc>
        <w:tc>
          <w:tcPr>
            <w:tcW w:w="927" w:type="dxa"/>
            <w:vMerge w:val="restart"/>
            <w:tcBorders>
              <w:top w:val="single" w:sz="4" w:space="0" w:color="auto"/>
              <w:left w:val="single" w:sz="4" w:space="0" w:color="auto"/>
              <w:bottom w:val="single" w:sz="4" w:space="0" w:color="auto"/>
              <w:right w:val="single" w:sz="4" w:space="0" w:color="auto"/>
            </w:tcBorders>
            <w:noWrap/>
            <w:vAlign w:val="center"/>
            <w:hideMark/>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Jumlah</w:t>
            </w:r>
          </w:p>
        </w:tc>
      </w:tr>
      <w:tr w:rsidR="006836E2" w:rsidTr="00D563A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6E2" w:rsidRPr="00D563A9" w:rsidRDefault="006836E2" w:rsidP="006836E2">
            <w:pPr>
              <w:autoSpaceDN/>
              <w:jc w:val="left"/>
              <w:rPr>
                <w:rFonts w:eastAsia="Times New Roman"/>
                <w:b/>
                <w:bCs/>
                <w:color w:val="000000"/>
                <w:sz w:val="20"/>
                <w:szCs w:val="20"/>
              </w:rPr>
            </w:pPr>
          </w:p>
        </w:tc>
        <w:tc>
          <w:tcPr>
            <w:tcW w:w="2373" w:type="dxa"/>
            <w:vMerge/>
            <w:tcBorders>
              <w:top w:val="single" w:sz="4" w:space="0" w:color="auto"/>
              <w:left w:val="single" w:sz="4" w:space="0" w:color="auto"/>
              <w:bottom w:val="single" w:sz="4" w:space="0" w:color="auto"/>
              <w:right w:val="single" w:sz="4" w:space="0" w:color="auto"/>
            </w:tcBorders>
            <w:vAlign w:val="center"/>
            <w:hideMark/>
          </w:tcPr>
          <w:p w:rsidR="006836E2" w:rsidRPr="00D563A9" w:rsidRDefault="006836E2" w:rsidP="006836E2">
            <w:pPr>
              <w:autoSpaceDN/>
              <w:jc w:val="left"/>
              <w:rPr>
                <w:rFonts w:eastAsia="Times New Roman"/>
                <w:b/>
                <w:bCs/>
                <w:color w:val="000000"/>
                <w:sz w:val="20"/>
                <w:szCs w:val="20"/>
              </w:rPr>
            </w:pPr>
          </w:p>
        </w:tc>
        <w:tc>
          <w:tcPr>
            <w:tcW w:w="817" w:type="dxa"/>
            <w:tcBorders>
              <w:top w:val="nil"/>
              <w:left w:val="nil"/>
              <w:bottom w:val="single" w:sz="4" w:space="0" w:color="auto"/>
              <w:right w:val="single" w:sz="4" w:space="0" w:color="auto"/>
            </w:tcBorders>
            <w:noWrap/>
            <w:vAlign w:val="center"/>
            <w:hideMark/>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F/S</w:t>
            </w:r>
          </w:p>
        </w:tc>
        <w:tc>
          <w:tcPr>
            <w:tcW w:w="617" w:type="dxa"/>
            <w:tcBorders>
              <w:top w:val="nil"/>
              <w:left w:val="nil"/>
              <w:bottom w:val="single" w:sz="4" w:space="0" w:color="auto"/>
              <w:right w:val="single" w:sz="4" w:space="0" w:color="auto"/>
            </w:tcBorders>
            <w:noWrap/>
            <w:vAlign w:val="center"/>
            <w:hideMark/>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SB</w:t>
            </w:r>
          </w:p>
        </w:tc>
        <w:tc>
          <w:tcPr>
            <w:tcW w:w="717" w:type="dxa"/>
            <w:tcBorders>
              <w:top w:val="nil"/>
              <w:left w:val="nil"/>
              <w:bottom w:val="single" w:sz="4" w:space="0" w:color="auto"/>
              <w:right w:val="single" w:sz="4" w:space="0" w:color="auto"/>
            </w:tcBorders>
            <w:noWrap/>
            <w:vAlign w:val="center"/>
            <w:hideMark/>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B</w:t>
            </w:r>
          </w:p>
        </w:tc>
        <w:tc>
          <w:tcPr>
            <w:tcW w:w="717" w:type="dxa"/>
            <w:tcBorders>
              <w:top w:val="nil"/>
              <w:left w:val="nil"/>
              <w:bottom w:val="single" w:sz="4" w:space="0" w:color="auto"/>
              <w:right w:val="single" w:sz="4" w:space="0" w:color="auto"/>
            </w:tcBorders>
            <w:noWrap/>
            <w:vAlign w:val="center"/>
            <w:hideMark/>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CB</w:t>
            </w:r>
          </w:p>
        </w:tc>
        <w:tc>
          <w:tcPr>
            <w:tcW w:w="550" w:type="dxa"/>
            <w:tcBorders>
              <w:top w:val="single" w:sz="4" w:space="0" w:color="auto"/>
              <w:left w:val="single" w:sz="4" w:space="0" w:color="auto"/>
              <w:bottom w:val="single" w:sz="4" w:space="0" w:color="auto"/>
              <w:right w:val="single" w:sz="4" w:space="0" w:color="auto"/>
            </w:tcBorders>
            <w:vAlign w:val="center"/>
          </w:tcPr>
          <w:p w:rsidR="006836E2" w:rsidRPr="00D563A9" w:rsidRDefault="006836E2" w:rsidP="006836E2">
            <w:pPr>
              <w:autoSpaceDN/>
              <w:rPr>
                <w:rFonts w:eastAsia="Times New Roman"/>
                <w:b/>
                <w:bCs/>
                <w:color w:val="000000"/>
                <w:sz w:val="20"/>
                <w:szCs w:val="20"/>
              </w:rPr>
            </w:pPr>
            <w:r w:rsidRPr="00D563A9">
              <w:rPr>
                <w:rFonts w:eastAsia="Times New Roman"/>
                <w:b/>
                <w:bCs/>
                <w:color w:val="000000"/>
                <w:sz w:val="20"/>
                <w:szCs w:val="20"/>
              </w:rPr>
              <w:t>TB</w:t>
            </w:r>
          </w:p>
        </w:tc>
        <w:tc>
          <w:tcPr>
            <w:tcW w:w="616" w:type="dxa"/>
            <w:tcBorders>
              <w:top w:val="single" w:sz="4" w:space="0" w:color="auto"/>
              <w:left w:val="single" w:sz="4" w:space="0" w:color="auto"/>
              <w:bottom w:val="single" w:sz="4" w:space="0" w:color="auto"/>
              <w:right w:val="single" w:sz="4" w:space="0" w:color="auto"/>
            </w:tcBorders>
            <w:vAlign w:val="center"/>
          </w:tcPr>
          <w:p w:rsidR="006836E2" w:rsidRPr="00D563A9" w:rsidRDefault="006836E2" w:rsidP="006836E2">
            <w:pPr>
              <w:autoSpaceDN/>
              <w:rPr>
                <w:rFonts w:eastAsia="Times New Roman"/>
                <w:b/>
                <w:bCs/>
                <w:color w:val="000000"/>
                <w:sz w:val="20"/>
                <w:szCs w:val="20"/>
              </w:rPr>
            </w:pPr>
            <w:r w:rsidRPr="00D563A9">
              <w:rPr>
                <w:rFonts w:eastAsia="Times New Roman"/>
                <w:b/>
                <w:bCs/>
                <w:color w:val="000000"/>
                <w:sz w:val="20"/>
                <w:szCs w:val="20"/>
              </w:rPr>
              <w:t>STB</w:t>
            </w: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6836E2" w:rsidRPr="00D563A9" w:rsidRDefault="006836E2" w:rsidP="006836E2">
            <w:pPr>
              <w:autoSpaceDN/>
              <w:jc w:val="left"/>
              <w:rPr>
                <w:rFonts w:eastAsia="Times New Roman"/>
                <w:b/>
                <w:bCs/>
                <w:color w:val="000000"/>
                <w:sz w:val="20"/>
                <w:szCs w:val="20"/>
              </w:rPr>
            </w:pPr>
          </w:p>
        </w:tc>
      </w:tr>
      <w:tr w:rsidR="006836E2" w:rsidTr="00D563A9">
        <w:trPr>
          <w:trHeight w:val="300"/>
        </w:trPr>
        <w:tc>
          <w:tcPr>
            <w:tcW w:w="604" w:type="dxa"/>
            <w:vMerge w:val="restart"/>
            <w:tcBorders>
              <w:top w:val="nil"/>
              <w:left w:val="single" w:sz="4" w:space="0" w:color="auto"/>
              <w:bottom w:val="single" w:sz="4" w:space="0" w:color="auto"/>
              <w:right w:val="single" w:sz="4" w:space="0" w:color="auto"/>
            </w:tcBorders>
            <w:noWrap/>
            <w:vAlign w:val="center"/>
            <w:hideMark/>
          </w:tcPr>
          <w:p w:rsidR="006836E2" w:rsidRPr="00D563A9" w:rsidRDefault="006836E2" w:rsidP="006836E2">
            <w:pPr>
              <w:suppressAutoHyphens/>
              <w:rPr>
                <w:rFonts w:eastAsia="Times New Roman"/>
                <w:bCs/>
                <w:color w:val="000000"/>
                <w:sz w:val="20"/>
                <w:szCs w:val="20"/>
              </w:rPr>
            </w:pPr>
            <w:r w:rsidRPr="00D563A9">
              <w:rPr>
                <w:rFonts w:eastAsia="Times New Roman"/>
                <w:bCs/>
                <w:color w:val="000000"/>
                <w:sz w:val="20"/>
                <w:szCs w:val="20"/>
              </w:rPr>
              <w:t>1</w:t>
            </w:r>
          </w:p>
        </w:tc>
        <w:tc>
          <w:tcPr>
            <w:tcW w:w="2373" w:type="dxa"/>
            <w:vMerge w:val="restart"/>
            <w:tcBorders>
              <w:top w:val="nil"/>
              <w:left w:val="single" w:sz="4" w:space="0" w:color="auto"/>
              <w:bottom w:val="single" w:sz="4" w:space="0" w:color="auto"/>
              <w:right w:val="single" w:sz="4" w:space="0" w:color="auto"/>
            </w:tcBorders>
            <w:vAlign w:val="center"/>
            <w:hideMark/>
          </w:tcPr>
          <w:p w:rsidR="006836E2" w:rsidRPr="00D563A9" w:rsidRDefault="006836E2" w:rsidP="006836E2">
            <w:pPr>
              <w:suppressAutoHyphens/>
              <w:ind w:right="176"/>
              <w:jc w:val="both"/>
              <w:rPr>
                <w:rFonts w:eastAsia="Times New Roman"/>
                <w:bCs/>
                <w:color w:val="000000"/>
                <w:sz w:val="20"/>
                <w:szCs w:val="20"/>
              </w:rPr>
            </w:pPr>
            <w:r w:rsidRPr="00D563A9">
              <w:rPr>
                <w:rFonts w:eastAsia="Times New Roman"/>
                <w:bCs/>
                <w:color w:val="000000"/>
                <w:sz w:val="20"/>
                <w:szCs w:val="20"/>
              </w:rPr>
              <w:t>Prosedur Pelayanan</w:t>
            </w:r>
          </w:p>
        </w:tc>
        <w:tc>
          <w:tcPr>
            <w:tcW w:w="817" w:type="dxa"/>
            <w:tcBorders>
              <w:top w:val="nil"/>
              <w:left w:val="nil"/>
              <w:bottom w:val="single" w:sz="4" w:space="0" w:color="auto"/>
              <w:right w:val="single" w:sz="4" w:space="0" w:color="auto"/>
            </w:tcBorders>
            <w:noWrap/>
            <w:vAlign w:val="center"/>
            <w:hideMark/>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Frek</w:t>
            </w:r>
          </w:p>
        </w:tc>
        <w:tc>
          <w:tcPr>
            <w:tcW w:w="6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13</w:t>
            </w:r>
          </w:p>
        </w:tc>
        <w:tc>
          <w:tcPr>
            <w:tcW w:w="7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152</w:t>
            </w:r>
          </w:p>
        </w:tc>
        <w:tc>
          <w:tcPr>
            <w:tcW w:w="7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136</w:t>
            </w:r>
          </w:p>
        </w:tc>
        <w:tc>
          <w:tcPr>
            <w:tcW w:w="550" w:type="dxa"/>
            <w:tcBorders>
              <w:top w:val="nil"/>
              <w:left w:val="nil"/>
              <w:bottom w:val="single" w:sz="4" w:space="0" w:color="auto"/>
              <w:right w:val="single" w:sz="4" w:space="0" w:color="auto"/>
            </w:tcBorders>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2</w:t>
            </w:r>
          </w:p>
        </w:tc>
        <w:tc>
          <w:tcPr>
            <w:tcW w:w="616" w:type="dxa"/>
            <w:tcBorders>
              <w:top w:val="nil"/>
              <w:left w:val="single" w:sz="4" w:space="0" w:color="auto"/>
              <w:bottom w:val="single" w:sz="4" w:space="0" w:color="auto"/>
              <w:right w:val="single" w:sz="4" w:space="0" w:color="auto"/>
            </w:tcBorders>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0</w:t>
            </w:r>
          </w:p>
        </w:tc>
        <w:tc>
          <w:tcPr>
            <w:tcW w:w="927" w:type="dxa"/>
            <w:tcBorders>
              <w:top w:val="nil"/>
              <w:left w:val="single" w:sz="4" w:space="0" w:color="auto"/>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303</w:t>
            </w:r>
          </w:p>
        </w:tc>
      </w:tr>
      <w:tr w:rsidR="006836E2" w:rsidTr="00D563A9">
        <w:trPr>
          <w:trHeight w:val="300"/>
        </w:trPr>
        <w:tc>
          <w:tcPr>
            <w:tcW w:w="0" w:type="auto"/>
            <w:vMerge/>
            <w:tcBorders>
              <w:top w:val="nil"/>
              <w:left w:val="single" w:sz="4" w:space="0" w:color="auto"/>
              <w:bottom w:val="single" w:sz="4" w:space="0" w:color="auto"/>
              <w:right w:val="single" w:sz="4" w:space="0" w:color="auto"/>
            </w:tcBorders>
            <w:vAlign w:val="center"/>
            <w:hideMark/>
          </w:tcPr>
          <w:p w:rsidR="006836E2" w:rsidRPr="00D563A9" w:rsidRDefault="006836E2" w:rsidP="006836E2">
            <w:pPr>
              <w:autoSpaceDN/>
              <w:jc w:val="left"/>
              <w:rPr>
                <w:rFonts w:eastAsia="Times New Roman"/>
                <w:bCs/>
                <w:color w:val="000000"/>
                <w:sz w:val="20"/>
                <w:szCs w:val="20"/>
              </w:rPr>
            </w:pPr>
          </w:p>
        </w:tc>
        <w:tc>
          <w:tcPr>
            <w:tcW w:w="2373" w:type="dxa"/>
            <w:vMerge/>
            <w:tcBorders>
              <w:top w:val="nil"/>
              <w:left w:val="single" w:sz="4" w:space="0" w:color="auto"/>
              <w:bottom w:val="single" w:sz="4" w:space="0" w:color="auto"/>
              <w:right w:val="single" w:sz="4" w:space="0" w:color="auto"/>
            </w:tcBorders>
            <w:vAlign w:val="center"/>
            <w:hideMark/>
          </w:tcPr>
          <w:p w:rsidR="006836E2" w:rsidRPr="00D563A9" w:rsidRDefault="006836E2" w:rsidP="006836E2">
            <w:pPr>
              <w:autoSpaceDN/>
              <w:jc w:val="left"/>
              <w:rPr>
                <w:rFonts w:eastAsia="Times New Roman"/>
                <w:bCs/>
                <w:color w:val="000000"/>
                <w:sz w:val="20"/>
                <w:szCs w:val="20"/>
              </w:rPr>
            </w:pPr>
          </w:p>
        </w:tc>
        <w:tc>
          <w:tcPr>
            <w:tcW w:w="817" w:type="dxa"/>
            <w:tcBorders>
              <w:top w:val="nil"/>
              <w:left w:val="nil"/>
              <w:bottom w:val="single" w:sz="4" w:space="0" w:color="auto"/>
              <w:right w:val="single" w:sz="4" w:space="0" w:color="auto"/>
            </w:tcBorders>
            <w:noWrap/>
            <w:vAlign w:val="center"/>
            <w:hideMark/>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Skor</w:t>
            </w:r>
          </w:p>
        </w:tc>
        <w:tc>
          <w:tcPr>
            <w:tcW w:w="6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65</w:t>
            </w:r>
          </w:p>
        </w:tc>
        <w:tc>
          <w:tcPr>
            <w:tcW w:w="7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608</w:t>
            </w:r>
          </w:p>
        </w:tc>
        <w:tc>
          <w:tcPr>
            <w:tcW w:w="7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408</w:t>
            </w:r>
          </w:p>
        </w:tc>
        <w:tc>
          <w:tcPr>
            <w:tcW w:w="550" w:type="dxa"/>
            <w:tcBorders>
              <w:top w:val="nil"/>
              <w:left w:val="nil"/>
              <w:bottom w:val="single" w:sz="4" w:space="0" w:color="auto"/>
              <w:right w:val="single" w:sz="4" w:space="0" w:color="auto"/>
            </w:tcBorders>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4</w:t>
            </w:r>
          </w:p>
        </w:tc>
        <w:tc>
          <w:tcPr>
            <w:tcW w:w="616" w:type="dxa"/>
            <w:tcBorders>
              <w:top w:val="nil"/>
              <w:left w:val="single" w:sz="4" w:space="0" w:color="auto"/>
              <w:bottom w:val="single" w:sz="4" w:space="0" w:color="auto"/>
              <w:right w:val="single" w:sz="4" w:space="0" w:color="auto"/>
            </w:tcBorders>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0</w:t>
            </w:r>
          </w:p>
        </w:tc>
        <w:tc>
          <w:tcPr>
            <w:tcW w:w="927" w:type="dxa"/>
            <w:tcBorders>
              <w:top w:val="nil"/>
              <w:left w:val="single" w:sz="4" w:space="0" w:color="auto"/>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1.085</w:t>
            </w:r>
          </w:p>
        </w:tc>
      </w:tr>
      <w:tr w:rsidR="006836E2" w:rsidTr="00D563A9">
        <w:trPr>
          <w:trHeight w:val="448"/>
        </w:trPr>
        <w:tc>
          <w:tcPr>
            <w:tcW w:w="604" w:type="dxa"/>
            <w:vMerge w:val="restart"/>
            <w:tcBorders>
              <w:top w:val="nil"/>
              <w:left w:val="single" w:sz="4" w:space="0" w:color="auto"/>
              <w:bottom w:val="single" w:sz="4" w:space="0" w:color="auto"/>
              <w:right w:val="single" w:sz="4" w:space="0" w:color="auto"/>
            </w:tcBorders>
            <w:noWrap/>
            <w:vAlign w:val="center"/>
            <w:hideMark/>
          </w:tcPr>
          <w:p w:rsidR="006836E2" w:rsidRPr="00D563A9" w:rsidRDefault="006836E2" w:rsidP="006836E2">
            <w:pPr>
              <w:suppressAutoHyphens/>
              <w:rPr>
                <w:rFonts w:eastAsia="Times New Roman"/>
                <w:bCs/>
                <w:color w:val="000000"/>
                <w:sz w:val="20"/>
                <w:szCs w:val="20"/>
              </w:rPr>
            </w:pPr>
            <w:r w:rsidRPr="00D563A9">
              <w:rPr>
                <w:rFonts w:eastAsia="Times New Roman"/>
                <w:bCs/>
                <w:color w:val="000000"/>
                <w:sz w:val="20"/>
                <w:szCs w:val="20"/>
              </w:rPr>
              <w:t>2</w:t>
            </w:r>
          </w:p>
        </w:tc>
        <w:tc>
          <w:tcPr>
            <w:tcW w:w="2373" w:type="dxa"/>
            <w:vMerge w:val="restart"/>
            <w:tcBorders>
              <w:top w:val="nil"/>
              <w:left w:val="single" w:sz="4" w:space="0" w:color="auto"/>
              <w:bottom w:val="single" w:sz="4" w:space="0" w:color="auto"/>
              <w:right w:val="single" w:sz="4" w:space="0" w:color="auto"/>
            </w:tcBorders>
            <w:vAlign w:val="center"/>
            <w:hideMark/>
          </w:tcPr>
          <w:p w:rsidR="006836E2" w:rsidRPr="00D563A9" w:rsidRDefault="006836E2" w:rsidP="006836E2">
            <w:pPr>
              <w:suppressAutoHyphens/>
              <w:jc w:val="both"/>
              <w:rPr>
                <w:rFonts w:eastAsia="Times New Roman"/>
                <w:bCs/>
                <w:color w:val="000000"/>
                <w:sz w:val="20"/>
                <w:szCs w:val="20"/>
              </w:rPr>
            </w:pPr>
            <w:r w:rsidRPr="00D563A9">
              <w:rPr>
                <w:rFonts w:eastAsia="Times New Roman"/>
                <w:bCs/>
                <w:color w:val="000000"/>
                <w:sz w:val="20"/>
                <w:szCs w:val="20"/>
              </w:rPr>
              <w:t>Produk Pelayanan</w:t>
            </w:r>
          </w:p>
        </w:tc>
        <w:tc>
          <w:tcPr>
            <w:tcW w:w="817" w:type="dxa"/>
            <w:tcBorders>
              <w:top w:val="nil"/>
              <w:left w:val="nil"/>
              <w:bottom w:val="single" w:sz="4" w:space="0" w:color="auto"/>
              <w:right w:val="single" w:sz="4" w:space="0" w:color="auto"/>
            </w:tcBorders>
            <w:noWrap/>
            <w:vAlign w:val="center"/>
            <w:hideMark/>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Frek</w:t>
            </w:r>
          </w:p>
        </w:tc>
        <w:tc>
          <w:tcPr>
            <w:tcW w:w="6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42</w:t>
            </w:r>
          </w:p>
        </w:tc>
        <w:tc>
          <w:tcPr>
            <w:tcW w:w="7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132</w:t>
            </w:r>
          </w:p>
        </w:tc>
        <w:tc>
          <w:tcPr>
            <w:tcW w:w="7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125</w:t>
            </w:r>
          </w:p>
        </w:tc>
        <w:tc>
          <w:tcPr>
            <w:tcW w:w="550" w:type="dxa"/>
            <w:tcBorders>
              <w:top w:val="nil"/>
              <w:left w:val="nil"/>
              <w:bottom w:val="single" w:sz="4" w:space="0" w:color="auto"/>
              <w:right w:val="single" w:sz="4" w:space="0" w:color="auto"/>
            </w:tcBorders>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4</w:t>
            </w:r>
          </w:p>
        </w:tc>
        <w:tc>
          <w:tcPr>
            <w:tcW w:w="616" w:type="dxa"/>
            <w:tcBorders>
              <w:top w:val="nil"/>
              <w:left w:val="single" w:sz="4" w:space="0" w:color="auto"/>
              <w:bottom w:val="single" w:sz="4" w:space="0" w:color="auto"/>
              <w:right w:val="single" w:sz="4" w:space="0" w:color="auto"/>
            </w:tcBorders>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0</w:t>
            </w:r>
          </w:p>
        </w:tc>
        <w:tc>
          <w:tcPr>
            <w:tcW w:w="927" w:type="dxa"/>
            <w:tcBorders>
              <w:top w:val="nil"/>
              <w:left w:val="single" w:sz="4" w:space="0" w:color="auto"/>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303</w:t>
            </w:r>
          </w:p>
        </w:tc>
      </w:tr>
      <w:tr w:rsidR="006836E2" w:rsidTr="00D563A9">
        <w:trPr>
          <w:trHeight w:val="300"/>
        </w:trPr>
        <w:tc>
          <w:tcPr>
            <w:tcW w:w="0" w:type="auto"/>
            <w:vMerge/>
            <w:tcBorders>
              <w:top w:val="nil"/>
              <w:left w:val="single" w:sz="4" w:space="0" w:color="auto"/>
              <w:bottom w:val="single" w:sz="4" w:space="0" w:color="auto"/>
              <w:right w:val="single" w:sz="4" w:space="0" w:color="auto"/>
            </w:tcBorders>
            <w:vAlign w:val="center"/>
            <w:hideMark/>
          </w:tcPr>
          <w:p w:rsidR="006836E2" w:rsidRPr="00D563A9" w:rsidRDefault="006836E2" w:rsidP="006836E2">
            <w:pPr>
              <w:autoSpaceDN/>
              <w:jc w:val="left"/>
              <w:rPr>
                <w:rFonts w:eastAsia="Times New Roman"/>
                <w:bCs/>
                <w:color w:val="000000"/>
                <w:sz w:val="20"/>
                <w:szCs w:val="20"/>
              </w:rPr>
            </w:pPr>
          </w:p>
        </w:tc>
        <w:tc>
          <w:tcPr>
            <w:tcW w:w="2373" w:type="dxa"/>
            <w:vMerge/>
            <w:tcBorders>
              <w:top w:val="nil"/>
              <w:left w:val="single" w:sz="4" w:space="0" w:color="auto"/>
              <w:bottom w:val="single" w:sz="4" w:space="0" w:color="auto"/>
              <w:right w:val="single" w:sz="4" w:space="0" w:color="auto"/>
            </w:tcBorders>
            <w:vAlign w:val="center"/>
            <w:hideMark/>
          </w:tcPr>
          <w:p w:rsidR="006836E2" w:rsidRPr="00D563A9" w:rsidRDefault="006836E2" w:rsidP="006836E2">
            <w:pPr>
              <w:autoSpaceDN/>
              <w:jc w:val="left"/>
              <w:rPr>
                <w:rFonts w:eastAsia="Times New Roman"/>
                <w:bCs/>
                <w:color w:val="000000"/>
                <w:sz w:val="20"/>
                <w:szCs w:val="20"/>
              </w:rPr>
            </w:pPr>
          </w:p>
        </w:tc>
        <w:tc>
          <w:tcPr>
            <w:tcW w:w="817" w:type="dxa"/>
            <w:tcBorders>
              <w:top w:val="nil"/>
              <w:left w:val="nil"/>
              <w:bottom w:val="single" w:sz="4" w:space="0" w:color="auto"/>
              <w:right w:val="single" w:sz="4" w:space="0" w:color="auto"/>
            </w:tcBorders>
            <w:noWrap/>
            <w:vAlign w:val="center"/>
            <w:hideMark/>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Skor</w:t>
            </w:r>
          </w:p>
        </w:tc>
        <w:tc>
          <w:tcPr>
            <w:tcW w:w="6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210</w:t>
            </w:r>
          </w:p>
        </w:tc>
        <w:tc>
          <w:tcPr>
            <w:tcW w:w="7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528</w:t>
            </w:r>
          </w:p>
        </w:tc>
        <w:tc>
          <w:tcPr>
            <w:tcW w:w="7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375</w:t>
            </w:r>
          </w:p>
        </w:tc>
        <w:tc>
          <w:tcPr>
            <w:tcW w:w="550" w:type="dxa"/>
            <w:tcBorders>
              <w:top w:val="nil"/>
              <w:left w:val="nil"/>
              <w:bottom w:val="single" w:sz="4" w:space="0" w:color="auto"/>
              <w:right w:val="single" w:sz="4" w:space="0" w:color="auto"/>
            </w:tcBorders>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8</w:t>
            </w:r>
          </w:p>
        </w:tc>
        <w:tc>
          <w:tcPr>
            <w:tcW w:w="616" w:type="dxa"/>
            <w:tcBorders>
              <w:top w:val="nil"/>
              <w:left w:val="single" w:sz="4" w:space="0" w:color="auto"/>
              <w:bottom w:val="single" w:sz="4" w:space="0" w:color="auto"/>
              <w:right w:val="single" w:sz="4" w:space="0" w:color="auto"/>
            </w:tcBorders>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0</w:t>
            </w:r>
          </w:p>
        </w:tc>
        <w:tc>
          <w:tcPr>
            <w:tcW w:w="927" w:type="dxa"/>
            <w:tcBorders>
              <w:top w:val="nil"/>
              <w:left w:val="single" w:sz="4" w:space="0" w:color="auto"/>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1.121</w:t>
            </w:r>
          </w:p>
        </w:tc>
      </w:tr>
      <w:tr w:rsidR="006836E2" w:rsidTr="00D563A9">
        <w:trPr>
          <w:trHeight w:val="300"/>
        </w:trPr>
        <w:tc>
          <w:tcPr>
            <w:tcW w:w="604" w:type="dxa"/>
            <w:vMerge w:val="restart"/>
            <w:tcBorders>
              <w:top w:val="nil"/>
              <w:left w:val="single" w:sz="4" w:space="0" w:color="auto"/>
              <w:bottom w:val="single" w:sz="4" w:space="0" w:color="auto"/>
              <w:right w:val="single" w:sz="4" w:space="0" w:color="auto"/>
            </w:tcBorders>
            <w:noWrap/>
            <w:vAlign w:val="center"/>
            <w:hideMark/>
          </w:tcPr>
          <w:p w:rsidR="006836E2" w:rsidRPr="00D563A9" w:rsidRDefault="006836E2" w:rsidP="006836E2">
            <w:pPr>
              <w:suppressAutoHyphens/>
              <w:rPr>
                <w:rFonts w:eastAsia="Times New Roman"/>
                <w:bCs/>
                <w:color w:val="000000"/>
                <w:sz w:val="20"/>
                <w:szCs w:val="20"/>
              </w:rPr>
            </w:pPr>
            <w:r w:rsidRPr="00D563A9">
              <w:rPr>
                <w:rFonts w:eastAsia="Times New Roman"/>
                <w:bCs/>
                <w:color w:val="000000"/>
                <w:sz w:val="20"/>
                <w:szCs w:val="20"/>
              </w:rPr>
              <w:t>3</w:t>
            </w:r>
          </w:p>
        </w:tc>
        <w:tc>
          <w:tcPr>
            <w:tcW w:w="2373" w:type="dxa"/>
            <w:vMerge w:val="restart"/>
            <w:tcBorders>
              <w:top w:val="nil"/>
              <w:left w:val="single" w:sz="4" w:space="0" w:color="auto"/>
              <w:bottom w:val="single" w:sz="4" w:space="0" w:color="auto"/>
              <w:right w:val="single" w:sz="4" w:space="0" w:color="auto"/>
            </w:tcBorders>
            <w:vAlign w:val="center"/>
            <w:hideMark/>
          </w:tcPr>
          <w:p w:rsidR="006836E2" w:rsidRPr="00D563A9" w:rsidRDefault="006836E2" w:rsidP="006836E2">
            <w:pPr>
              <w:suppressAutoHyphens/>
              <w:jc w:val="both"/>
              <w:rPr>
                <w:rFonts w:eastAsia="Times New Roman"/>
                <w:bCs/>
                <w:color w:val="000000"/>
                <w:sz w:val="20"/>
                <w:szCs w:val="20"/>
              </w:rPr>
            </w:pPr>
            <w:r w:rsidRPr="00D563A9">
              <w:rPr>
                <w:rFonts w:eastAsia="Times New Roman"/>
                <w:bCs/>
                <w:color w:val="000000"/>
                <w:sz w:val="20"/>
                <w:szCs w:val="20"/>
              </w:rPr>
              <w:t>Waktu Penyelesaian</w:t>
            </w:r>
          </w:p>
        </w:tc>
        <w:tc>
          <w:tcPr>
            <w:tcW w:w="817" w:type="dxa"/>
            <w:tcBorders>
              <w:top w:val="nil"/>
              <w:left w:val="nil"/>
              <w:bottom w:val="single" w:sz="4" w:space="0" w:color="auto"/>
              <w:right w:val="single" w:sz="4" w:space="0" w:color="auto"/>
            </w:tcBorders>
            <w:noWrap/>
            <w:vAlign w:val="center"/>
            <w:hideMark/>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Frek</w:t>
            </w:r>
          </w:p>
        </w:tc>
        <w:tc>
          <w:tcPr>
            <w:tcW w:w="6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35</w:t>
            </w:r>
          </w:p>
        </w:tc>
        <w:tc>
          <w:tcPr>
            <w:tcW w:w="7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150</w:t>
            </w:r>
          </w:p>
        </w:tc>
        <w:tc>
          <w:tcPr>
            <w:tcW w:w="7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111</w:t>
            </w:r>
          </w:p>
        </w:tc>
        <w:tc>
          <w:tcPr>
            <w:tcW w:w="550" w:type="dxa"/>
            <w:tcBorders>
              <w:top w:val="nil"/>
              <w:left w:val="nil"/>
              <w:bottom w:val="single" w:sz="4" w:space="0" w:color="auto"/>
              <w:right w:val="single" w:sz="4" w:space="0" w:color="auto"/>
            </w:tcBorders>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7</w:t>
            </w:r>
          </w:p>
        </w:tc>
        <w:tc>
          <w:tcPr>
            <w:tcW w:w="616" w:type="dxa"/>
            <w:tcBorders>
              <w:top w:val="nil"/>
              <w:left w:val="single" w:sz="4" w:space="0" w:color="auto"/>
              <w:bottom w:val="single" w:sz="4" w:space="0" w:color="auto"/>
              <w:right w:val="single" w:sz="4" w:space="0" w:color="auto"/>
            </w:tcBorders>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0</w:t>
            </w:r>
          </w:p>
        </w:tc>
        <w:tc>
          <w:tcPr>
            <w:tcW w:w="927" w:type="dxa"/>
            <w:tcBorders>
              <w:top w:val="nil"/>
              <w:left w:val="single" w:sz="4" w:space="0" w:color="auto"/>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303</w:t>
            </w:r>
          </w:p>
        </w:tc>
      </w:tr>
      <w:tr w:rsidR="006836E2" w:rsidTr="00D563A9">
        <w:trPr>
          <w:trHeight w:val="300"/>
        </w:trPr>
        <w:tc>
          <w:tcPr>
            <w:tcW w:w="0" w:type="auto"/>
            <w:vMerge/>
            <w:tcBorders>
              <w:top w:val="nil"/>
              <w:left w:val="single" w:sz="4" w:space="0" w:color="auto"/>
              <w:bottom w:val="single" w:sz="4" w:space="0" w:color="auto"/>
              <w:right w:val="single" w:sz="4" w:space="0" w:color="auto"/>
            </w:tcBorders>
            <w:vAlign w:val="center"/>
            <w:hideMark/>
          </w:tcPr>
          <w:p w:rsidR="006836E2" w:rsidRPr="00D563A9" w:rsidRDefault="006836E2" w:rsidP="006836E2">
            <w:pPr>
              <w:autoSpaceDN/>
              <w:jc w:val="left"/>
              <w:rPr>
                <w:rFonts w:eastAsia="Times New Roman"/>
                <w:bCs/>
                <w:color w:val="000000"/>
                <w:sz w:val="20"/>
                <w:szCs w:val="20"/>
              </w:rPr>
            </w:pPr>
          </w:p>
        </w:tc>
        <w:tc>
          <w:tcPr>
            <w:tcW w:w="2373" w:type="dxa"/>
            <w:vMerge/>
            <w:tcBorders>
              <w:top w:val="nil"/>
              <w:left w:val="single" w:sz="4" w:space="0" w:color="auto"/>
              <w:bottom w:val="single" w:sz="4" w:space="0" w:color="auto"/>
              <w:right w:val="single" w:sz="4" w:space="0" w:color="auto"/>
            </w:tcBorders>
            <w:vAlign w:val="center"/>
            <w:hideMark/>
          </w:tcPr>
          <w:p w:rsidR="006836E2" w:rsidRPr="00D563A9" w:rsidRDefault="006836E2" w:rsidP="006836E2">
            <w:pPr>
              <w:autoSpaceDN/>
              <w:jc w:val="left"/>
              <w:rPr>
                <w:rFonts w:eastAsia="Times New Roman"/>
                <w:bCs/>
                <w:color w:val="000000"/>
                <w:sz w:val="20"/>
                <w:szCs w:val="20"/>
              </w:rPr>
            </w:pPr>
          </w:p>
        </w:tc>
        <w:tc>
          <w:tcPr>
            <w:tcW w:w="817" w:type="dxa"/>
            <w:tcBorders>
              <w:top w:val="nil"/>
              <w:left w:val="nil"/>
              <w:bottom w:val="single" w:sz="4" w:space="0" w:color="auto"/>
              <w:right w:val="single" w:sz="4" w:space="0" w:color="auto"/>
            </w:tcBorders>
            <w:noWrap/>
            <w:vAlign w:val="center"/>
            <w:hideMark/>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Skor</w:t>
            </w:r>
          </w:p>
        </w:tc>
        <w:tc>
          <w:tcPr>
            <w:tcW w:w="6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175</w:t>
            </w:r>
          </w:p>
        </w:tc>
        <w:tc>
          <w:tcPr>
            <w:tcW w:w="7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600</w:t>
            </w:r>
          </w:p>
        </w:tc>
        <w:tc>
          <w:tcPr>
            <w:tcW w:w="7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333</w:t>
            </w:r>
          </w:p>
        </w:tc>
        <w:tc>
          <w:tcPr>
            <w:tcW w:w="550" w:type="dxa"/>
            <w:tcBorders>
              <w:top w:val="nil"/>
              <w:left w:val="nil"/>
              <w:bottom w:val="single" w:sz="4" w:space="0" w:color="auto"/>
              <w:right w:val="single" w:sz="4" w:space="0" w:color="auto"/>
            </w:tcBorders>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14</w:t>
            </w:r>
          </w:p>
        </w:tc>
        <w:tc>
          <w:tcPr>
            <w:tcW w:w="616" w:type="dxa"/>
            <w:tcBorders>
              <w:top w:val="nil"/>
              <w:left w:val="single" w:sz="4" w:space="0" w:color="auto"/>
              <w:bottom w:val="single" w:sz="4" w:space="0" w:color="auto"/>
              <w:right w:val="single" w:sz="4" w:space="0" w:color="auto"/>
            </w:tcBorders>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0</w:t>
            </w:r>
          </w:p>
        </w:tc>
        <w:tc>
          <w:tcPr>
            <w:tcW w:w="927" w:type="dxa"/>
            <w:tcBorders>
              <w:top w:val="nil"/>
              <w:left w:val="single" w:sz="4" w:space="0" w:color="auto"/>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1.122</w:t>
            </w:r>
          </w:p>
        </w:tc>
      </w:tr>
      <w:tr w:rsidR="006836E2" w:rsidTr="00D563A9">
        <w:trPr>
          <w:trHeight w:val="300"/>
        </w:trPr>
        <w:tc>
          <w:tcPr>
            <w:tcW w:w="604" w:type="dxa"/>
            <w:vMerge w:val="restart"/>
            <w:tcBorders>
              <w:top w:val="nil"/>
              <w:left w:val="single" w:sz="4" w:space="0" w:color="auto"/>
              <w:bottom w:val="single" w:sz="4" w:space="0" w:color="auto"/>
              <w:right w:val="single" w:sz="4" w:space="0" w:color="auto"/>
            </w:tcBorders>
            <w:noWrap/>
            <w:vAlign w:val="center"/>
            <w:hideMark/>
          </w:tcPr>
          <w:p w:rsidR="006836E2" w:rsidRPr="00D563A9" w:rsidRDefault="006836E2" w:rsidP="006836E2">
            <w:pPr>
              <w:suppressAutoHyphens/>
              <w:rPr>
                <w:rFonts w:eastAsia="Times New Roman"/>
                <w:bCs/>
                <w:color w:val="000000"/>
                <w:sz w:val="20"/>
                <w:szCs w:val="20"/>
              </w:rPr>
            </w:pPr>
            <w:r w:rsidRPr="00D563A9">
              <w:rPr>
                <w:rFonts w:eastAsia="Times New Roman"/>
                <w:bCs/>
                <w:color w:val="000000"/>
                <w:sz w:val="20"/>
                <w:szCs w:val="20"/>
              </w:rPr>
              <w:t>4</w:t>
            </w:r>
          </w:p>
        </w:tc>
        <w:tc>
          <w:tcPr>
            <w:tcW w:w="2373" w:type="dxa"/>
            <w:vMerge w:val="restart"/>
            <w:tcBorders>
              <w:top w:val="nil"/>
              <w:left w:val="single" w:sz="4" w:space="0" w:color="auto"/>
              <w:bottom w:val="single" w:sz="4" w:space="0" w:color="auto"/>
              <w:right w:val="single" w:sz="4" w:space="0" w:color="auto"/>
            </w:tcBorders>
            <w:vAlign w:val="center"/>
            <w:hideMark/>
          </w:tcPr>
          <w:p w:rsidR="006836E2" w:rsidRPr="00D563A9" w:rsidRDefault="006836E2" w:rsidP="006836E2">
            <w:pPr>
              <w:suppressAutoHyphens/>
              <w:jc w:val="both"/>
              <w:rPr>
                <w:rFonts w:eastAsia="Times New Roman"/>
                <w:bCs/>
                <w:color w:val="000000"/>
                <w:sz w:val="20"/>
                <w:szCs w:val="20"/>
              </w:rPr>
            </w:pPr>
            <w:r w:rsidRPr="00D563A9">
              <w:rPr>
                <w:rFonts w:eastAsia="Times New Roman"/>
                <w:bCs/>
                <w:color w:val="000000"/>
                <w:sz w:val="20"/>
                <w:szCs w:val="20"/>
              </w:rPr>
              <w:t>Biaya Pelayanan</w:t>
            </w:r>
          </w:p>
        </w:tc>
        <w:tc>
          <w:tcPr>
            <w:tcW w:w="817" w:type="dxa"/>
            <w:tcBorders>
              <w:top w:val="nil"/>
              <w:left w:val="nil"/>
              <w:bottom w:val="single" w:sz="4" w:space="0" w:color="auto"/>
              <w:right w:val="single" w:sz="4" w:space="0" w:color="auto"/>
            </w:tcBorders>
            <w:noWrap/>
            <w:vAlign w:val="center"/>
            <w:hideMark/>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Frek</w:t>
            </w:r>
          </w:p>
        </w:tc>
        <w:tc>
          <w:tcPr>
            <w:tcW w:w="6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9</w:t>
            </w:r>
          </w:p>
        </w:tc>
        <w:tc>
          <w:tcPr>
            <w:tcW w:w="7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123</w:t>
            </w:r>
          </w:p>
        </w:tc>
        <w:tc>
          <w:tcPr>
            <w:tcW w:w="7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127</w:t>
            </w:r>
          </w:p>
        </w:tc>
        <w:tc>
          <w:tcPr>
            <w:tcW w:w="550" w:type="dxa"/>
            <w:tcBorders>
              <w:top w:val="nil"/>
              <w:left w:val="nil"/>
              <w:bottom w:val="single" w:sz="4" w:space="0" w:color="auto"/>
              <w:right w:val="single" w:sz="4" w:space="0" w:color="auto"/>
            </w:tcBorders>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43</w:t>
            </w:r>
          </w:p>
        </w:tc>
        <w:tc>
          <w:tcPr>
            <w:tcW w:w="616" w:type="dxa"/>
            <w:tcBorders>
              <w:top w:val="nil"/>
              <w:left w:val="single" w:sz="4" w:space="0" w:color="auto"/>
              <w:bottom w:val="single" w:sz="4" w:space="0" w:color="auto"/>
              <w:right w:val="single" w:sz="4" w:space="0" w:color="auto"/>
            </w:tcBorders>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1</w:t>
            </w:r>
          </w:p>
        </w:tc>
        <w:tc>
          <w:tcPr>
            <w:tcW w:w="927" w:type="dxa"/>
            <w:tcBorders>
              <w:top w:val="nil"/>
              <w:left w:val="single" w:sz="4" w:space="0" w:color="auto"/>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303</w:t>
            </w:r>
          </w:p>
        </w:tc>
      </w:tr>
      <w:tr w:rsidR="006836E2" w:rsidTr="00D563A9">
        <w:trPr>
          <w:trHeight w:val="315"/>
        </w:trPr>
        <w:tc>
          <w:tcPr>
            <w:tcW w:w="0" w:type="auto"/>
            <w:vMerge/>
            <w:tcBorders>
              <w:top w:val="nil"/>
              <w:left w:val="single" w:sz="4" w:space="0" w:color="auto"/>
              <w:bottom w:val="single" w:sz="4" w:space="0" w:color="auto"/>
              <w:right w:val="single" w:sz="4" w:space="0" w:color="auto"/>
            </w:tcBorders>
            <w:vAlign w:val="center"/>
            <w:hideMark/>
          </w:tcPr>
          <w:p w:rsidR="006836E2" w:rsidRPr="00D563A9" w:rsidRDefault="006836E2" w:rsidP="006836E2">
            <w:pPr>
              <w:autoSpaceDN/>
              <w:jc w:val="left"/>
              <w:rPr>
                <w:rFonts w:eastAsia="Times New Roman"/>
                <w:bCs/>
                <w:color w:val="000000"/>
                <w:sz w:val="20"/>
                <w:szCs w:val="20"/>
              </w:rPr>
            </w:pPr>
          </w:p>
        </w:tc>
        <w:tc>
          <w:tcPr>
            <w:tcW w:w="2373" w:type="dxa"/>
            <w:vMerge/>
            <w:tcBorders>
              <w:top w:val="nil"/>
              <w:left w:val="single" w:sz="4" w:space="0" w:color="auto"/>
              <w:bottom w:val="single" w:sz="4" w:space="0" w:color="auto"/>
              <w:right w:val="single" w:sz="4" w:space="0" w:color="auto"/>
            </w:tcBorders>
            <w:vAlign w:val="center"/>
            <w:hideMark/>
          </w:tcPr>
          <w:p w:rsidR="006836E2" w:rsidRPr="00D563A9" w:rsidRDefault="006836E2" w:rsidP="006836E2">
            <w:pPr>
              <w:autoSpaceDN/>
              <w:jc w:val="left"/>
              <w:rPr>
                <w:rFonts w:eastAsia="Times New Roman"/>
                <w:bCs/>
                <w:color w:val="000000"/>
                <w:sz w:val="20"/>
                <w:szCs w:val="20"/>
              </w:rPr>
            </w:pPr>
          </w:p>
        </w:tc>
        <w:tc>
          <w:tcPr>
            <w:tcW w:w="817" w:type="dxa"/>
            <w:tcBorders>
              <w:top w:val="nil"/>
              <w:left w:val="nil"/>
              <w:bottom w:val="single" w:sz="4" w:space="0" w:color="auto"/>
              <w:right w:val="single" w:sz="4" w:space="0" w:color="auto"/>
            </w:tcBorders>
            <w:noWrap/>
            <w:vAlign w:val="center"/>
            <w:hideMark/>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Skor</w:t>
            </w:r>
          </w:p>
        </w:tc>
        <w:tc>
          <w:tcPr>
            <w:tcW w:w="6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45</w:t>
            </w:r>
          </w:p>
        </w:tc>
        <w:tc>
          <w:tcPr>
            <w:tcW w:w="7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492</w:t>
            </w:r>
          </w:p>
        </w:tc>
        <w:tc>
          <w:tcPr>
            <w:tcW w:w="7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381</w:t>
            </w:r>
          </w:p>
        </w:tc>
        <w:tc>
          <w:tcPr>
            <w:tcW w:w="550" w:type="dxa"/>
            <w:tcBorders>
              <w:top w:val="nil"/>
              <w:left w:val="nil"/>
              <w:bottom w:val="single" w:sz="4" w:space="0" w:color="auto"/>
              <w:right w:val="single" w:sz="4" w:space="0" w:color="auto"/>
            </w:tcBorders>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86</w:t>
            </w:r>
          </w:p>
        </w:tc>
        <w:tc>
          <w:tcPr>
            <w:tcW w:w="616" w:type="dxa"/>
            <w:tcBorders>
              <w:top w:val="nil"/>
              <w:left w:val="single" w:sz="4" w:space="0" w:color="auto"/>
              <w:bottom w:val="single" w:sz="4" w:space="0" w:color="auto"/>
              <w:right w:val="single" w:sz="4" w:space="0" w:color="auto"/>
            </w:tcBorders>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1</w:t>
            </w:r>
          </w:p>
        </w:tc>
        <w:tc>
          <w:tcPr>
            <w:tcW w:w="927" w:type="dxa"/>
            <w:tcBorders>
              <w:top w:val="nil"/>
              <w:left w:val="single" w:sz="4" w:space="0" w:color="auto"/>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1.005</w:t>
            </w:r>
          </w:p>
        </w:tc>
      </w:tr>
      <w:tr w:rsidR="006836E2" w:rsidTr="00D563A9">
        <w:trPr>
          <w:trHeight w:val="300"/>
        </w:trPr>
        <w:tc>
          <w:tcPr>
            <w:tcW w:w="604" w:type="dxa"/>
            <w:vMerge w:val="restart"/>
            <w:tcBorders>
              <w:top w:val="nil"/>
              <w:left w:val="single" w:sz="4" w:space="0" w:color="auto"/>
              <w:bottom w:val="single" w:sz="4" w:space="0" w:color="auto"/>
              <w:right w:val="single" w:sz="4" w:space="0" w:color="auto"/>
            </w:tcBorders>
            <w:noWrap/>
            <w:vAlign w:val="center"/>
            <w:hideMark/>
          </w:tcPr>
          <w:p w:rsidR="006836E2" w:rsidRPr="00D563A9" w:rsidRDefault="006836E2" w:rsidP="006836E2">
            <w:pPr>
              <w:suppressAutoHyphens/>
              <w:rPr>
                <w:rFonts w:eastAsia="Times New Roman"/>
                <w:bCs/>
                <w:color w:val="000000"/>
                <w:sz w:val="20"/>
                <w:szCs w:val="20"/>
              </w:rPr>
            </w:pPr>
            <w:r w:rsidRPr="00D563A9">
              <w:rPr>
                <w:rFonts w:eastAsia="Times New Roman"/>
                <w:bCs/>
                <w:color w:val="000000"/>
                <w:sz w:val="20"/>
                <w:szCs w:val="20"/>
              </w:rPr>
              <w:t>5</w:t>
            </w:r>
          </w:p>
        </w:tc>
        <w:tc>
          <w:tcPr>
            <w:tcW w:w="2373" w:type="dxa"/>
            <w:vMerge w:val="restart"/>
            <w:tcBorders>
              <w:top w:val="nil"/>
              <w:left w:val="single" w:sz="4" w:space="0" w:color="auto"/>
              <w:bottom w:val="single" w:sz="4" w:space="0" w:color="auto"/>
              <w:right w:val="single" w:sz="4" w:space="0" w:color="auto"/>
            </w:tcBorders>
            <w:vAlign w:val="center"/>
            <w:hideMark/>
          </w:tcPr>
          <w:p w:rsidR="006836E2" w:rsidRPr="00D563A9" w:rsidRDefault="006836E2" w:rsidP="006836E2">
            <w:pPr>
              <w:suppressAutoHyphens/>
              <w:jc w:val="both"/>
              <w:rPr>
                <w:rFonts w:eastAsia="Times New Roman"/>
                <w:bCs/>
                <w:color w:val="000000"/>
                <w:sz w:val="20"/>
                <w:szCs w:val="20"/>
              </w:rPr>
            </w:pPr>
            <w:r w:rsidRPr="00D563A9">
              <w:rPr>
                <w:rFonts w:eastAsia="Times New Roman"/>
                <w:bCs/>
                <w:color w:val="000000"/>
                <w:sz w:val="20"/>
                <w:szCs w:val="20"/>
              </w:rPr>
              <w:t>Sarana dan Prasarana</w:t>
            </w:r>
          </w:p>
        </w:tc>
        <w:tc>
          <w:tcPr>
            <w:tcW w:w="817" w:type="dxa"/>
            <w:tcBorders>
              <w:top w:val="nil"/>
              <w:left w:val="nil"/>
              <w:bottom w:val="single" w:sz="4" w:space="0" w:color="auto"/>
              <w:right w:val="single" w:sz="4" w:space="0" w:color="auto"/>
            </w:tcBorders>
            <w:noWrap/>
            <w:vAlign w:val="center"/>
            <w:hideMark/>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Frek</w:t>
            </w:r>
          </w:p>
        </w:tc>
        <w:tc>
          <w:tcPr>
            <w:tcW w:w="6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48</w:t>
            </w:r>
          </w:p>
        </w:tc>
        <w:tc>
          <w:tcPr>
            <w:tcW w:w="7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64</w:t>
            </w:r>
          </w:p>
        </w:tc>
        <w:tc>
          <w:tcPr>
            <w:tcW w:w="7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123</w:t>
            </w:r>
          </w:p>
        </w:tc>
        <w:tc>
          <w:tcPr>
            <w:tcW w:w="550" w:type="dxa"/>
            <w:tcBorders>
              <w:top w:val="nil"/>
              <w:left w:val="nil"/>
              <w:bottom w:val="single" w:sz="4" w:space="0" w:color="auto"/>
              <w:right w:val="single" w:sz="4" w:space="0" w:color="auto"/>
            </w:tcBorders>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68</w:t>
            </w:r>
          </w:p>
        </w:tc>
        <w:tc>
          <w:tcPr>
            <w:tcW w:w="616" w:type="dxa"/>
            <w:tcBorders>
              <w:top w:val="nil"/>
              <w:left w:val="single" w:sz="4" w:space="0" w:color="auto"/>
              <w:bottom w:val="single" w:sz="4" w:space="0" w:color="auto"/>
              <w:right w:val="single" w:sz="4" w:space="0" w:color="auto"/>
            </w:tcBorders>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0</w:t>
            </w:r>
          </w:p>
        </w:tc>
        <w:tc>
          <w:tcPr>
            <w:tcW w:w="927" w:type="dxa"/>
            <w:tcBorders>
              <w:top w:val="nil"/>
              <w:left w:val="single" w:sz="4" w:space="0" w:color="auto"/>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303</w:t>
            </w:r>
          </w:p>
        </w:tc>
      </w:tr>
      <w:tr w:rsidR="006836E2" w:rsidTr="00D563A9">
        <w:trPr>
          <w:trHeight w:val="300"/>
        </w:trPr>
        <w:tc>
          <w:tcPr>
            <w:tcW w:w="0" w:type="auto"/>
            <w:vMerge/>
            <w:tcBorders>
              <w:top w:val="nil"/>
              <w:left w:val="single" w:sz="4" w:space="0" w:color="auto"/>
              <w:bottom w:val="single" w:sz="4" w:space="0" w:color="auto"/>
              <w:right w:val="single" w:sz="4" w:space="0" w:color="auto"/>
            </w:tcBorders>
            <w:vAlign w:val="center"/>
            <w:hideMark/>
          </w:tcPr>
          <w:p w:rsidR="006836E2" w:rsidRPr="00D563A9" w:rsidRDefault="006836E2" w:rsidP="006836E2">
            <w:pPr>
              <w:autoSpaceDN/>
              <w:jc w:val="left"/>
              <w:rPr>
                <w:rFonts w:eastAsia="Times New Roman"/>
                <w:bCs/>
                <w:color w:val="000000"/>
                <w:sz w:val="20"/>
                <w:szCs w:val="20"/>
              </w:rPr>
            </w:pPr>
          </w:p>
        </w:tc>
        <w:tc>
          <w:tcPr>
            <w:tcW w:w="2373" w:type="dxa"/>
            <w:vMerge/>
            <w:tcBorders>
              <w:top w:val="nil"/>
              <w:left w:val="single" w:sz="4" w:space="0" w:color="auto"/>
              <w:bottom w:val="single" w:sz="4" w:space="0" w:color="auto"/>
              <w:right w:val="single" w:sz="4" w:space="0" w:color="auto"/>
            </w:tcBorders>
            <w:vAlign w:val="center"/>
            <w:hideMark/>
          </w:tcPr>
          <w:p w:rsidR="006836E2" w:rsidRPr="00D563A9" w:rsidRDefault="006836E2" w:rsidP="006836E2">
            <w:pPr>
              <w:autoSpaceDN/>
              <w:jc w:val="left"/>
              <w:rPr>
                <w:rFonts w:eastAsia="Times New Roman"/>
                <w:bCs/>
                <w:color w:val="000000"/>
                <w:sz w:val="20"/>
                <w:szCs w:val="20"/>
              </w:rPr>
            </w:pPr>
          </w:p>
        </w:tc>
        <w:tc>
          <w:tcPr>
            <w:tcW w:w="817" w:type="dxa"/>
            <w:tcBorders>
              <w:top w:val="nil"/>
              <w:left w:val="nil"/>
              <w:bottom w:val="single" w:sz="4" w:space="0" w:color="auto"/>
              <w:right w:val="single" w:sz="4" w:space="0" w:color="auto"/>
            </w:tcBorders>
            <w:noWrap/>
            <w:vAlign w:val="center"/>
            <w:hideMark/>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Skor</w:t>
            </w:r>
          </w:p>
        </w:tc>
        <w:tc>
          <w:tcPr>
            <w:tcW w:w="6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240</w:t>
            </w:r>
          </w:p>
        </w:tc>
        <w:tc>
          <w:tcPr>
            <w:tcW w:w="7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256</w:t>
            </w:r>
          </w:p>
        </w:tc>
        <w:tc>
          <w:tcPr>
            <w:tcW w:w="7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369</w:t>
            </w:r>
          </w:p>
        </w:tc>
        <w:tc>
          <w:tcPr>
            <w:tcW w:w="550" w:type="dxa"/>
            <w:tcBorders>
              <w:top w:val="nil"/>
              <w:left w:val="nil"/>
              <w:bottom w:val="single" w:sz="4" w:space="0" w:color="auto"/>
              <w:right w:val="single" w:sz="4" w:space="0" w:color="auto"/>
            </w:tcBorders>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136</w:t>
            </w:r>
          </w:p>
        </w:tc>
        <w:tc>
          <w:tcPr>
            <w:tcW w:w="616" w:type="dxa"/>
            <w:tcBorders>
              <w:top w:val="nil"/>
              <w:left w:val="single" w:sz="4" w:space="0" w:color="auto"/>
              <w:bottom w:val="single" w:sz="4" w:space="0" w:color="auto"/>
              <w:right w:val="single" w:sz="4" w:space="0" w:color="auto"/>
            </w:tcBorders>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0</w:t>
            </w:r>
          </w:p>
        </w:tc>
        <w:tc>
          <w:tcPr>
            <w:tcW w:w="927" w:type="dxa"/>
            <w:tcBorders>
              <w:top w:val="nil"/>
              <w:left w:val="single" w:sz="4" w:space="0" w:color="auto"/>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1.001</w:t>
            </w:r>
          </w:p>
        </w:tc>
      </w:tr>
      <w:tr w:rsidR="006836E2" w:rsidTr="00D563A9">
        <w:trPr>
          <w:trHeight w:val="300"/>
        </w:trPr>
        <w:tc>
          <w:tcPr>
            <w:tcW w:w="0" w:type="auto"/>
            <w:vMerge w:val="restart"/>
            <w:tcBorders>
              <w:top w:val="nil"/>
              <w:left w:val="single" w:sz="4" w:space="0" w:color="auto"/>
              <w:right w:val="single" w:sz="4" w:space="0" w:color="auto"/>
            </w:tcBorders>
            <w:vAlign w:val="center"/>
          </w:tcPr>
          <w:p w:rsidR="006836E2" w:rsidRPr="00D563A9" w:rsidRDefault="006836E2" w:rsidP="006836E2">
            <w:pPr>
              <w:autoSpaceDN/>
              <w:jc w:val="left"/>
              <w:rPr>
                <w:rFonts w:eastAsia="Times New Roman"/>
                <w:bCs/>
                <w:color w:val="000000"/>
                <w:sz w:val="20"/>
                <w:szCs w:val="20"/>
              </w:rPr>
            </w:pPr>
            <w:r w:rsidRPr="00D563A9">
              <w:rPr>
                <w:rFonts w:eastAsia="Times New Roman"/>
                <w:bCs/>
                <w:color w:val="000000"/>
                <w:sz w:val="20"/>
                <w:szCs w:val="20"/>
              </w:rPr>
              <w:t xml:space="preserve">  6</w:t>
            </w:r>
          </w:p>
        </w:tc>
        <w:tc>
          <w:tcPr>
            <w:tcW w:w="2373" w:type="dxa"/>
            <w:vMerge w:val="restart"/>
            <w:tcBorders>
              <w:top w:val="nil"/>
              <w:left w:val="single" w:sz="4" w:space="0" w:color="auto"/>
              <w:right w:val="single" w:sz="4" w:space="0" w:color="auto"/>
            </w:tcBorders>
            <w:vAlign w:val="center"/>
          </w:tcPr>
          <w:p w:rsidR="006836E2" w:rsidRPr="00D563A9" w:rsidRDefault="006836E2" w:rsidP="006836E2">
            <w:pPr>
              <w:autoSpaceDN/>
              <w:jc w:val="left"/>
              <w:rPr>
                <w:rFonts w:eastAsia="Times New Roman"/>
                <w:bCs/>
                <w:color w:val="000000"/>
                <w:sz w:val="20"/>
                <w:szCs w:val="20"/>
              </w:rPr>
            </w:pPr>
            <w:r w:rsidRPr="00D563A9">
              <w:rPr>
                <w:rFonts w:eastAsia="Times New Roman"/>
                <w:bCs/>
                <w:color w:val="000000"/>
                <w:sz w:val="20"/>
                <w:szCs w:val="20"/>
              </w:rPr>
              <w:t>Kompetensi Pertugas Pemberi Pelayanan</w:t>
            </w:r>
          </w:p>
        </w:tc>
        <w:tc>
          <w:tcPr>
            <w:tcW w:w="817" w:type="dxa"/>
            <w:tcBorders>
              <w:top w:val="nil"/>
              <w:left w:val="nil"/>
              <w:bottom w:val="single" w:sz="4" w:space="0" w:color="auto"/>
              <w:right w:val="single" w:sz="4" w:space="0" w:color="auto"/>
            </w:tcBorders>
            <w:noWrap/>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Frek</w:t>
            </w:r>
          </w:p>
        </w:tc>
        <w:tc>
          <w:tcPr>
            <w:tcW w:w="617" w:type="dxa"/>
            <w:tcBorders>
              <w:top w:val="nil"/>
              <w:left w:val="nil"/>
              <w:bottom w:val="single" w:sz="4" w:space="0" w:color="auto"/>
              <w:right w:val="single" w:sz="4" w:space="0" w:color="auto"/>
            </w:tcBorders>
            <w:noWrap/>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39</w:t>
            </w:r>
          </w:p>
        </w:tc>
        <w:tc>
          <w:tcPr>
            <w:tcW w:w="717" w:type="dxa"/>
            <w:tcBorders>
              <w:top w:val="nil"/>
              <w:left w:val="nil"/>
              <w:bottom w:val="single" w:sz="4" w:space="0" w:color="auto"/>
              <w:right w:val="single" w:sz="4" w:space="0" w:color="auto"/>
            </w:tcBorders>
            <w:noWrap/>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132</w:t>
            </w:r>
          </w:p>
        </w:tc>
        <w:tc>
          <w:tcPr>
            <w:tcW w:w="717" w:type="dxa"/>
            <w:tcBorders>
              <w:top w:val="nil"/>
              <w:left w:val="nil"/>
              <w:bottom w:val="single" w:sz="4" w:space="0" w:color="auto"/>
              <w:right w:val="single" w:sz="4" w:space="0" w:color="auto"/>
            </w:tcBorders>
            <w:noWrap/>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108</w:t>
            </w:r>
          </w:p>
        </w:tc>
        <w:tc>
          <w:tcPr>
            <w:tcW w:w="550" w:type="dxa"/>
            <w:tcBorders>
              <w:top w:val="single" w:sz="4" w:space="0" w:color="auto"/>
              <w:left w:val="nil"/>
              <w:bottom w:val="single" w:sz="4" w:space="0" w:color="auto"/>
              <w:right w:val="single" w:sz="4" w:space="0" w:color="auto"/>
            </w:tcBorders>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24</w:t>
            </w:r>
          </w:p>
        </w:tc>
        <w:tc>
          <w:tcPr>
            <w:tcW w:w="616" w:type="dxa"/>
            <w:tcBorders>
              <w:top w:val="nil"/>
              <w:left w:val="single" w:sz="4" w:space="0" w:color="auto"/>
              <w:bottom w:val="single" w:sz="4" w:space="0" w:color="auto"/>
              <w:right w:val="single" w:sz="4" w:space="0" w:color="auto"/>
            </w:tcBorders>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0</w:t>
            </w:r>
          </w:p>
        </w:tc>
        <w:tc>
          <w:tcPr>
            <w:tcW w:w="927" w:type="dxa"/>
            <w:tcBorders>
              <w:top w:val="nil"/>
              <w:left w:val="single" w:sz="4" w:space="0" w:color="auto"/>
              <w:bottom w:val="single" w:sz="4" w:space="0" w:color="auto"/>
              <w:right w:val="single" w:sz="4" w:space="0" w:color="auto"/>
            </w:tcBorders>
            <w:noWrap/>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303</w:t>
            </w:r>
          </w:p>
        </w:tc>
      </w:tr>
      <w:tr w:rsidR="006836E2" w:rsidTr="00D563A9">
        <w:trPr>
          <w:trHeight w:val="300"/>
        </w:trPr>
        <w:tc>
          <w:tcPr>
            <w:tcW w:w="0" w:type="auto"/>
            <w:vMerge/>
            <w:tcBorders>
              <w:left w:val="single" w:sz="4" w:space="0" w:color="auto"/>
              <w:bottom w:val="single" w:sz="4" w:space="0" w:color="auto"/>
              <w:right w:val="single" w:sz="4" w:space="0" w:color="auto"/>
            </w:tcBorders>
            <w:vAlign w:val="center"/>
          </w:tcPr>
          <w:p w:rsidR="006836E2" w:rsidRPr="00D563A9" w:rsidRDefault="006836E2" w:rsidP="006836E2">
            <w:pPr>
              <w:autoSpaceDN/>
              <w:jc w:val="left"/>
              <w:rPr>
                <w:rFonts w:eastAsia="Times New Roman"/>
                <w:bCs/>
                <w:color w:val="000000"/>
                <w:sz w:val="20"/>
                <w:szCs w:val="20"/>
              </w:rPr>
            </w:pPr>
          </w:p>
        </w:tc>
        <w:tc>
          <w:tcPr>
            <w:tcW w:w="2373" w:type="dxa"/>
            <w:vMerge/>
            <w:tcBorders>
              <w:left w:val="single" w:sz="4" w:space="0" w:color="auto"/>
              <w:bottom w:val="single" w:sz="4" w:space="0" w:color="auto"/>
              <w:right w:val="single" w:sz="4" w:space="0" w:color="auto"/>
            </w:tcBorders>
            <w:vAlign w:val="center"/>
          </w:tcPr>
          <w:p w:rsidR="006836E2" w:rsidRPr="00D563A9" w:rsidRDefault="006836E2" w:rsidP="006836E2">
            <w:pPr>
              <w:autoSpaceDN/>
              <w:jc w:val="left"/>
              <w:rPr>
                <w:rFonts w:eastAsia="Times New Roman"/>
                <w:bCs/>
                <w:color w:val="000000"/>
                <w:sz w:val="20"/>
                <w:szCs w:val="20"/>
              </w:rPr>
            </w:pPr>
          </w:p>
        </w:tc>
        <w:tc>
          <w:tcPr>
            <w:tcW w:w="817" w:type="dxa"/>
            <w:tcBorders>
              <w:top w:val="nil"/>
              <w:left w:val="nil"/>
              <w:bottom w:val="single" w:sz="4" w:space="0" w:color="auto"/>
              <w:right w:val="single" w:sz="4" w:space="0" w:color="auto"/>
            </w:tcBorders>
            <w:noWrap/>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Skor</w:t>
            </w:r>
          </w:p>
        </w:tc>
        <w:tc>
          <w:tcPr>
            <w:tcW w:w="617" w:type="dxa"/>
            <w:tcBorders>
              <w:top w:val="nil"/>
              <w:left w:val="nil"/>
              <w:bottom w:val="single" w:sz="4" w:space="0" w:color="auto"/>
              <w:right w:val="single" w:sz="4" w:space="0" w:color="auto"/>
            </w:tcBorders>
            <w:noWrap/>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195</w:t>
            </w:r>
          </w:p>
        </w:tc>
        <w:tc>
          <w:tcPr>
            <w:tcW w:w="717" w:type="dxa"/>
            <w:tcBorders>
              <w:top w:val="nil"/>
              <w:left w:val="nil"/>
              <w:bottom w:val="single" w:sz="4" w:space="0" w:color="auto"/>
              <w:right w:val="single" w:sz="4" w:space="0" w:color="auto"/>
            </w:tcBorders>
            <w:noWrap/>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528</w:t>
            </w:r>
          </w:p>
        </w:tc>
        <w:tc>
          <w:tcPr>
            <w:tcW w:w="717" w:type="dxa"/>
            <w:tcBorders>
              <w:top w:val="nil"/>
              <w:left w:val="nil"/>
              <w:bottom w:val="single" w:sz="4" w:space="0" w:color="auto"/>
              <w:right w:val="single" w:sz="4" w:space="0" w:color="auto"/>
            </w:tcBorders>
            <w:noWrap/>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324</w:t>
            </w:r>
          </w:p>
        </w:tc>
        <w:tc>
          <w:tcPr>
            <w:tcW w:w="550" w:type="dxa"/>
            <w:tcBorders>
              <w:top w:val="nil"/>
              <w:left w:val="nil"/>
              <w:bottom w:val="single" w:sz="4" w:space="0" w:color="auto"/>
              <w:right w:val="single" w:sz="4" w:space="0" w:color="auto"/>
            </w:tcBorders>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48</w:t>
            </w:r>
          </w:p>
        </w:tc>
        <w:tc>
          <w:tcPr>
            <w:tcW w:w="616" w:type="dxa"/>
            <w:tcBorders>
              <w:top w:val="nil"/>
              <w:left w:val="single" w:sz="4" w:space="0" w:color="auto"/>
              <w:bottom w:val="single" w:sz="4" w:space="0" w:color="auto"/>
              <w:right w:val="single" w:sz="4" w:space="0" w:color="auto"/>
            </w:tcBorders>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0</w:t>
            </w:r>
          </w:p>
        </w:tc>
        <w:tc>
          <w:tcPr>
            <w:tcW w:w="927" w:type="dxa"/>
            <w:tcBorders>
              <w:top w:val="nil"/>
              <w:left w:val="single" w:sz="4" w:space="0" w:color="auto"/>
              <w:bottom w:val="single" w:sz="4" w:space="0" w:color="auto"/>
              <w:right w:val="single" w:sz="4" w:space="0" w:color="auto"/>
            </w:tcBorders>
            <w:noWrap/>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1.095</w:t>
            </w:r>
          </w:p>
        </w:tc>
      </w:tr>
      <w:tr w:rsidR="006836E2" w:rsidTr="00D563A9">
        <w:trPr>
          <w:trHeight w:val="300"/>
        </w:trPr>
        <w:tc>
          <w:tcPr>
            <w:tcW w:w="297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6836E2" w:rsidRPr="00D563A9" w:rsidRDefault="006836E2" w:rsidP="006836E2">
            <w:pPr>
              <w:suppressAutoHyphens/>
              <w:rPr>
                <w:rFonts w:eastAsia="Times New Roman"/>
                <w:bCs/>
                <w:color w:val="000000"/>
                <w:sz w:val="20"/>
                <w:szCs w:val="20"/>
              </w:rPr>
            </w:pPr>
            <w:r w:rsidRPr="00D563A9">
              <w:rPr>
                <w:rFonts w:eastAsia="Times New Roman"/>
                <w:bCs/>
                <w:color w:val="000000"/>
                <w:sz w:val="20"/>
                <w:szCs w:val="20"/>
              </w:rPr>
              <w:t>Total</w:t>
            </w:r>
          </w:p>
        </w:tc>
        <w:tc>
          <w:tcPr>
            <w:tcW w:w="817" w:type="dxa"/>
            <w:tcBorders>
              <w:top w:val="nil"/>
              <w:left w:val="nil"/>
              <w:bottom w:val="single" w:sz="4" w:space="0" w:color="auto"/>
              <w:right w:val="single" w:sz="4" w:space="0" w:color="auto"/>
            </w:tcBorders>
            <w:noWrap/>
            <w:vAlign w:val="center"/>
            <w:hideMark/>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Frek</w:t>
            </w:r>
          </w:p>
        </w:tc>
        <w:tc>
          <w:tcPr>
            <w:tcW w:w="6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186</w:t>
            </w:r>
          </w:p>
        </w:tc>
        <w:tc>
          <w:tcPr>
            <w:tcW w:w="7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753</w:t>
            </w:r>
          </w:p>
        </w:tc>
        <w:tc>
          <w:tcPr>
            <w:tcW w:w="7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730</w:t>
            </w:r>
          </w:p>
        </w:tc>
        <w:tc>
          <w:tcPr>
            <w:tcW w:w="550" w:type="dxa"/>
            <w:tcBorders>
              <w:top w:val="nil"/>
              <w:left w:val="nil"/>
              <w:bottom w:val="single" w:sz="4" w:space="0" w:color="auto"/>
              <w:right w:val="single" w:sz="4" w:space="0" w:color="auto"/>
            </w:tcBorders>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148</w:t>
            </w:r>
          </w:p>
        </w:tc>
        <w:tc>
          <w:tcPr>
            <w:tcW w:w="616" w:type="dxa"/>
            <w:tcBorders>
              <w:top w:val="nil"/>
              <w:left w:val="single" w:sz="4" w:space="0" w:color="auto"/>
              <w:bottom w:val="single" w:sz="4" w:space="0" w:color="auto"/>
              <w:right w:val="single" w:sz="4" w:space="0" w:color="auto"/>
            </w:tcBorders>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1</w:t>
            </w:r>
          </w:p>
        </w:tc>
        <w:tc>
          <w:tcPr>
            <w:tcW w:w="927" w:type="dxa"/>
            <w:tcBorders>
              <w:top w:val="nil"/>
              <w:left w:val="single" w:sz="4" w:space="0" w:color="auto"/>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1.818</w:t>
            </w:r>
          </w:p>
        </w:tc>
      </w:tr>
      <w:tr w:rsidR="006836E2" w:rsidTr="00D563A9">
        <w:trPr>
          <w:trHeight w:val="300"/>
        </w:trPr>
        <w:tc>
          <w:tcPr>
            <w:tcW w:w="2977" w:type="dxa"/>
            <w:gridSpan w:val="2"/>
            <w:vMerge/>
            <w:tcBorders>
              <w:top w:val="single" w:sz="4" w:space="0" w:color="auto"/>
              <w:left w:val="single" w:sz="4" w:space="0" w:color="auto"/>
              <w:bottom w:val="single" w:sz="4" w:space="0" w:color="auto"/>
              <w:right w:val="single" w:sz="4" w:space="0" w:color="auto"/>
            </w:tcBorders>
            <w:vAlign w:val="center"/>
            <w:hideMark/>
          </w:tcPr>
          <w:p w:rsidR="006836E2" w:rsidRPr="00D563A9" w:rsidRDefault="006836E2" w:rsidP="006836E2">
            <w:pPr>
              <w:autoSpaceDN/>
              <w:jc w:val="left"/>
              <w:rPr>
                <w:rFonts w:eastAsia="Times New Roman"/>
                <w:bCs/>
                <w:color w:val="000000"/>
                <w:sz w:val="20"/>
                <w:szCs w:val="20"/>
              </w:rPr>
            </w:pPr>
          </w:p>
        </w:tc>
        <w:tc>
          <w:tcPr>
            <w:tcW w:w="817" w:type="dxa"/>
            <w:tcBorders>
              <w:top w:val="nil"/>
              <w:left w:val="nil"/>
              <w:bottom w:val="single" w:sz="4" w:space="0" w:color="auto"/>
              <w:right w:val="single" w:sz="4" w:space="0" w:color="auto"/>
            </w:tcBorders>
            <w:noWrap/>
            <w:vAlign w:val="center"/>
            <w:hideMark/>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Frek%</w:t>
            </w:r>
          </w:p>
        </w:tc>
        <w:tc>
          <w:tcPr>
            <w:tcW w:w="6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10%</w:t>
            </w:r>
          </w:p>
        </w:tc>
        <w:tc>
          <w:tcPr>
            <w:tcW w:w="717" w:type="dxa"/>
            <w:tcBorders>
              <w:top w:val="nil"/>
              <w:left w:val="nil"/>
              <w:bottom w:val="single" w:sz="4" w:space="0" w:color="auto"/>
              <w:right w:val="single" w:sz="4" w:space="0" w:color="auto"/>
            </w:tcBorders>
            <w:noWrap/>
            <w:vAlign w:val="center"/>
          </w:tcPr>
          <w:p w:rsidR="006836E2" w:rsidRPr="00D563A9" w:rsidRDefault="00445D3E" w:rsidP="006836E2">
            <w:pPr>
              <w:suppressAutoHyphens/>
              <w:rPr>
                <w:rFonts w:eastAsia="Times New Roman"/>
                <w:b/>
                <w:bCs/>
                <w:color w:val="000000"/>
                <w:sz w:val="20"/>
                <w:szCs w:val="20"/>
              </w:rPr>
            </w:pPr>
            <w:r w:rsidRPr="00D563A9">
              <w:rPr>
                <w:rFonts w:eastAsia="Times New Roman"/>
                <w:b/>
                <w:bCs/>
                <w:color w:val="000000"/>
                <w:sz w:val="20"/>
                <w:szCs w:val="20"/>
              </w:rPr>
              <w:t>42</w:t>
            </w:r>
            <w:r w:rsidR="006836E2" w:rsidRPr="00D563A9">
              <w:rPr>
                <w:rFonts w:eastAsia="Times New Roman"/>
                <w:b/>
                <w:bCs/>
                <w:color w:val="000000"/>
                <w:sz w:val="20"/>
                <w:szCs w:val="20"/>
              </w:rPr>
              <w:t>%</w:t>
            </w:r>
          </w:p>
        </w:tc>
        <w:tc>
          <w:tcPr>
            <w:tcW w:w="717" w:type="dxa"/>
            <w:tcBorders>
              <w:top w:val="nil"/>
              <w:left w:val="nil"/>
              <w:bottom w:val="single" w:sz="4" w:space="0" w:color="auto"/>
              <w:right w:val="single" w:sz="4" w:space="0" w:color="auto"/>
            </w:tcBorders>
            <w:noWrap/>
            <w:vAlign w:val="center"/>
          </w:tcPr>
          <w:p w:rsidR="006836E2" w:rsidRPr="00D563A9" w:rsidRDefault="00445D3E" w:rsidP="006836E2">
            <w:pPr>
              <w:suppressAutoHyphens/>
              <w:rPr>
                <w:rFonts w:eastAsia="Times New Roman"/>
                <w:b/>
                <w:bCs/>
                <w:color w:val="000000"/>
                <w:sz w:val="20"/>
                <w:szCs w:val="20"/>
              </w:rPr>
            </w:pPr>
            <w:r w:rsidRPr="00D563A9">
              <w:rPr>
                <w:rFonts w:eastAsia="Times New Roman"/>
                <w:b/>
                <w:bCs/>
                <w:color w:val="000000"/>
                <w:sz w:val="20"/>
                <w:szCs w:val="20"/>
              </w:rPr>
              <w:t>40</w:t>
            </w:r>
            <w:r w:rsidR="006836E2" w:rsidRPr="00D563A9">
              <w:rPr>
                <w:rFonts w:eastAsia="Times New Roman"/>
                <w:b/>
                <w:bCs/>
                <w:color w:val="000000"/>
                <w:sz w:val="20"/>
                <w:szCs w:val="20"/>
              </w:rPr>
              <w:t>%</w:t>
            </w:r>
          </w:p>
        </w:tc>
        <w:tc>
          <w:tcPr>
            <w:tcW w:w="550" w:type="dxa"/>
            <w:tcBorders>
              <w:top w:val="nil"/>
              <w:left w:val="nil"/>
              <w:bottom w:val="single" w:sz="4" w:space="0" w:color="auto"/>
              <w:right w:val="single" w:sz="4" w:space="0" w:color="auto"/>
            </w:tcBorders>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8%</w:t>
            </w:r>
          </w:p>
        </w:tc>
        <w:tc>
          <w:tcPr>
            <w:tcW w:w="616" w:type="dxa"/>
            <w:tcBorders>
              <w:top w:val="nil"/>
              <w:left w:val="single" w:sz="4" w:space="0" w:color="auto"/>
              <w:bottom w:val="single" w:sz="4" w:space="0" w:color="auto"/>
              <w:right w:val="single" w:sz="4" w:space="0" w:color="auto"/>
            </w:tcBorders>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0%</w:t>
            </w:r>
          </w:p>
        </w:tc>
        <w:tc>
          <w:tcPr>
            <w:tcW w:w="927" w:type="dxa"/>
            <w:tcBorders>
              <w:top w:val="nil"/>
              <w:left w:val="single" w:sz="4" w:space="0" w:color="auto"/>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100%</w:t>
            </w:r>
          </w:p>
        </w:tc>
      </w:tr>
      <w:tr w:rsidR="006836E2" w:rsidTr="00D563A9">
        <w:trPr>
          <w:trHeight w:val="300"/>
        </w:trPr>
        <w:tc>
          <w:tcPr>
            <w:tcW w:w="2977" w:type="dxa"/>
            <w:gridSpan w:val="2"/>
            <w:vMerge/>
            <w:tcBorders>
              <w:top w:val="single" w:sz="4" w:space="0" w:color="auto"/>
              <w:left w:val="single" w:sz="4" w:space="0" w:color="auto"/>
              <w:bottom w:val="single" w:sz="4" w:space="0" w:color="auto"/>
              <w:right w:val="single" w:sz="4" w:space="0" w:color="auto"/>
            </w:tcBorders>
            <w:vAlign w:val="center"/>
            <w:hideMark/>
          </w:tcPr>
          <w:p w:rsidR="006836E2" w:rsidRPr="00D563A9" w:rsidRDefault="006836E2" w:rsidP="006836E2">
            <w:pPr>
              <w:autoSpaceDN/>
              <w:jc w:val="left"/>
              <w:rPr>
                <w:rFonts w:eastAsia="Times New Roman"/>
                <w:bCs/>
                <w:color w:val="000000"/>
                <w:sz w:val="20"/>
                <w:szCs w:val="20"/>
              </w:rPr>
            </w:pPr>
          </w:p>
        </w:tc>
        <w:tc>
          <w:tcPr>
            <w:tcW w:w="817" w:type="dxa"/>
            <w:tcBorders>
              <w:top w:val="nil"/>
              <w:left w:val="nil"/>
              <w:bottom w:val="single" w:sz="4" w:space="0" w:color="auto"/>
              <w:right w:val="single" w:sz="4" w:space="0" w:color="auto"/>
            </w:tcBorders>
            <w:noWrap/>
            <w:vAlign w:val="center"/>
            <w:hideMark/>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Skor</w:t>
            </w:r>
          </w:p>
        </w:tc>
        <w:tc>
          <w:tcPr>
            <w:tcW w:w="6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930</w:t>
            </w:r>
          </w:p>
        </w:tc>
        <w:tc>
          <w:tcPr>
            <w:tcW w:w="7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3.012</w:t>
            </w:r>
          </w:p>
        </w:tc>
        <w:tc>
          <w:tcPr>
            <w:tcW w:w="717" w:type="dxa"/>
            <w:tcBorders>
              <w:top w:val="nil"/>
              <w:left w:val="nil"/>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2.190</w:t>
            </w:r>
          </w:p>
        </w:tc>
        <w:tc>
          <w:tcPr>
            <w:tcW w:w="550" w:type="dxa"/>
            <w:tcBorders>
              <w:top w:val="nil"/>
              <w:left w:val="nil"/>
              <w:bottom w:val="single" w:sz="4" w:space="0" w:color="auto"/>
              <w:right w:val="single" w:sz="4" w:space="0" w:color="auto"/>
            </w:tcBorders>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296</w:t>
            </w:r>
          </w:p>
        </w:tc>
        <w:tc>
          <w:tcPr>
            <w:tcW w:w="616" w:type="dxa"/>
            <w:tcBorders>
              <w:top w:val="nil"/>
              <w:left w:val="single" w:sz="4" w:space="0" w:color="auto"/>
              <w:bottom w:val="single" w:sz="4" w:space="0" w:color="auto"/>
              <w:right w:val="single" w:sz="4" w:space="0" w:color="auto"/>
            </w:tcBorders>
            <w:vAlign w:val="center"/>
          </w:tcPr>
          <w:p w:rsidR="006836E2" w:rsidRPr="00D563A9" w:rsidRDefault="006836E2" w:rsidP="006836E2">
            <w:pPr>
              <w:rPr>
                <w:rFonts w:eastAsia="Times New Roman"/>
                <w:b/>
                <w:bCs/>
                <w:color w:val="000000"/>
                <w:sz w:val="20"/>
                <w:szCs w:val="20"/>
              </w:rPr>
            </w:pPr>
            <w:r w:rsidRPr="00D563A9">
              <w:rPr>
                <w:rFonts w:eastAsia="Times New Roman"/>
                <w:b/>
                <w:bCs/>
                <w:color w:val="000000"/>
                <w:sz w:val="20"/>
                <w:szCs w:val="20"/>
              </w:rPr>
              <w:t>1</w:t>
            </w:r>
          </w:p>
        </w:tc>
        <w:tc>
          <w:tcPr>
            <w:tcW w:w="927" w:type="dxa"/>
            <w:tcBorders>
              <w:top w:val="nil"/>
              <w:left w:val="single" w:sz="4" w:space="0" w:color="auto"/>
              <w:bottom w:val="single" w:sz="4" w:space="0" w:color="auto"/>
              <w:right w:val="single" w:sz="4" w:space="0" w:color="auto"/>
            </w:tcBorders>
            <w:noWrap/>
            <w:vAlign w:val="center"/>
          </w:tcPr>
          <w:p w:rsidR="006836E2" w:rsidRPr="00D563A9" w:rsidRDefault="006836E2" w:rsidP="006836E2">
            <w:pPr>
              <w:suppressAutoHyphens/>
              <w:rPr>
                <w:rFonts w:eastAsia="Times New Roman"/>
                <w:b/>
                <w:bCs/>
                <w:color w:val="000000"/>
                <w:sz w:val="20"/>
                <w:szCs w:val="20"/>
              </w:rPr>
            </w:pPr>
            <w:r w:rsidRPr="00D563A9">
              <w:rPr>
                <w:rFonts w:eastAsia="Times New Roman"/>
                <w:b/>
                <w:bCs/>
                <w:color w:val="000000"/>
                <w:sz w:val="20"/>
                <w:szCs w:val="20"/>
              </w:rPr>
              <w:t>6.429</w:t>
            </w:r>
          </w:p>
        </w:tc>
      </w:tr>
    </w:tbl>
    <w:p w:rsidR="009F0D5B" w:rsidRDefault="00B21A03" w:rsidP="005C5F14">
      <w:pPr>
        <w:widowControl/>
        <w:adjustRightInd w:val="0"/>
        <w:spacing w:line="480" w:lineRule="auto"/>
        <w:ind w:firstLine="567"/>
        <w:jc w:val="both"/>
        <w:rPr>
          <w:rFonts w:ascii="Arial" w:eastAsiaTheme="minorHAnsi" w:hAnsi="Arial" w:cs="Arial"/>
          <w:szCs w:val="24"/>
          <w:lang w:val="en-US"/>
        </w:rPr>
      </w:pPr>
      <w:r w:rsidRPr="005C5F14">
        <w:rPr>
          <w:rFonts w:ascii="Arial" w:eastAsia="Calibri" w:hAnsi="Arial" w:cs="Arial"/>
          <w:b/>
          <w:noProof/>
          <w:lang w:val="en-US"/>
        </w:rPr>
        <mc:AlternateContent>
          <mc:Choice Requires="wps">
            <w:drawing>
              <wp:anchor distT="0" distB="0" distL="114300" distR="114300" simplePos="0" relativeHeight="251743232" behindDoc="0" locked="0" layoutInCell="1" allowOverlap="1" wp14:anchorId="3C748164" wp14:editId="5C94BC9B">
                <wp:simplePos x="0" y="0"/>
                <wp:positionH relativeFrom="column">
                  <wp:posOffset>-427355</wp:posOffset>
                </wp:positionH>
                <wp:positionV relativeFrom="paragraph">
                  <wp:posOffset>10160</wp:posOffset>
                </wp:positionV>
                <wp:extent cx="4549140" cy="329610"/>
                <wp:effectExtent l="0" t="0" r="22860" b="13335"/>
                <wp:wrapNone/>
                <wp:docPr id="111" name="Rectangle 111"/>
                <wp:cNvGraphicFramePr/>
                <a:graphic xmlns:a="http://schemas.openxmlformats.org/drawingml/2006/main">
                  <a:graphicData uri="http://schemas.microsoft.com/office/word/2010/wordprocessingShape">
                    <wps:wsp>
                      <wps:cNvSpPr/>
                      <wps:spPr>
                        <a:xfrm>
                          <a:off x="0" y="0"/>
                          <a:ext cx="4549140" cy="329610"/>
                        </a:xfrm>
                        <a:prstGeom prst="rect">
                          <a:avLst/>
                        </a:prstGeom>
                        <a:solidFill>
                          <a:sysClr val="window" lastClr="FFFFFF"/>
                        </a:solidFill>
                        <a:ln w="25400" cap="flat" cmpd="sng" algn="ctr">
                          <a:solidFill>
                            <a:sysClr val="window" lastClr="FFFFFF"/>
                          </a:solidFill>
                          <a:prstDash val="solid"/>
                        </a:ln>
                        <a:effectLst/>
                      </wps:spPr>
                      <wps:txbx>
                        <w:txbxContent>
                          <w:p w:rsidR="006E5027" w:rsidRDefault="006E5027" w:rsidP="005C5F14">
                            <w:r w:rsidRPr="00105864">
                              <w:rPr>
                                <w:rFonts w:ascii="Arial" w:eastAsia="Calibri" w:hAnsi="Arial" w:cs="Arial"/>
                                <w:iCs/>
                                <w:szCs w:val="24"/>
                              </w:rPr>
                              <w:t xml:space="preserve">Sumber </w:t>
                            </w:r>
                            <w:r w:rsidRPr="00105864">
                              <w:rPr>
                                <w:rFonts w:ascii="Arial" w:eastAsia="Calibri" w:hAnsi="Arial" w:cs="Arial"/>
                                <w:iCs/>
                                <w:szCs w:val="24"/>
                                <w:lang w:val="id-ID"/>
                              </w:rPr>
                              <w:t>d</w:t>
                            </w:r>
                            <w:r w:rsidRPr="00105864">
                              <w:rPr>
                                <w:rFonts w:ascii="Arial" w:eastAsia="Calibri" w:hAnsi="Arial" w:cs="Arial"/>
                                <w:iCs/>
                                <w:szCs w:val="24"/>
                              </w:rPr>
                              <w:t xml:space="preserve">ata: Hasil </w:t>
                            </w:r>
                            <w:r w:rsidRPr="00105864">
                              <w:rPr>
                                <w:rFonts w:ascii="Arial" w:eastAsia="Calibri" w:hAnsi="Arial" w:cs="Arial"/>
                                <w:iCs/>
                                <w:szCs w:val="24"/>
                                <w:lang w:val="id-ID"/>
                              </w:rPr>
                              <w:t>olahan data l</w:t>
                            </w:r>
                            <w:r w:rsidRPr="00105864">
                              <w:rPr>
                                <w:rFonts w:ascii="Arial" w:eastAsia="Calibri" w:hAnsi="Arial" w:cs="Arial"/>
                                <w:iCs/>
                                <w:szCs w:val="24"/>
                              </w:rPr>
                              <w:t>apangan</w:t>
                            </w:r>
                            <w:r w:rsidRPr="00105864">
                              <w:rPr>
                                <w:rFonts w:ascii="Arial" w:eastAsia="Calibri" w:hAnsi="Arial" w:cs="Arial"/>
                                <w:iCs/>
                                <w:szCs w:val="24"/>
                                <w:lang w:val="id-ID"/>
                              </w:rPr>
                              <w:t>, t</w:t>
                            </w:r>
                            <w:r w:rsidRPr="00105864">
                              <w:rPr>
                                <w:rFonts w:ascii="Arial" w:eastAsia="Calibri" w:hAnsi="Arial" w:cs="Arial"/>
                                <w:iCs/>
                                <w:szCs w:val="24"/>
                              </w:rPr>
                              <w:t>ahun 20</w:t>
                            </w:r>
                            <w:r w:rsidRPr="00105864">
                              <w:rPr>
                                <w:rFonts w:ascii="Arial" w:eastAsia="Calibri" w:hAnsi="Arial" w:cs="Arial"/>
                                <w:iCs/>
                                <w:szCs w:val="24"/>
                                <w:lang w:val="id-ID"/>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 o:spid="_x0000_s1049" style="position:absolute;left:0;text-align:left;margin-left:-33.65pt;margin-top:.8pt;width:358.2pt;height:25.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" fillcolor="window" strokecolor="window" strokeweight="2pt">
                <v:textbox>
                  <w:txbxContent>
                    <w:p w:rsidR="00CE1EEF" w:rsidRDefault="00CE1EEF" w:rsidP="005C5F14">
                      <w:r w:rsidRPr="00105864">
                        <w:rPr>
                          <w:rFonts w:ascii="Arial" w:eastAsia="Calibri" w:hAnsi="Arial" w:cs="Arial"/>
                          <w:iCs/>
                          <w:szCs w:val="24"/>
                        </w:rPr>
                        <w:t xml:space="preserve">Sumber </w:t>
                      </w:r>
                      <w:r w:rsidRPr="00105864">
                        <w:rPr>
                          <w:rFonts w:ascii="Arial" w:eastAsia="Calibri" w:hAnsi="Arial" w:cs="Arial"/>
                          <w:iCs/>
                          <w:szCs w:val="24"/>
                          <w:lang w:val="id-ID"/>
                        </w:rPr>
                        <w:t>d</w:t>
                      </w:r>
                      <w:r w:rsidRPr="00105864">
                        <w:rPr>
                          <w:rFonts w:ascii="Arial" w:eastAsia="Calibri" w:hAnsi="Arial" w:cs="Arial"/>
                          <w:iCs/>
                          <w:szCs w:val="24"/>
                        </w:rPr>
                        <w:t xml:space="preserve">ata: Hasil </w:t>
                      </w:r>
                      <w:r w:rsidRPr="00105864">
                        <w:rPr>
                          <w:rFonts w:ascii="Arial" w:eastAsia="Calibri" w:hAnsi="Arial" w:cs="Arial"/>
                          <w:iCs/>
                          <w:szCs w:val="24"/>
                          <w:lang w:val="id-ID"/>
                        </w:rPr>
                        <w:t>olahan data l</w:t>
                      </w:r>
                      <w:r w:rsidRPr="00105864">
                        <w:rPr>
                          <w:rFonts w:ascii="Arial" w:eastAsia="Calibri" w:hAnsi="Arial" w:cs="Arial"/>
                          <w:iCs/>
                          <w:szCs w:val="24"/>
                        </w:rPr>
                        <w:t>apangan</w:t>
                      </w:r>
                      <w:r w:rsidRPr="00105864">
                        <w:rPr>
                          <w:rFonts w:ascii="Arial" w:eastAsia="Calibri" w:hAnsi="Arial" w:cs="Arial"/>
                          <w:iCs/>
                          <w:szCs w:val="24"/>
                          <w:lang w:val="id-ID"/>
                        </w:rPr>
                        <w:t>, t</w:t>
                      </w:r>
                      <w:r w:rsidRPr="00105864">
                        <w:rPr>
                          <w:rFonts w:ascii="Arial" w:eastAsia="Calibri" w:hAnsi="Arial" w:cs="Arial"/>
                          <w:iCs/>
                          <w:szCs w:val="24"/>
                        </w:rPr>
                        <w:t>ahun 20</w:t>
                      </w:r>
                      <w:r w:rsidRPr="00105864">
                        <w:rPr>
                          <w:rFonts w:ascii="Arial" w:eastAsia="Calibri" w:hAnsi="Arial" w:cs="Arial"/>
                          <w:iCs/>
                          <w:szCs w:val="24"/>
                          <w:lang w:val="id-ID"/>
                        </w:rPr>
                        <w:t>24</w:t>
                      </w:r>
                    </w:p>
                  </w:txbxContent>
                </v:textbox>
              </v:rect>
            </w:pict>
          </mc:Fallback>
        </mc:AlternateContent>
      </w:r>
    </w:p>
    <w:p w:rsidR="00836498" w:rsidRPr="00FB7D43" w:rsidRDefault="006836E2" w:rsidP="00D563A9">
      <w:pPr>
        <w:widowControl/>
        <w:adjustRightInd w:val="0"/>
        <w:spacing w:before="240" w:line="480" w:lineRule="auto"/>
        <w:ind w:firstLine="567"/>
        <w:jc w:val="both"/>
        <w:rPr>
          <w:rFonts w:ascii="Arial" w:eastAsiaTheme="minorHAnsi" w:hAnsi="Arial" w:cs="Arial"/>
          <w:szCs w:val="24"/>
          <w:lang w:val="en-US"/>
        </w:rPr>
      </w:pPr>
      <w:r w:rsidRPr="003D68F9">
        <w:rPr>
          <w:rFonts w:ascii="Arial" w:eastAsiaTheme="minorHAnsi" w:hAnsi="Arial" w:cs="Arial"/>
          <w:szCs w:val="24"/>
          <w:lang w:val="id-ID"/>
        </w:rPr>
        <w:lastRenderedPageBreak/>
        <w:t>Di Lihat dari tabel V.</w:t>
      </w:r>
      <w:r w:rsidRPr="003D68F9">
        <w:rPr>
          <w:rFonts w:ascii="Arial" w:eastAsiaTheme="minorHAnsi" w:hAnsi="Arial" w:cs="Arial"/>
          <w:szCs w:val="24"/>
          <w:lang w:val="en-US"/>
        </w:rPr>
        <w:t>10</w:t>
      </w:r>
      <w:r w:rsidR="005C5F14" w:rsidRPr="003D68F9">
        <w:rPr>
          <w:rFonts w:ascii="Arial" w:eastAsiaTheme="minorHAnsi" w:hAnsi="Arial" w:cs="Arial"/>
          <w:szCs w:val="24"/>
          <w:lang w:val="id-ID"/>
        </w:rPr>
        <w:t xml:space="preserve"> di atas dapat diketahui bahwa </w:t>
      </w:r>
      <w:r w:rsidR="005C5F14" w:rsidRPr="003D68F9">
        <w:rPr>
          <w:rFonts w:ascii="Arial" w:eastAsiaTheme="minorHAnsi" w:hAnsi="Arial" w:cs="Arial"/>
          <w:szCs w:val="24"/>
          <w:lang w:val="en-US"/>
        </w:rPr>
        <w:t>Standar</w:t>
      </w:r>
      <w:r w:rsidR="005C5F14" w:rsidRPr="005C5F14">
        <w:rPr>
          <w:rFonts w:ascii="Arial" w:eastAsiaTheme="minorHAnsi" w:hAnsi="Arial" w:cs="Arial"/>
          <w:szCs w:val="24"/>
          <w:lang w:val="en-US"/>
        </w:rPr>
        <w:t xml:space="preserve"> Pelayanan Publik Pada</w:t>
      </w:r>
      <w:r w:rsidR="005C5F14" w:rsidRPr="005C5F14">
        <w:rPr>
          <w:rFonts w:ascii="Arial" w:eastAsiaTheme="minorHAnsi" w:hAnsi="Arial" w:cs="Arial"/>
          <w:szCs w:val="24"/>
          <w:lang w:val="id-ID"/>
        </w:rPr>
        <w:t xml:space="preserve"> </w:t>
      </w:r>
      <w:r w:rsidR="005C5F14" w:rsidRPr="005C5F14">
        <w:rPr>
          <w:rFonts w:ascii="Arial" w:eastAsiaTheme="minorHAnsi" w:hAnsi="Arial" w:cs="Arial"/>
          <w:szCs w:val="24"/>
          <w:lang w:val="en-US"/>
        </w:rPr>
        <w:t xml:space="preserve">Kantor </w:t>
      </w:r>
      <w:r w:rsidR="005C5F14" w:rsidRPr="005C5F14">
        <w:rPr>
          <w:rFonts w:ascii="Arial" w:eastAsiaTheme="minorHAnsi" w:hAnsi="Arial" w:cs="Arial"/>
          <w:szCs w:val="24"/>
          <w:lang w:val="id-ID"/>
        </w:rPr>
        <w:t xml:space="preserve">Desa Makeruh Kecamatan Rupat Kabupaten Bengkalis melalui </w:t>
      </w:r>
      <w:r w:rsidR="005C5F14" w:rsidRPr="005C5F14">
        <w:rPr>
          <w:rFonts w:ascii="Arial" w:eastAsiaTheme="minorHAnsi" w:hAnsi="Arial" w:cs="Arial"/>
          <w:szCs w:val="24"/>
          <w:lang w:val="en-US"/>
        </w:rPr>
        <w:t>enam</w:t>
      </w:r>
      <w:r w:rsidR="005C5F14" w:rsidRPr="005C5F14">
        <w:rPr>
          <w:rFonts w:ascii="Arial" w:eastAsiaTheme="minorHAnsi" w:hAnsi="Arial" w:cs="Arial"/>
          <w:szCs w:val="24"/>
          <w:lang w:val="id-ID"/>
        </w:rPr>
        <w:t xml:space="preserve"> indikator</w:t>
      </w:r>
      <w:r w:rsidR="00FC424D">
        <w:rPr>
          <w:rFonts w:ascii="Arial" w:eastAsiaTheme="minorHAnsi" w:hAnsi="Arial" w:cs="Arial"/>
          <w:szCs w:val="24"/>
          <w:lang w:val="en-US"/>
        </w:rPr>
        <w:t xml:space="preserve"> yaitu: </w:t>
      </w:r>
      <w:r w:rsidR="00FC424D">
        <w:rPr>
          <w:bCs/>
          <w:noProof/>
        </w:rPr>
        <w:t xml:space="preserve">Sub indikator pertama Prosedur Pelayanan memperoleh skor 1.085, Sub indikator </w:t>
      </w:r>
      <w:r w:rsidR="00ED3C7B">
        <w:rPr>
          <w:bCs/>
          <w:noProof/>
        </w:rPr>
        <w:t xml:space="preserve">kedua </w:t>
      </w:r>
      <w:r w:rsidR="00FC424D">
        <w:rPr>
          <w:bCs/>
          <w:noProof/>
        </w:rPr>
        <w:t xml:space="preserve">Produk Pelayanan memperoleh skor 1.121, Sub indikator ketiga Waktu Penyelesaian memperoleh skor </w:t>
      </w:r>
      <w:r w:rsidR="00D43BB4">
        <w:rPr>
          <w:bCs/>
          <w:noProof/>
        </w:rPr>
        <w:t xml:space="preserve">1.122, Sub indikator keempat Biaya Pelayanan memperoleh skor 1.005, Sub indikator  kelima Sarana dan Prasarana memperoleh skor 1.001, dan Sub indikator keenam </w:t>
      </w:r>
      <w:r w:rsidR="00D43BB4">
        <w:rPr>
          <w:rFonts w:eastAsia="Times New Roman"/>
          <w:bCs/>
          <w:color w:val="000000"/>
        </w:rPr>
        <w:t>Kompetensi Pertugas Pemberi Pelayanan</w:t>
      </w:r>
      <w:r w:rsidR="00D43BB4">
        <w:rPr>
          <w:bCs/>
          <w:noProof/>
        </w:rPr>
        <w:t xml:space="preserve"> memperoleh skor 1.095. Dari penilaian </w:t>
      </w:r>
      <w:r w:rsidR="005C5F14" w:rsidRPr="005C5F14">
        <w:rPr>
          <w:rFonts w:ascii="Arial" w:eastAsiaTheme="minorHAnsi" w:hAnsi="Arial" w:cs="Arial"/>
          <w:szCs w:val="24"/>
          <w:lang w:val="id-ID"/>
        </w:rPr>
        <w:t xml:space="preserve">di atas </w:t>
      </w:r>
      <w:r w:rsidR="00D43BB4">
        <w:rPr>
          <w:rFonts w:ascii="Arial" w:eastAsiaTheme="minorHAnsi" w:hAnsi="Arial" w:cs="Arial"/>
          <w:szCs w:val="24"/>
          <w:lang w:val="en-US"/>
        </w:rPr>
        <w:t>dapat disimpulkan dari enam indikator mem</w:t>
      </w:r>
      <w:r w:rsidR="005C5F14" w:rsidRPr="005C5F14">
        <w:rPr>
          <w:rFonts w:ascii="Arial" w:eastAsiaTheme="minorHAnsi" w:hAnsi="Arial" w:cs="Arial"/>
          <w:szCs w:val="24"/>
          <w:lang w:val="id-ID"/>
        </w:rPr>
        <w:t xml:space="preserve">peroleh total skor sebanyak </w:t>
      </w:r>
      <w:r w:rsidR="003A17B0">
        <w:rPr>
          <w:rFonts w:ascii="Arial" w:eastAsiaTheme="minorHAnsi" w:hAnsi="Arial" w:cs="Arial"/>
          <w:szCs w:val="24"/>
          <w:lang w:val="en-US"/>
        </w:rPr>
        <w:t>6.429</w:t>
      </w:r>
      <w:r w:rsidR="00FB7D43">
        <w:rPr>
          <w:rFonts w:ascii="Arial" w:eastAsiaTheme="minorHAnsi" w:hAnsi="Arial" w:cs="Arial"/>
          <w:szCs w:val="24"/>
          <w:lang w:val="en-US"/>
        </w:rPr>
        <w:t>.</w:t>
      </w:r>
    </w:p>
    <w:p w:rsidR="00836498" w:rsidRDefault="00836498" w:rsidP="00836498">
      <w:pPr>
        <w:widowControl/>
        <w:autoSpaceDE/>
        <w:autoSpaceDN/>
        <w:spacing w:line="480" w:lineRule="auto"/>
        <w:ind w:firstLine="567"/>
        <w:jc w:val="both"/>
        <w:rPr>
          <w:rFonts w:ascii="Arial" w:eastAsia="Calibri" w:hAnsi="Arial" w:cs="Arial"/>
          <w:szCs w:val="24"/>
          <w:lang w:val="en-US"/>
        </w:rPr>
      </w:pPr>
      <w:r w:rsidRPr="00BB40AB">
        <w:rPr>
          <w:rFonts w:ascii="Arial" w:eastAsia="Calibri" w:hAnsi="Arial" w:cs="Arial"/>
          <w:szCs w:val="24"/>
          <w:lang w:val="en-US"/>
        </w:rPr>
        <w:t xml:space="preserve">Untuk melihat hasil </w:t>
      </w:r>
      <w:r>
        <w:rPr>
          <w:rFonts w:ascii="Arial" w:eastAsia="Calibri" w:hAnsi="Arial" w:cs="Arial"/>
          <w:szCs w:val="24"/>
          <w:lang w:val="en-US"/>
        </w:rPr>
        <w:t xml:space="preserve">Frekuensi Presentase terhadap </w:t>
      </w:r>
      <w:r w:rsidR="00052533" w:rsidRPr="005C5F14">
        <w:rPr>
          <w:rFonts w:ascii="Arial" w:eastAsiaTheme="minorHAnsi" w:hAnsi="Arial" w:cs="Arial"/>
          <w:szCs w:val="24"/>
          <w:lang w:val="id-ID"/>
        </w:rPr>
        <w:t xml:space="preserve">rekapitulasi </w:t>
      </w:r>
      <w:r w:rsidR="00052533" w:rsidRPr="005C5F14">
        <w:rPr>
          <w:rFonts w:ascii="Arial" w:eastAsiaTheme="minorHAnsi" w:hAnsi="Arial" w:cs="Arial"/>
          <w:szCs w:val="24"/>
          <w:lang w:val="en-US"/>
        </w:rPr>
        <w:t>Standar Pelayanan Publik</w:t>
      </w:r>
      <w:r>
        <w:rPr>
          <w:rFonts w:ascii="Arial" w:eastAsia="Calibri" w:hAnsi="Arial" w:cs="Arial"/>
          <w:szCs w:val="24"/>
          <w:lang w:val="en-US"/>
        </w:rPr>
        <w:t xml:space="preserve"> </w:t>
      </w:r>
      <w:r w:rsidRPr="00BB40AB">
        <w:rPr>
          <w:rFonts w:ascii="Arial" w:eastAsia="Calibri" w:hAnsi="Arial" w:cs="Arial"/>
          <w:szCs w:val="24"/>
          <w:lang w:val="en-US"/>
        </w:rPr>
        <w:t>pada Desa Makeruh Kecamatan Rupat Kabupaten Bengkalis disajikan pada diagram</w:t>
      </w:r>
      <w:r>
        <w:rPr>
          <w:rFonts w:ascii="Arial" w:eastAsia="Calibri" w:hAnsi="Arial" w:cs="Arial"/>
          <w:szCs w:val="24"/>
          <w:lang w:val="en-US"/>
        </w:rPr>
        <w:t xml:space="preserve"> berikut: </w:t>
      </w:r>
    </w:p>
    <w:p w:rsidR="00836498" w:rsidRPr="00B472A8" w:rsidRDefault="00836498" w:rsidP="00836498">
      <w:pPr>
        <w:widowControl/>
        <w:autoSpaceDE/>
        <w:autoSpaceDN/>
        <w:spacing w:line="276" w:lineRule="auto"/>
        <w:ind w:firstLine="3402"/>
        <w:jc w:val="both"/>
        <w:rPr>
          <w:rFonts w:ascii="Arial" w:eastAsia="Calibri" w:hAnsi="Arial" w:cs="Arial"/>
          <w:b/>
          <w:szCs w:val="24"/>
          <w:lang w:val="en-US"/>
        </w:rPr>
      </w:pPr>
      <w:r>
        <w:rPr>
          <w:rFonts w:ascii="Arial" w:eastAsia="Calibri" w:hAnsi="Arial" w:cs="Arial"/>
          <w:b/>
          <w:szCs w:val="24"/>
          <w:lang w:val="en-US"/>
        </w:rPr>
        <w:t>Diagram V.6</w:t>
      </w:r>
    </w:p>
    <w:p w:rsidR="00836498" w:rsidRPr="00B76B7A" w:rsidRDefault="00836498" w:rsidP="00B76B7A">
      <w:pPr>
        <w:widowControl/>
        <w:autoSpaceDE/>
        <w:autoSpaceDN/>
        <w:spacing w:line="276" w:lineRule="auto"/>
        <w:ind w:left="720" w:right="567"/>
        <w:rPr>
          <w:rFonts w:ascii="Arial" w:eastAsia="Calibri" w:hAnsi="Arial" w:cs="Arial"/>
          <w:b/>
          <w:szCs w:val="24"/>
          <w:lang w:val="en-US"/>
        </w:rPr>
      </w:pPr>
      <w:r w:rsidRPr="00B472A8">
        <w:rPr>
          <w:rFonts w:ascii="Arial" w:eastAsia="Calibri" w:hAnsi="Arial" w:cs="Arial"/>
          <w:b/>
          <w:szCs w:val="24"/>
          <w:lang w:val="en-US"/>
        </w:rPr>
        <w:t xml:space="preserve">Frekuensi Presentase Tanggapan Responden Tentang </w:t>
      </w:r>
      <w:r w:rsidR="00EE4DE7" w:rsidRPr="00EE4DE7">
        <w:rPr>
          <w:rFonts w:ascii="Arial" w:eastAsia="Times New Roman" w:hAnsi="Arial" w:cs="Arial"/>
          <w:b/>
          <w:bCs/>
          <w:color w:val="000000" w:themeColor="text1"/>
          <w:szCs w:val="24"/>
          <w:lang w:val="en-US"/>
        </w:rPr>
        <w:t xml:space="preserve">Rekapitulasi </w:t>
      </w:r>
      <w:r w:rsidR="00EE4DE7" w:rsidRPr="00EE4DE7">
        <w:rPr>
          <w:rFonts w:ascii="Arial" w:eastAsia="Calibri" w:hAnsi="Arial" w:cs="Arial"/>
          <w:b/>
          <w:szCs w:val="24"/>
          <w:lang w:val="en-US"/>
        </w:rPr>
        <w:t>Standar Pelayanan Publik</w:t>
      </w:r>
    </w:p>
    <w:p w:rsidR="00836498" w:rsidRDefault="00EE4DE7" w:rsidP="00EE4DE7">
      <w:pPr>
        <w:widowControl/>
        <w:adjustRightInd w:val="0"/>
        <w:spacing w:line="480" w:lineRule="auto"/>
        <w:ind w:firstLine="426"/>
        <w:jc w:val="both"/>
        <w:rPr>
          <w:rFonts w:ascii="Arial" w:eastAsiaTheme="minorHAnsi" w:hAnsi="Arial" w:cs="Arial"/>
          <w:szCs w:val="24"/>
          <w:lang w:val="en-US"/>
        </w:rPr>
      </w:pPr>
      <w:r w:rsidRPr="005C5F14">
        <w:rPr>
          <w:rFonts w:ascii="Arial" w:eastAsia="Calibri" w:hAnsi="Arial" w:cs="Arial"/>
          <w:b/>
          <w:noProof/>
          <w:lang w:val="en-US"/>
        </w:rPr>
        <mc:AlternateContent>
          <mc:Choice Requires="wps">
            <w:drawing>
              <wp:anchor distT="0" distB="0" distL="114300" distR="114300" simplePos="0" relativeHeight="251778048" behindDoc="0" locked="0" layoutInCell="1" allowOverlap="1" wp14:anchorId="60C60F35" wp14:editId="2942540C">
                <wp:simplePos x="0" y="0"/>
                <wp:positionH relativeFrom="column">
                  <wp:posOffset>-125730</wp:posOffset>
                </wp:positionH>
                <wp:positionV relativeFrom="paragraph">
                  <wp:posOffset>2028825</wp:posOffset>
                </wp:positionV>
                <wp:extent cx="4549140" cy="283845"/>
                <wp:effectExtent l="0" t="0" r="22860" b="20955"/>
                <wp:wrapNone/>
                <wp:docPr id="54" name="Rectangle 54"/>
                <wp:cNvGraphicFramePr/>
                <a:graphic xmlns:a="http://schemas.openxmlformats.org/drawingml/2006/main">
                  <a:graphicData uri="http://schemas.microsoft.com/office/word/2010/wordprocessingShape">
                    <wps:wsp>
                      <wps:cNvSpPr/>
                      <wps:spPr>
                        <a:xfrm>
                          <a:off x="0" y="0"/>
                          <a:ext cx="4549140" cy="283845"/>
                        </a:xfrm>
                        <a:prstGeom prst="rect">
                          <a:avLst/>
                        </a:prstGeom>
                        <a:solidFill>
                          <a:sysClr val="window" lastClr="FFFFFF"/>
                        </a:solidFill>
                        <a:ln w="25400" cap="flat" cmpd="sng" algn="ctr">
                          <a:solidFill>
                            <a:sysClr val="window" lastClr="FFFFFF"/>
                          </a:solidFill>
                          <a:prstDash val="solid"/>
                        </a:ln>
                        <a:effectLst/>
                      </wps:spPr>
                      <wps:txbx>
                        <w:txbxContent>
                          <w:p w:rsidR="006E5027" w:rsidRDefault="006E5027" w:rsidP="00EE4DE7">
                            <w:r w:rsidRPr="00105864">
                              <w:rPr>
                                <w:rFonts w:ascii="Arial" w:eastAsia="Calibri" w:hAnsi="Arial" w:cs="Arial"/>
                                <w:iCs/>
                                <w:szCs w:val="24"/>
                              </w:rPr>
                              <w:t xml:space="preserve">Sumber </w:t>
                            </w:r>
                            <w:r w:rsidRPr="00105864">
                              <w:rPr>
                                <w:rFonts w:ascii="Arial" w:eastAsia="Calibri" w:hAnsi="Arial" w:cs="Arial"/>
                                <w:iCs/>
                                <w:szCs w:val="24"/>
                                <w:lang w:val="id-ID"/>
                              </w:rPr>
                              <w:t>d</w:t>
                            </w:r>
                            <w:r w:rsidRPr="00105864">
                              <w:rPr>
                                <w:rFonts w:ascii="Arial" w:eastAsia="Calibri" w:hAnsi="Arial" w:cs="Arial"/>
                                <w:iCs/>
                                <w:szCs w:val="24"/>
                              </w:rPr>
                              <w:t xml:space="preserve">ata: Hasil </w:t>
                            </w:r>
                            <w:r w:rsidRPr="00105864">
                              <w:rPr>
                                <w:rFonts w:ascii="Arial" w:eastAsia="Calibri" w:hAnsi="Arial" w:cs="Arial"/>
                                <w:iCs/>
                                <w:szCs w:val="24"/>
                                <w:lang w:val="id-ID"/>
                              </w:rPr>
                              <w:t>olahan data l</w:t>
                            </w:r>
                            <w:r w:rsidRPr="00105864">
                              <w:rPr>
                                <w:rFonts w:ascii="Arial" w:eastAsia="Calibri" w:hAnsi="Arial" w:cs="Arial"/>
                                <w:iCs/>
                                <w:szCs w:val="24"/>
                              </w:rPr>
                              <w:t>apangan</w:t>
                            </w:r>
                            <w:r w:rsidRPr="00105864">
                              <w:rPr>
                                <w:rFonts w:ascii="Arial" w:eastAsia="Calibri" w:hAnsi="Arial" w:cs="Arial"/>
                                <w:iCs/>
                                <w:szCs w:val="24"/>
                                <w:lang w:val="id-ID"/>
                              </w:rPr>
                              <w:t>, t</w:t>
                            </w:r>
                            <w:r w:rsidRPr="00105864">
                              <w:rPr>
                                <w:rFonts w:ascii="Arial" w:eastAsia="Calibri" w:hAnsi="Arial" w:cs="Arial"/>
                                <w:iCs/>
                                <w:szCs w:val="24"/>
                              </w:rPr>
                              <w:t>ahun 20</w:t>
                            </w:r>
                            <w:r w:rsidRPr="00105864">
                              <w:rPr>
                                <w:rFonts w:ascii="Arial" w:eastAsia="Calibri" w:hAnsi="Arial" w:cs="Arial"/>
                                <w:iCs/>
                                <w:szCs w:val="24"/>
                                <w:lang w:val="id-ID"/>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50" style="position:absolute;left:0;text-align:left;margin-left:-9.9pt;margin-top:159.75pt;width:358.2pt;height:22.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" fillcolor="window" strokecolor="window" strokeweight="2pt">
                <v:textbox>
                  <w:txbxContent>
                    <w:p w:rsidR="00CE1EEF" w:rsidRDefault="00CE1EEF" w:rsidP="00EE4DE7">
                      <w:r w:rsidRPr="00105864">
                        <w:rPr>
                          <w:rFonts w:ascii="Arial" w:eastAsia="Calibri" w:hAnsi="Arial" w:cs="Arial"/>
                          <w:iCs/>
                          <w:szCs w:val="24"/>
                        </w:rPr>
                        <w:t xml:space="preserve">Sumber </w:t>
                      </w:r>
                      <w:r w:rsidRPr="00105864">
                        <w:rPr>
                          <w:rFonts w:ascii="Arial" w:eastAsia="Calibri" w:hAnsi="Arial" w:cs="Arial"/>
                          <w:iCs/>
                          <w:szCs w:val="24"/>
                          <w:lang w:val="id-ID"/>
                        </w:rPr>
                        <w:t>d</w:t>
                      </w:r>
                      <w:r w:rsidRPr="00105864">
                        <w:rPr>
                          <w:rFonts w:ascii="Arial" w:eastAsia="Calibri" w:hAnsi="Arial" w:cs="Arial"/>
                          <w:iCs/>
                          <w:szCs w:val="24"/>
                        </w:rPr>
                        <w:t xml:space="preserve">ata: Hasil </w:t>
                      </w:r>
                      <w:r w:rsidRPr="00105864">
                        <w:rPr>
                          <w:rFonts w:ascii="Arial" w:eastAsia="Calibri" w:hAnsi="Arial" w:cs="Arial"/>
                          <w:iCs/>
                          <w:szCs w:val="24"/>
                          <w:lang w:val="id-ID"/>
                        </w:rPr>
                        <w:t>olahan data l</w:t>
                      </w:r>
                      <w:r w:rsidRPr="00105864">
                        <w:rPr>
                          <w:rFonts w:ascii="Arial" w:eastAsia="Calibri" w:hAnsi="Arial" w:cs="Arial"/>
                          <w:iCs/>
                          <w:szCs w:val="24"/>
                        </w:rPr>
                        <w:t>apangan</w:t>
                      </w:r>
                      <w:r w:rsidRPr="00105864">
                        <w:rPr>
                          <w:rFonts w:ascii="Arial" w:eastAsia="Calibri" w:hAnsi="Arial" w:cs="Arial"/>
                          <w:iCs/>
                          <w:szCs w:val="24"/>
                          <w:lang w:val="id-ID"/>
                        </w:rPr>
                        <w:t>, t</w:t>
                      </w:r>
                      <w:r w:rsidRPr="00105864">
                        <w:rPr>
                          <w:rFonts w:ascii="Arial" w:eastAsia="Calibri" w:hAnsi="Arial" w:cs="Arial"/>
                          <w:iCs/>
                          <w:szCs w:val="24"/>
                        </w:rPr>
                        <w:t>ahun 20</w:t>
                      </w:r>
                      <w:r w:rsidRPr="00105864">
                        <w:rPr>
                          <w:rFonts w:ascii="Arial" w:eastAsia="Calibri" w:hAnsi="Arial" w:cs="Arial"/>
                          <w:iCs/>
                          <w:szCs w:val="24"/>
                          <w:lang w:val="id-ID"/>
                        </w:rPr>
                        <w:t>24</w:t>
                      </w:r>
                    </w:p>
                  </w:txbxContent>
                </v:textbox>
              </v:rect>
            </w:pict>
          </mc:Fallback>
        </mc:AlternateContent>
      </w:r>
      <w:r w:rsidR="00B76B7A">
        <w:rPr>
          <w:rFonts w:ascii="Arial" w:eastAsiaTheme="minorHAnsi" w:hAnsi="Arial" w:cs="Arial"/>
          <w:noProof/>
          <w:szCs w:val="24"/>
          <w:lang w:val="en-US"/>
        </w:rPr>
        <w:drawing>
          <wp:inline distT="0" distB="0" distL="0" distR="0" wp14:anchorId="4E268517" wp14:editId="36CC903C">
            <wp:extent cx="4524375" cy="2009775"/>
            <wp:effectExtent l="0" t="0" r="9525" b="952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E4DE7" w:rsidRDefault="00EE4DE7" w:rsidP="00EE4DE7">
      <w:pPr>
        <w:widowControl/>
        <w:adjustRightInd w:val="0"/>
        <w:spacing w:line="480" w:lineRule="auto"/>
        <w:ind w:firstLine="426"/>
        <w:jc w:val="both"/>
        <w:rPr>
          <w:rFonts w:ascii="Arial" w:eastAsiaTheme="minorHAnsi" w:hAnsi="Arial" w:cs="Arial"/>
          <w:szCs w:val="24"/>
          <w:lang w:val="en-US"/>
        </w:rPr>
      </w:pPr>
    </w:p>
    <w:p w:rsidR="00AC711B" w:rsidRPr="00445B63" w:rsidRDefault="00EE4DE7" w:rsidP="00445B63">
      <w:pPr>
        <w:widowControl/>
        <w:adjustRightInd w:val="0"/>
        <w:spacing w:line="480" w:lineRule="auto"/>
        <w:ind w:firstLine="567"/>
        <w:jc w:val="both"/>
        <w:rPr>
          <w:rFonts w:ascii="Arial" w:eastAsiaTheme="minorHAnsi" w:hAnsi="Arial" w:cs="Arial"/>
          <w:szCs w:val="24"/>
          <w:lang w:val="en-US"/>
        </w:rPr>
      </w:pPr>
      <w:r w:rsidRPr="005C5F14">
        <w:rPr>
          <w:rFonts w:ascii="Arial" w:eastAsia="Calibri" w:hAnsi="Arial" w:cs="Arial"/>
          <w:szCs w:val="24"/>
          <w:lang w:val="id-ID"/>
        </w:rPr>
        <w:lastRenderedPageBreak/>
        <w:t xml:space="preserve">Dari </w:t>
      </w:r>
      <w:r>
        <w:rPr>
          <w:rFonts w:ascii="Arial" w:eastAsia="Calibri" w:hAnsi="Arial" w:cs="Arial"/>
          <w:szCs w:val="24"/>
          <w:lang w:val="en-US"/>
        </w:rPr>
        <w:t>diagram diatas</w:t>
      </w:r>
      <w:r>
        <w:rPr>
          <w:rFonts w:ascii="Arial" w:eastAsia="Calibri" w:hAnsi="Arial" w:cs="Arial"/>
          <w:szCs w:val="24"/>
          <w:lang w:val="id-ID"/>
        </w:rPr>
        <w:t xml:space="preserve"> tersebut </w:t>
      </w:r>
      <w:r w:rsidRPr="005C5F14">
        <w:rPr>
          <w:rFonts w:ascii="Arial" w:eastAsia="Calibri" w:hAnsi="Arial" w:cs="Arial"/>
          <w:szCs w:val="24"/>
          <w:lang w:val="id-ID"/>
        </w:rPr>
        <w:t xml:space="preserve"> </w:t>
      </w:r>
      <w:r>
        <w:rPr>
          <w:rFonts w:ascii="Arial" w:eastAsia="Calibri" w:hAnsi="Arial" w:cs="Arial"/>
          <w:szCs w:val="24"/>
          <w:lang w:val="en-US"/>
        </w:rPr>
        <w:t>dapat dilihat tanggapan responden</w:t>
      </w:r>
      <w:r w:rsidRPr="005C5F14">
        <w:rPr>
          <w:rFonts w:ascii="Arial" w:eastAsia="Calibri" w:hAnsi="Arial" w:cs="Arial"/>
          <w:szCs w:val="24"/>
          <w:lang w:val="id-ID"/>
        </w:rPr>
        <w:t xml:space="preserve"> terhadap</w:t>
      </w:r>
      <w:r>
        <w:rPr>
          <w:rFonts w:ascii="Arial" w:eastAsia="Calibri" w:hAnsi="Arial" w:cs="Arial"/>
          <w:szCs w:val="24"/>
          <w:lang w:val="en-US"/>
        </w:rPr>
        <w:t xml:space="preserve"> seluruh</w:t>
      </w:r>
      <w:r w:rsidRPr="005C5F14">
        <w:rPr>
          <w:rFonts w:ascii="Arial" w:eastAsia="Calibri" w:hAnsi="Arial" w:cs="Arial"/>
          <w:szCs w:val="24"/>
          <w:lang w:val="id-ID"/>
        </w:rPr>
        <w:t xml:space="preserve"> </w:t>
      </w:r>
      <w:r>
        <w:rPr>
          <w:rFonts w:ascii="Arial" w:eastAsia="Calibri" w:hAnsi="Arial" w:cs="Arial"/>
          <w:szCs w:val="24"/>
          <w:lang w:val="en-US"/>
        </w:rPr>
        <w:t xml:space="preserve">sub </w:t>
      </w:r>
      <w:r w:rsidRPr="005C5F14">
        <w:rPr>
          <w:rFonts w:ascii="Arial" w:eastAsia="Calibri" w:hAnsi="Arial" w:cs="Arial"/>
          <w:szCs w:val="24"/>
          <w:lang w:val="id-ID"/>
        </w:rPr>
        <w:t xml:space="preserve">indikator </w:t>
      </w:r>
      <w:r>
        <w:rPr>
          <w:rFonts w:ascii="Arial" w:eastAsia="Calibri" w:hAnsi="Arial" w:cs="Arial"/>
          <w:szCs w:val="24"/>
          <w:lang w:val="en-US"/>
        </w:rPr>
        <w:t xml:space="preserve">dengan jumlah presentase 42% </w:t>
      </w:r>
      <w:r>
        <w:rPr>
          <w:rFonts w:ascii="Arial" w:eastAsia="Calibri" w:hAnsi="Arial" w:cs="Arial"/>
          <w:szCs w:val="24"/>
          <w:lang w:val="id-ID"/>
        </w:rPr>
        <w:t>yang berada kategor</w:t>
      </w:r>
      <w:r>
        <w:rPr>
          <w:rFonts w:ascii="Arial" w:eastAsia="Calibri" w:hAnsi="Arial" w:cs="Arial"/>
          <w:szCs w:val="24"/>
          <w:lang w:val="en-US"/>
        </w:rPr>
        <w:t>i</w:t>
      </w:r>
      <w:r w:rsidRPr="005C5F14">
        <w:rPr>
          <w:rFonts w:ascii="Arial" w:eastAsia="Calibri" w:hAnsi="Arial" w:cs="Arial"/>
          <w:szCs w:val="24"/>
          <w:lang w:val="en-US"/>
        </w:rPr>
        <w:t xml:space="preserve"> Baik</w:t>
      </w:r>
      <w:r w:rsidRPr="005C5F14">
        <w:rPr>
          <w:rFonts w:ascii="Arial" w:eastAsia="Calibri" w:hAnsi="Arial" w:cs="Arial"/>
          <w:szCs w:val="24"/>
          <w:lang w:val="id-ID"/>
        </w:rPr>
        <w:t xml:space="preserve"> (</w:t>
      </w:r>
      <w:r w:rsidRPr="005C5F14">
        <w:rPr>
          <w:rFonts w:ascii="Arial" w:eastAsia="Calibri" w:hAnsi="Arial" w:cs="Arial"/>
          <w:szCs w:val="24"/>
          <w:lang w:val="en-US"/>
        </w:rPr>
        <w:t>B</w:t>
      </w:r>
      <w:r w:rsidRPr="005C5F14">
        <w:rPr>
          <w:rFonts w:ascii="Arial" w:eastAsia="Calibri" w:hAnsi="Arial" w:cs="Arial"/>
          <w:szCs w:val="24"/>
          <w:lang w:val="id-ID"/>
        </w:rPr>
        <w:t>).</w:t>
      </w:r>
      <w:r w:rsidR="00445B63">
        <w:rPr>
          <w:rFonts w:ascii="Arial" w:eastAsiaTheme="minorHAnsi" w:hAnsi="Arial" w:cs="Arial"/>
          <w:szCs w:val="24"/>
          <w:lang w:val="en-US"/>
        </w:rPr>
        <w:t xml:space="preserve"> </w:t>
      </w:r>
      <w:r w:rsidR="005C5F14" w:rsidRPr="005C5F14">
        <w:rPr>
          <w:rFonts w:ascii="Arial" w:eastAsiaTheme="minorHAnsi" w:hAnsi="Arial" w:cs="Arial"/>
          <w:szCs w:val="24"/>
          <w:lang w:val="id-ID"/>
        </w:rPr>
        <w:t xml:space="preserve">Hasil akhir dari rekapitulasi </w:t>
      </w:r>
      <w:r w:rsidR="005C5F14" w:rsidRPr="005C5F14">
        <w:rPr>
          <w:rFonts w:ascii="Arial" w:eastAsiaTheme="minorHAnsi" w:hAnsi="Arial" w:cs="Arial"/>
          <w:szCs w:val="24"/>
          <w:lang w:val="en-US"/>
        </w:rPr>
        <w:t>Standar Pelayanan Publik Pada</w:t>
      </w:r>
      <w:r w:rsidR="005C5F14" w:rsidRPr="005C5F14">
        <w:rPr>
          <w:rFonts w:ascii="Arial" w:eastAsiaTheme="minorHAnsi" w:hAnsi="Arial" w:cs="Arial"/>
          <w:szCs w:val="24"/>
          <w:lang w:val="id-ID"/>
        </w:rPr>
        <w:t xml:space="preserve"> </w:t>
      </w:r>
      <w:r w:rsidR="005C5F14" w:rsidRPr="005C5F14">
        <w:rPr>
          <w:rFonts w:ascii="Arial" w:eastAsiaTheme="minorHAnsi" w:hAnsi="Arial" w:cs="Arial"/>
          <w:szCs w:val="24"/>
          <w:lang w:val="en-US"/>
        </w:rPr>
        <w:t xml:space="preserve">Kantor </w:t>
      </w:r>
      <w:r w:rsidR="005C5F14" w:rsidRPr="005C5F14">
        <w:rPr>
          <w:rFonts w:ascii="Arial" w:eastAsiaTheme="minorHAnsi" w:hAnsi="Arial" w:cs="Arial"/>
          <w:szCs w:val="24"/>
          <w:lang w:val="id-ID"/>
        </w:rPr>
        <w:t>Desa Makeruh Kecamatan Rupat Kabupaten Bengkalis dapat dilihat dengan jelas melalui kontinum dibawah ini:</w:t>
      </w:r>
    </w:p>
    <w:p w:rsidR="005C5F14" w:rsidRPr="005C5F14" w:rsidRDefault="00EE4DE7" w:rsidP="005C5F14">
      <w:pPr>
        <w:widowControl/>
        <w:autoSpaceDE/>
        <w:autoSpaceDN/>
        <w:spacing w:after="200" w:line="276" w:lineRule="auto"/>
        <w:jc w:val="left"/>
        <w:rPr>
          <w:rFonts w:ascii="Arial" w:eastAsiaTheme="minorHAnsi" w:hAnsi="Arial" w:cs="Arial"/>
          <w:szCs w:val="24"/>
          <w:lang w:val="en-US"/>
        </w:rPr>
      </w:pPr>
      <w:r w:rsidRPr="005C5F14">
        <w:rPr>
          <w:rFonts w:ascii="Arial" w:eastAsiaTheme="minorHAnsi" w:hAnsi="Arial" w:cs="Arial"/>
          <w:noProof/>
          <w:szCs w:val="24"/>
          <w:lang w:val="en-US"/>
        </w:rPr>
        <mc:AlternateContent>
          <mc:Choice Requires="wps">
            <w:drawing>
              <wp:anchor distT="0" distB="0" distL="114300" distR="114300" simplePos="0" relativeHeight="251749376" behindDoc="0" locked="0" layoutInCell="1" allowOverlap="1" wp14:anchorId="629D5D29" wp14:editId="4A0BE70E">
                <wp:simplePos x="0" y="0"/>
                <wp:positionH relativeFrom="column">
                  <wp:posOffset>2942590</wp:posOffset>
                </wp:positionH>
                <wp:positionV relativeFrom="paragraph">
                  <wp:posOffset>15875</wp:posOffset>
                </wp:positionV>
                <wp:extent cx="807720" cy="328295"/>
                <wp:effectExtent l="0" t="0" r="11430" b="14605"/>
                <wp:wrapNone/>
                <wp:docPr id="116" name="Rectangle 116"/>
                <wp:cNvGraphicFramePr/>
                <a:graphic xmlns:a="http://schemas.openxmlformats.org/drawingml/2006/main">
                  <a:graphicData uri="http://schemas.microsoft.com/office/word/2010/wordprocessingShape">
                    <wps:wsp>
                      <wps:cNvSpPr/>
                      <wps:spPr>
                        <a:xfrm>
                          <a:off x="0" y="0"/>
                          <a:ext cx="807720" cy="328295"/>
                        </a:xfrm>
                        <a:prstGeom prst="rect">
                          <a:avLst/>
                        </a:prstGeom>
                        <a:solidFill>
                          <a:sysClr val="window" lastClr="FFFFFF"/>
                        </a:solidFill>
                        <a:ln w="25400" cap="flat" cmpd="sng" algn="ctr">
                          <a:solidFill>
                            <a:sysClr val="windowText" lastClr="000000"/>
                          </a:solidFill>
                          <a:prstDash val="solid"/>
                        </a:ln>
                        <a:effectLst/>
                      </wps:spPr>
                      <wps:txbx>
                        <w:txbxContent>
                          <w:p w:rsidR="006E5027" w:rsidRPr="0044517E" w:rsidRDefault="006E5027" w:rsidP="005C5F14">
                            <w:pPr>
                              <w:rPr>
                                <w:b/>
                              </w:rPr>
                            </w:pPr>
                            <w:r>
                              <w:rPr>
                                <w:b/>
                              </w:rPr>
                              <w:t>6.429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 o:spid="_x0000_s1051" style="position:absolute;margin-left:231.7pt;margin-top:1.25pt;width:63.6pt;height:25.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" fillcolor="window" strokecolor="windowText" strokeweight="2pt">
                <v:textbox>
                  <w:txbxContent>
                    <w:p w:rsidR="00CE1EEF" w:rsidRPr="0044517E" w:rsidRDefault="00CE1EEF" w:rsidP="005C5F14">
                      <w:pPr>
                        <w:rPr>
                          <w:b/>
                        </w:rPr>
                      </w:pPr>
                      <w:r>
                        <w:rPr>
                          <w:b/>
                        </w:rPr>
                        <w:t>6.429</w:t>
                      </w:r>
                    </w:p>
                  </w:txbxContent>
                </v:textbox>
              </v:rect>
            </w:pict>
          </mc:Fallback>
        </mc:AlternateContent>
      </w:r>
      <w:r w:rsidRPr="005C5F14">
        <w:rPr>
          <w:rFonts w:asciiTheme="minorHAnsi" w:eastAsiaTheme="minorHAnsi" w:hAnsiTheme="minorHAnsi" w:cstheme="minorBidi"/>
          <w:noProof/>
          <w:sz w:val="22"/>
          <w:lang w:val="en-US"/>
        </w:rPr>
        <mc:AlternateContent>
          <mc:Choice Requires="wps">
            <w:drawing>
              <wp:anchor distT="0" distB="0" distL="114300" distR="114300" simplePos="0" relativeHeight="251746304" behindDoc="0" locked="0" layoutInCell="1" allowOverlap="1" wp14:anchorId="4BF84641" wp14:editId="0EABFDE3">
                <wp:simplePos x="0" y="0"/>
                <wp:positionH relativeFrom="column">
                  <wp:posOffset>3342640</wp:posOffset>
                </wp:positionH>
                <wp:positionV relativeFrom="paragraph">
                  <wp:posOffset>323215</wp:posOffset>
                </wp:positionV>
                <wp:extent cx="0" cy="257810"/>
                <wp:effectExtent l="76200" t="19050" r="76200" b="66040"/>
                <wp:wrapNone/>
                <wp:docPr id="113" name="Straight Connector 113"/>
                <wp:cNvGraphicFramePr/>
                <a:graphic xmlns:a="http://schemas.openxmlformats.org/drawingml/2006/main">
                  <a:graphicData uri="http://schemas.microsoft.com/office/word/2010/wordprocessingShape">
                    <wps:wsp>
                      <wps:cNvCnPr/>
                      <wps:spPr>
                        <a:xfrm>
                          <a:off x="0" y="0"/>
                          <a:ext cx="0" cy="25781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113"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2pt,25.45pt" to="263.2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" strokecolor="windowText" strokeweight="3pt">
                <v:shadow on="t" color="black" opacity="22937f" origin=",.5" offset="0,.63889mm"/>
              </v:line>
            </w:pict>
          </mc:Fallback>
        </mc:AlternateContent>
      </w:r>
    </w:p>
    <w:p w:rsidR="005C5F14" w:rsidRPr="005C5F14" w:rsidRDefault="00EE4DE7" w:rsidP="005C5F14">
      <w:pPr>
        <w:widowControl/>
        <w:autoSpaceDE/>
        <w:autoSpaceDN/>
        <w:spacing w:after="200" w:line="276" w:lineRule="auto"/>
        <w:jc w:val="left"/>
        <w:rPr>
          <w:rFonts w:ascii="Arial" w:eastAsiaTheme="minorHAnsi" w:hAnsi="Arial" w:cs="Arial"/>
          <w:szCs w:val="24"/>
          <w:lang w:val="en-US"/>
        </w:rPr>
      </w:pPr>
      <w:r w:rsidRPr="005C5F14">
        <w:rPr>
          <w:rFonts w:asciiTheme="minorHAnsi" w:eastAsiaTheme="minorHAnsi" w:hAnsiTheme="minorHAnsi" w:cstheme="minorBidi"/>
          <w:noProof/>
          <w:sz w:val="22"/>
          <w:lang w:val="en-US"/>
        </w:rPr>
        <mc:AlternateContent>
          <mc:Choice Requires="wpg">
            <w:drawing>
              <wp:anchor distT="0" distB="0" distL="0" distR="0" simplePos="0" relativeHeight="251706368" behindDoc="0" locked="0" layoutInCell="1" allowOverlap="1" wp14:anchorId="0DC56182" wp14:editId="683A6542">
                <wp:simplePos x="0" y="0"/>
                <wp:positionH relativeFrom="page">
                  <wp:posOffset>1546225</wp:posOffset>
                </wp:positionH>
                <wp:positionV relativeFrom="paragraph">
                  <wp:posOffset>117475</wp:posOffset>
                </wp:positionV>
                <wp:extent cx="4820285" cy="347345"/>
                <wp:effectExtent l="0" t="0" r="18415" b="14605"/>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0285" cy="347345"/>
                          <a:chOff x="48765" y="0"/>
                          <a:chExt cx="4965065" cy="319405"/>
                        </a:xfrm>
                      </wpg:grpSpPr>
                      <wps:wsp>
                        <wps:cNvPr id="114" name="Graphic 33"/>
                        <wps:cNvSpPr/>
                        <wps:spPr>
                          <a:xfrm>
                            <a:off x="48765" y="3175"/>
                            <a:ext cx="4965065" cy="316230"/>
                          </a:xfrm>
                          <a:custGeom>
                            <a:avLst/>
                            <a:gdLst/>
                            <a:ahLst/>
                            <a:cxnLst/>
                            <a:rect l="l" t="t" r="r" b="b"/>
                            <a:pathLst>
                              <a:path w="4965065" h="316230">
                                <a:moveTo>
                                  <a:pt x="5715" y="144779"/>
                                </a:moveTo>
                                <a:lnTo>
                                  <a:pt x="4965065" y="144779"/>
                                </a:lnTo>
                              </a:path>
                              <a:path w="4965065" h="316230">
                                <a:moveTo>
                                  <a:pt x="0" y="0"/>
                                </a:moveTo>
                                <a:lnTo>
                                  <a:pt x="0" y="316229"/>
                                </a:lnTo>
                              </a:path>
                              <a:path w="4965065" h="316230">
                                <a:moveTo>
                                  <a:pt x="943610" y="0"/>
                                </a:moveTo>
                                <a:lnTo>
                                  <a:pt x="943610" y="316229"/>
                                </a:lnTo>
                              </a:path>
                              <a:path w="4965065" h="316230">
                                <a:moveTo>
                                  <a:pt x="1902460" y="0"/>
                                </a:moveTo>
                                <a:lnTo>
                                  <a:pt x="1902460" y="316229"/>
                                </a:lnTo>
                              </a:path>
                              <a:path w="4965065" h="316230">
                                <a:moveTo>
                                  <a:pt x="4960620" y="0"/>
                                </a:moveTo>
                                <a:lnTo>
                                  <a:pt x="4960620" y="316229"/>
                                </a:lnTo>
                              </a:path>
                            </a:pathLst>
                          </a:custGeom>
                          <a:ln w="19050">
                            <a:solidFill>
                              <a:srgbClr val="000000"/>
                            </a:solidFill>
                            <a:prstDash val="solid"/>
                          </a:ln>
                        </wps:spPr>
                        <wps:bodyPr wrap="square" lIns="0" tIns="0" rIns="0" bIns="0" rtlCol="0">
                          <a:prstTxWarp prst="textNoShape">
                            <a:avLst/>
                          </a:prstTxWarp>
                          <a:noAutofit/>
                        </wps:bodyPr>
                      </wps:wsp>
                      <wps:wsp>
                        <wps:cNvPr id="115" name="Graphic 34"/>
                        <wps:cNvSpPr/>
                        <wps:spPr>
                          <a:xfrm>
                            <a:off x="62543" y="205104"/>
                            <a:ext cx="882650" cy="76200"/>
                          </a:xfrm>
                          <a:custGeom>
                            <a:avLst/>
                            <a:gdLst/>
                            <a:ahLst/>
                            <a:cxnLst/>
                            <a:rect l="l" t="t" r="r" b="b"/>
                            <a:pathLst>
                              <a:path w="882650" h="76200">
                                <a:moveTo>
                                  <a:pt x="76200" y="0"/>
                                </a:moveTo>
                                <a:lnTo>
                                  <a:pt x="0" y="38100"/>
                                </a:lnTo>
                                <a:lnTo>
                                  <a:pt x="76200" y="76200"/>
                                </a:lnTo>
                                <a:lnTo>
                                  <a:pt x="76200" y="42925"/>
                                </a:lnTo>
                                <a:lnTo>
                                  <a:pt x="63500" y="42925"/>
                                </a:lnTo>
                                <a:lnTo>
                                  <a:pt x="63500" y="33400"/>
                                </a:lnTo>
                                <a:lnTo>
                                  <a:pt x="76200" y="33400"/>
                                </a:lnTo>
                                <a:lnTo>
                                  <a:pt x="76200" y="0"/>
                                </a:lnTo>
                                <a:close/>
                              </a:path>
                              <a:path w="882650" h="76200">
                                <a:moveTo>
                                  <a:pt x="806450" y="0"/>
                                </a:moveTo>
                                <a:lnTo>
                                  <a:pt x="806450" y="76200"/>
                                </a:lnTo>
                                <a:lnTo>
                                  <a:pt x="872998" y="42925"/>
                                </a:lnTo>
                                <a:lnTo>
                                  <a:pt x="819150" y="42925"/>
                                </a:lnTo>
                                <a:lnTo>
                                  <a:pt x="819150" y="33400"/>
                                </a:lnTo>
                                <a:lnTo>
                                  <a:pt x="873251" y="33400"/>
                                </a:lnTo>
                                <a:lnTo>
                                  <a:pt x="806450" y="0"/>
                                </a:lnTo>
                                <a:close/>
                              </a:path>
                              <a:path w="882650" h="76200">
                                <a:moveTo>
                                  <a:pt x="76200" y="33400"/>
                                </a:moveTo>
                                <a:lnTo>
                                  <a:pt x="63500" y="33400"/>
                                </a:lnTo>
                                <a:lnTo>
                                  <a:pt x="63500" y="42925"/>
                                </a:lnTo>
                                <a:lnTo>
                                  <a:pt x="76200" y="42925"/>
                                </a:lnTo>
                                <a:lnTo>
                                  <a:pt x="76200" y="33400"/>
                                </a:lnTo>
                                <a:close/>
                              </a:path>
                              <a:path w="882650" h="76200">
                                <a:moveTo>
                                  <a:pt x="806450" y="33400"/>
                                </a:moveTo>
                                <a:lnTo>
                                  <a:pt x="76200" y="33400"/>
                                </a:lnTo>
                                <a:lnTo>
                                  <a:pt x="76200" y="42925"/>
                                </a:lnTo>
                                <a:lnTo>
                                  <a:pt x="806450" y="42925"/>
                                </a:lnTo>
                                <a:lnTo>
                                  <a:pt x="806450" y="33400"/>
                                </a:lnTo>
                                <a:close/>
                              </a:path>
                              <a:path w="882650" h="76200">
                                <a:moveTo>
                                  <a:pt x="873251" y="33400"/>
                                </a:moveTo>
                                <a:lnTo>
                                  <a:pt x="819150" y="33400"/>
                                </a:lnTo>
                                <a:lnTo>
                                  <a:pt x="819150" y="42925"/>
                                </a:lnTo>
                                <a:lnTo>
                                  <a:pt x="872998" y="42925"/>
                                </a:lnTo>
                                <a:lnTo>
                                  <a:pt x="882650" y="38100"/>
                                </a:lnTo>
                                <a:lnTo>
                                  <a:pt x="873251" y="33400"/>
                                </a:lnTo>
                                <a:close/>
                              </a:path>
                            </a:pathLst>
                          </a:custGeom>
                          <a:solidFill>
                            <a:srgbClr val="000000"/>
                          </a:solidFill>
                        </wps:spPr>
                        <wps:bodyPr wrap="square" lIns="0" tIns="0" rIns="0" bIns="0" rtlCol="0">
                          <a:prstTxWarp prst="textNoShape">
                            <a:avLst/>
                          </a:prstTxWarp>
                          <a:noAutofit/>
                        </wps:bodyPr>
                      </wps:wsp>
                      <wps:wsp>
                        <wps:cNvPr id="117" name="Graphic 35"/>
                        <wps:cNvSpPr/>
                        <wps:spPr>
                          <a:xfrm>
                            <a:off x="2894964" y="0"/>
                            <a:ext cx="1021080" cy="319405"/>
                          </a:xfrm>
                          <a:custGeom>
                            <a:avLst/>
                            <a:gdLst/>
                            <a:ahLst/>
                            <a:cxnLst/>
                            <a:rect l="l" t="t" r="r" b="b"/>
                            <a:pathLst>
                              <a:path w="1021080" h="319405">
                                <a:moveTo>
                                  <a:pt x="0" y="0"/>
                                </a:moveTo>
                                <a:lnTo>
                                  <a:pt x="0" y="316229"/>
                                </a:lnTo>
                              </a:path>
                              <a:path w="1021080" h="319405">
                                <a:moveTo>
                                  <a:pt x="1021079" y="3175"/>
                                </a:moveTo>
                                <a:lnTo>
                                  <a:pt x="1021079" y="319404"/>
                                </a:lnTo>
                              </a:path>
                            </a:pathLst>
                          </a:custGeom>
                          <a:ln w="19050">
                            <a:solidFill>
                              <a:srgbClr val="000000"/>
                            </a:solidFill>
                            <a:prstDash val="solid"/>
                          </a:ln>
                        </wps:spPr>
                        <wps:bodyPr wrap="square" lIns="0" tIns="0" rIns="0" bIns="0" rtlCol="0">
                          <a:prstTxWarp prst="textNoShape">
                            <a:avLst/>
                          </a:prstTxWarp>
                          <a:noAutofit/>
                        </wps:bodyPr>
                      </wps:wsp>
                      <wps:wsp>
                        <wps:cNvPr id="118" name="Graphic 36"/>
                        <wps:cNvSpPr/>
                        <wps:spPr>
                          <a:xfrm>
                            <a:off x="1043760" y="188860"/>
                            <a:ext cx="3879850" cy="82550"/>
                          </a:xfrm>
                          <a:custGeom>
                            <a:avLst/>
                            <a:gdLst/>
                            <a:ahLst/>
                            <a:cxnLst/>
                            <a:rect l="l" t="t" r="r" b="b"/>
                            <a:pathLst>
                              <a:path w="3879850" h="82550">
                                <a:moveTo>
                                  <a:pt x="882650" y="44450"/>
                                </a:moveTo>
                                <a:lnTo>
                                  <a:pt x="873252" y="39751"/>
                                </a:lnTo>
                                <a:lnTo>
                                  <a:pt x="806450" y="6350"/>
                                </a:lnTo>
                                <a:lnTo>
                                  <a:pt x="806450" y="39751"/>
                                </a:lnTo>
                                <a:lnTo>
                                  <a:pt x="76200" y="39751"/>
                                </a:lnTo>
                                <a:lnTo>
                                  <a:pt x="76200" y="6350"/>
                                </a:lnTo>
                                <a:lnTo>
                                  <a:pt x="0" y="44450"/>
                                </a:lnTo>
                                <a:lnTo>
                                  <a:pt x="76200" y="82550"/>
                                </a:lnTo>
                                <a:lnTo>
                                  <a:pt x="76200" y="49276"/>
                                </a:lnTo>
                                <a:lnTo>
                                  <a:pt x="806450" y="49276"/>
                                </a:lnTo>
                                <a:lnTo>
                                  <a:pt x="806450" y="82550"/>
                                </a:lnTo>
                                <a:lnTo>
                                  <a:pt x="872998" y="49276"/>
                                </a:lnTo>
                                <a:lnTo>
                                  <a:pt x="882650" y="44450"/>
                                </a:lnTo>
                                <a:close/>
                              </a:path>
                              <a:path w="3879850" h="82550">
                                <a:moveTo>
                                  <a:pt x="1847850" y="44450"/>
                                </a:moveTo>
                                <a:lnTo>
                                  <a:pt x="1838452" y="39751"/>
                                </a:lnTo>
                                <a:lnTo>
                                  <a:pt x="1771650" y="6350"/>
                                </a:lnTo>
                                <a:lnTo>
                                  <a:pt x="1771650" y="39751"/>
                                </a:lnTo>
                                <a:lnTo>
                                  <a:pt x="1041400" y="39751"/>
                                </a:lnTo>
                                <a:lnTo>
                                  <a:pt x="1041400" y="6350"/>
                                </a:lnTo>
                                <a:lnTo>
                                  <a:pt x="965200" y="44450"/>
                                </a:lnTo>
                                <a:lnTo>
                                  <a:pt x="1041400" y="82550"/>
                                </a:lnTo>
                                <a:lnTo>
                                  <a:pt x="1041400" y="49276"/>
                                </a:lnTo>
                                <a:lnTo>
                                  <a:pt x="1771650" y="49276"/>
                                </a:lnTo>
                                <a:lnTo>
                                  <a:pt x="1771650" y="82550"/>
                                </a:lnTo>
                                <a:lnTo>
                                  <a:pt x="1838198" y="49276"/>
                                </a:lnTo>
                                <a:lnTo>
                                  <a:pt x="1847850" y="44450"/>
                                </a:lnTo>
                                <a:close/>
                              </a:path>
                              <a:path w="3879850" h="82550">
                                <a:moveTo>
                                  <a:pt x="2844800" y="44450"/>
                                </a:moveTo>
                                <a:lnTo>
                                  <a:pt x="2835402" y="39751"/>
                                </a:lnTo>
                                <a:lnTo>
                                  <a:pt x="2768600" y="6350"/>
                                </a:lnTo>
                                <a:lnTo>
                                  <a:pt x="2768600" y="39751"/>
                                </a:lnTo>
                                <a:lnTo>
                                  <a:pt x="2038350" y="39751"/>
                                </a:lnTo>
                                <a:lnTo>
                                  <a:pt x="2038350" y="6350"/>
                                </a:lnTo>
                                <a:lnTo>
                                  <a:pt x="1962150" y="44450"/>
                                </a:lnTo>
                                <a:lnTo>
                                  <a:pt x="2038350" y="82550"/>
                                </a:lnTo>
                                <a:lnTo>
                                  <a:pt x="2038350" y="49276"/>
                                </a:lnTo>
                                <a:lnTo>
                                  <a:pt x="2768600" y="49276"/>
                                </a:lnTo>
                                <a:lnTo>
                                  <a:pt x="2768600" y="82550"/>
                                </a:lnTo>
                                <a:lnTo>
                                  <a:pt x="2835148" y="49276"/>
                                </a:lnTo>
                                <a:lnTo>
                                  <a:pt x="2844800" y="44450"/>
                                </a:lnTo>
                                <a:close/>
                              </a:path>
                              <a:path w="3879850" h="82550">
                                <a:moveTo>
                                  <a:pt x="3879850" y="38100"/>
                                </a:moveTo>
                                <a:lnTo>
                                  <a:pt x="3870452" y="33401"/>
                                </a:lnTo>
                                <a:lnTo>
                                  <a:pt x="3803650" y="0"/>
                                </a:lnTo>
                                <a:lnTo>
                                  <a:pt x="3803650" y="33401"/>
                                </a:lnTo>
                                <a:lnTo>
                                  <a:pt x="3073400" y="33401"/>
                                </a:lnTo>
                                <a:lnTo>
                                  <a:pt x="3073400" y="0"/>
                                </a:lnTo>
                                <a:lnTo>
                                  <a:pt x="2997200" y="38100"/>
                                </a:lnTo>
                                <a:lnTo>
                                  <a:pt x="3073400" y="76200"/>
                                </a:lnTo>
                                <a:lnTo>
                                  <a:pt x="3073400" y="42926"/>
                                </a:lnTo>
                                <a:lnTo>
                                  <a:pt x="3803650" y="42926"/>
                                </a:lnTo>
                                <a:lnTo>
                                  <a:pt x="3803650" y="76200"/>
                                </a:lnTo>
                                <a:lnTo>
                                  <a:pt x="3870198" y="42926"/>
                                </a:lnTo>
                                <a:lnTo>
                                  <a:pt x="3879850" y="3810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2" o:spid="_x0000_s1026" style="position:absolute;margin-left:121.75pt;margin-top:9.25pt;width:379.55pt;height:27.35pt;z-index:251706368;mso-wrap-distance-left:0;mso-wrap-distance-right:0;mso-position-horizontal-relative:page;mso-width-relative:margin;mso-height-relative:margin" coordorigin="487" coordsize="49650,3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">
                <v:shape id="Graphic 33" o:spid="_x0000_s1027" style="position:absolute;left:487;top:31;width:49651;height:3163;visibility:visible;mso-wrap-style:square;v-text-anchor:top" coordsize="4965065,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ebb0A&#10;AADcAAAADwAAAGRycy9kb3ducmV2LnhtbERPSwrCMBDdC94hjOBOU0VEqlGKKLoR8XOAoRnbYjMp&#10;TWzr7Y0guJvH+85q05lSNFS7wrKCyTgCQZxaXXCm4H7bjxYgnEfWWFomBW9ysFn3eyuMtW35Qs3V&#10;ZyKEsItRQe59FUvp0pwMurGtiAP3sLVBH2CdSV1jG8JNKadRNJcGCw4NOVa0zSl9Xl9GQbtI7rLZ&#10;Zaf34XJ+RqcEq+0UlRoOumQJwlPn/+Kf+6jD/MkMvs+EC+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Uebb0AAADcAAAADwAAAAAAAAAAAAAAAACYAgAAZHJzL2Rvd25yZXYu&#10;eG1sUEsFBgAAAAAEAAQA9QAAAIIDAAAAAA==&#10;" path="m5715,144779r4959350,em,l,316229em943610,r,316229em1902460,r,316229em4960620,r,316229e" filled="f" strokeweight="1.5pt">
                  <v:path arrowok="t"/>
                </v:shape>
                <v:shape id="Graphic 34" o:spid="_x0000_s1028" style="position:absolute;left:625;top:2051;width:8826;height:762;visibility:visible;mso-wrap-style:square;v-text-anchor:top" coordsize="8826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HX8AA&#10;AADcAAAADwAAAGRycy9kb3ducmV2LnhtbERPS4vCMBC+L/gfwgh7W1MXlFKNIsqK7MkXeh2aaRts&#10;JqWJtfvvN4LgbT6+58yXva1FR603jhWMRwkI4txpw6WC8+nnKwXhA7LG2jEp+CMPy8XgY46Zdg8+&#10;UHcMpYgh7DNUUIXQZFL6vCKLfuQa4sgVrrUYImxLqVt8xHBby+8kmUqLhmNDhQ2tK8pvx7tVML1u&#10;fy+FT0uT8oFN3u0312Kl1OewX81ABOrDW/xy73ScP57A85l4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mHX8AAAADcAAAADwAAAAAAAAAAAAAAAACYAgAAZHJzL2Rvd25y&#10;ZXYueG1sUEsFBgAAAAAEAAQA9QAAAIUDAAAAAA==&#10;" path="m76200,l,38100,76200,76200r,-33275l63500,42925r,-9525l76200,33400,76200,xem806450,r,76200l872998,42925r-53848,l819150,33400r54101,l806450,xem76200,33400r-12700,l63500,42925r12700,l76200,33400xem806450,33400r-730250,l76200,42925r730250,l806450,33400xem873251,33400r-54101,l819150,42925r53848,l882650,38100r-9399,-4700xe" fillcolor="black" stroked="f">
                  <v:path arrowok="t"/>
                </v:shape>
                <v:shape id="Graphic 35" o:spid="_x0000_s1029" style="position:absolute;left:28949;width:10211;height:3194;visibility:visible;mso-wrap-style:square;v-text-anchor:top" coordsize="1021080,31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FycQA&#10;AADcAAAADwAAAGRycy9kb3ducmV2LnhtbERPS2sCMRC+F/ofwhS81WQFW7saRbYoUujBBxRvw2a6&#10;WbqZbDfRXf99Uyj0Nh/fcxarwTXiSl2oPWvIxgoEcelNzZWG03HzOAMRIrLBxjNpuFGA1fL+boG5&#10;8T3v6XqIlUghHHLUYGNscylDaclhGPuWOHGfvnMYE+wqaTrsU7hr5ESpJ+mw5tRgsaXCUvl1uDgN&#10;H6X6ti/vZ5XV27fpbXMqXvttofXoYVjPQUQa4r/4z70zaX72DL/PpAv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xRcnEAAAA3AAAAA8AAAAAAAAAAAAAAAAAmAIAAGRycy9k&#10;b3ducmV2LnhtbFBLBQYAAAAABAAEAPUAAACJAwAAAAA=&#10;" path="m,l,316229em1021079,3175r,316229e" filled="f" strokeweight="1.5pt">
                  <v:path arrowok="t"/>
                </v:shape>
                <v:shape id="Graphic 36" o:spid="_x0000_s1030" style="position:absolute;left:10437;top:1888;width:38799;height:826;visibility:visible;mso-wrap-style:square;v-text-anchor:top" coordsize="3879850,8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ddcYA&#10;AADcAAAADwAAAGRycy9kb3ducmV2LnhtbESP0UrDQBBF3wX/YRnBN7tJwSJpt6XUKlJEse0HDNlp&#10;EpqdjdlNu+brnQfBtxnunXvPLFbJtepCfWg8G8gnGSji0tuGKwPHw8vDE6gQkS22nsnADwVYLW9v&#10;FlhYf+UvuuxjpSSEQ4EG6hi7QutQ1uQwTHxHLNrJ9w6jrH2lbY9XCXetnmbZTDtsWBpq7GhTU3ne&#10;D87A8P6antP42B134/BtPz7b0W9zY+7v0noOKlKK/+a/6zcr+Ln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wddcYAAADcAAAADwAAAAAAAAAAAAAAAACYAgAAZHJz&#10;L2Rvd25yZXYueG1sUEsFBgAAAAAEAAQA9QAAAIsDAAAAAA==&#10;" path="m882650,44450r-9398,-4699l806450,6350r,33401l76200,39751r,-33401l,44450,76200,82550r,-33274l806450,49276r,33274l872998,49276r9652,-4826xem1847850,44450r-9398,-4699l1771650,6350r,33401l1041400,39751r,-33401l965200,44450r76200,38100l1041400,49276r730250,l1771650,82550r66548,-33274l1847850,44450xem2844800,44450r-9398,-4699l2768600,6350r,33401l2038350,39751r,-33401l1962150,44450r76200,38100l2038350,49276r730250,l2768600,82550r66548,-33274l2844800,44450xem3879850,38100r-9398,-4699l3803650,r,33401l3073400,33401r,-33401l2997200,38100r76200,38100l3073400,42926r730250,l3803650,76200r66548,-33274l3879850,38100xe" fillcolor="black" stroked="f">
                  <v:path arrowok="t"/>
                </v:shape>
                <w10:wrap anchorx="page"/>
              </v:group>
            </w:pict>
          </mc:Fallback>
        </mc:AlternateContent>
      </w:r>
    </w:p>
    <w:p w:rsidR="005C5F14" w:rsidRDefault="005C5F14" w:rsidP="005C5F14">
      <w:pPr>
        <w:widowControl/>
        <w:autoSpaceDE/>
        <w:autoSpaceDN/>
        <w:spacing w:after="200" w:line="276" w:lineRule="auto"/>
        <w:jc w:val="left"/>
        <w:rPr>
          <w:rFonts w:ascii="Arial" w:eastAsiaTheme="minorHAnsi" w:hAnsi="Arial" w:cs="Arial"/>
          <w:szCs w:val="24"/>
          <w:lang w:val="en-US"/>
        </w:rPr>
      </w:pPr>
      <w:r w:rsidRPr="005C5F14">
        <w:rPr>
          <w:rFonts w:asciiTheme="minorHAnsi" w:eastAsiaTheme="minorHAnsi" w:hAnsiTheme="minorHAnsi" w:cstheme="minorBidi"/>
          <w:noProof/>
          <w:sz w:val="22"/>
          <w:lang w:val="en-US"/>
        </w:rPr>
        <mc:AlternateContent>
          <mc:Choice Requires="wps">
            <w:drawing>
              <wp:anchor distT="0" distB="0" distL="114300" distR="114300" simplePos="0" relativeHeight="251744256" behindDoc="0" locked="0" layoutInCell="1" allowOverlap="1" wp14:anchorId="3FA4413F" wp14:editId="1B67D4FF">
                <wp:simplePos x="0" y="0"/>
                <wp:positionH relativeFrom="column">
                  <wp:posOffset>-143510</wp:posOffset>
                </wp:positionH>
                <wp:positionV relativeFrom="paragraph">
                  <wp:posOffset>167640</wp:posOffset>
                </wp:positionV>
                <wp:extent cx="5826642" cy="297712"/>
                <wp:effectExtent l="0" t="0" r="22225" b="26670"/>
                <wp:wrapNone/>
                <wp:docPr id="119" name="Rectangle 119"/>
                <wp:cNvGraphicFramePr/>
                <a:graphic xmlns:a="http://schemas.openxmlformats.org/drawingml/2006/main">
                  <a:graphicData uri="http://schemas.microsoft.com/office/word/2010/wordprocessingShape">
                    <wps:wsp>
                      <wps:cNvSpPr/>
                      <wps:spPr>
                        <a:xfrm>
                          <a:off x="0" y="0"/>
                          <a:ext cx="5826642" cy="297712"/>
                        </a:xfrm>
                        <a:prstGeom prst="rect">
                          <a:avLst/>
                        </a:prstGeom>
                        <a:solidFill>
                          <a:sysClr val="window" lastClr="FFFFFF"/>
                        </a:solidFill>
                        <a:ln w="25400" cap="flat" cmpd="sng" algn="ctr">
                          <a:solidFill>
                            <a:sysClr val="window" lastClr="FFFFFF"/>
                          </a:solidFill>
                          <a:prstDash val="solid"/>
                        </a:ln>
                        <a:effectLst/>
                      </wps:spPr>
                      <wps:txbx>
                        <w:txbxContent>
                          <w:p w:rsidR="006E5027" w:rsidRPr="00CD7EF6" w:rsidRDefault="006E5027" w:rsidP="005C5F14">
                            <w:pPr>
                              <w:pStyle w:val="ListParagraph"/>
                              <w:spacing w:after="240"/>
                              <w:ind w:left="0"/>
                              <w:jc w:val="both"/>
                              <w:rPr>
                                <w:rFonts w:ascii="Arial" w:hAnsi="Arial" w:cs="Arial"/>
                                <w:b/>
                                <w:szCs w:val="24"/>
                              </w:rPr>
                            </w:pPr>
                            <w:r>
                              <w:rPr>
                                <w:rFonts w:ascii="Arial" w:hAnsi="Arial" w:cs="Arial"/>
                                <w:b/>
                                <w:noProof/>
                                <w:szCs w:val="24"/>
                              </w:rPr>
                              <w:t>1.818  STB   3.272   TB    4.726   CB    6.180      B       7.634      SB    9.090</w:t>
                            </w:r>
                          </w:p>
                          <w:p w:rsidR="006E5027" w:rsidRDefault="006E5027" w:rsidP="005C5F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 o:spid="_x0000_s1052" style="position:absolute;margin-left:-11.3pt;margin-top:13.2pt;width:458.8pt;height:23.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" fillcolor="window" strokecolor="window" strokeweight="2pt">
                <v:textbox>
                  <w:txbxContent>
                    <w:p w:rsidR="00CE1EEF" w:rsidRPr="00CD7EF6" w:rsidRDefault="00CE1EEF" w:rsidP="005C5F14">
                      <w:pPr>
                        <w:pStyle w:val="ListParagraph"/>
                        <w:spacing w:after="240"/>
                        <w:ind w:left="0"/>
                        <w:jc w:val="both"/>
                        <w:rPr>
                          <w:rFonts w:ascii="Arial" w:hAnsi="Arial" w:cs="Arial"/>
                          <w:b/>
                          <w:szCs w:val="24"/>
                        </w:rPr>
                      </w:pPr>
                      <w:r>
                        <w:rPr>
                          <w:rFonts w:ascii="Arial" w:hAnsi="Arial" w:cs="Arial"/>
                          <w:b/>
                          <w:noProof/>
                          <w:szCs w:val="24"/>
                        </w:rPr>
                        <w:t>1.818  STB   3.272   TB    4.726   CB    6.180      B       7.634      SB    9.090</w:t>
                      </w:r>
                    </w:p>
                    <w:p w:rsidR="00CE1EEF" w:rsidRDefault="00CE1EEF" w:rsidP="005C5F14"/>
                  </w:txbxContent>
                </v:textbox>
              </v:rect>
            </w:pict>
          </mc:Fallback>
        </mc:AlternateContent>
      </w:r>
    </w:p>
    <w:p w:rsidR="00EE4DE7" w:rsidRPr="005C5F14" w:rsidRDefault="00EE4DE7" w:rsidP="005C5F14">
      <w:pPr>
        <w:widowControl/>
        <w:autoSpaceDE/>
        <w:autoSpaceDN/>
        <w:spacing w:after="200" w:line="276" w:lineRule="auto"/>
        <w:jc w:val="left"/>
        <w:rPr>
          <w:rFonts w:ascii="Arial" w:eastAsiaTheme="minorHAnsi" w:hAnsi="Arial" w:cs="Arial"/>
          <w:szCs w:val="24"/>
          <w:lang w:val="en-US"/>
        </w:rPr>
      </w:pPr>
    </w:p>
    <w:p w:rsidR="005C5F14" w:rsidRPr="00FB7D43" w:rsidRDefault="005C5F14" w:rsidP="005C5F14">
      <w:pPr>
        <w:widowControl/>
        <w:adjustRightInd w:val="0"/>
        <w:spacing w:after="200" w:line="480" w:lineRule="auto"/>
        <w:ind w:firstLine="567"/>
        <w:jc w:val="both"/>
        <w:rPr>
          <w:rFonts w:ascii="Arial" w:eastAsiaTheme="minorHAnsi" w:hAnsi="Arial" w:cs="Arial"/>
          <w:szCs w:val="24"/>
          <w:lang w:val="en-US"/>
        </w:rPr>
      </w:pPr>
      <w:r w:rsidRPr="005C5F14">
        <w:rPr>
          <w:rFonts w:ascii="Arial" w:eastAsiaTheme="minorHAnsi" w:hAnsi="Arial" w:cs="Arial"/>
          <w:szCs w:val="24"/>
          <w:lang w:val="id-ID"/>
        </w:rPr>
        <w:t xml:space="preserve">Berdasarkan kontinum di atas mengenai rekapitulasi </w:t>
      </w:r>
      <w:r w:rsidRPr="005C5F14">
        <w:rPr>
          <w:rFonts w:ascii="Arial" w:eastAsiaTheme="minorHAnsi" w:hAnsi="Arial" w:cs="Arial"/>
          <w:szCs w:val="24"/>
          <w:lang w:val="en-US"/>
        </w:rPr>
        <w:t>Standar Pelayanan Publik Pada</w:t>
      </w:r>
      <w:r w:rsidRPr="005C5F14">
        <w:rPr>
          <w:rFonts w:ascii="Arial" w:eastAsiaTheme="minorHAnsi" w:hAnsi="Arial" w:cs="Arial"/>
          <w:szCs w:val="24"/>
          <w:lang w:val="id-ID"/>
        </w:rPr>
        <w:t xml:space="preserve"> </w:t>
      </w:r>
      <w:r w:rsidRPr="005C5F14">
        <w:rPr>
          <w:rFonts w:ascii="Arial" w:eastAsiaTheme="minorHAnsi" w:hAnsi="Arial" w:cs="Arial"/>
          <w:szCs w:val="24"/>
          <w:lang w:val="en-US"/>
        </w:rPr>
        <w:t xml:space="preserve">Kantor </w:t>
      </w:r>
      <w:r w:rsidRPr="005C5F14">
        <w:rPr>
          <w:rFonts w:ascii="Arial" w:eastAsiaTheme="minorHAnsi" w:hAnsi="Arial" w:cs="Arial"/>
          <w:szCs w:val="24"/>
          <w:lang w:val="id-ID"/>
        </w:rPr>
        <w:t xml:space="preserve">Desa Makeruh Kecamatan Rupat Kabupaten Bengkalis berada rata-rata kategori </w:t>
      </w:r>
      <w:r w:rsidRPr="005C5F14">
        <w:rPr>
          <w:rFonts w:ascii="Arial" w:eastAsiaTheme="minorHAnsi" w:hAnsi="Arial" w:cs="Arial"/>
          <w:szCs w:val="24"/>
          <w:lang w:val="en-US"/>
        </w:rPr>
        <w:t xml:space="preserve">Baik </w:t>
      </w:r>
      <w:r w:rsidRPr="005C5F14">
        <w:rPr>
          <w:rFonts w:ascii="Arial" w:eastAsiaTheme="minorHAnsi" w:hAnsi="Arial" w:cs="Arial"/>
          <w:szCs w:val="24"/>
          <w:lang w:val="id-ID"/>
        </w:rPr>
        <w:t>(</w:t>
      </w:r>
      <w:r w:rsidRPr="005C5F14">
        <w:rPr>
          <w:rFonts w:ascii="Arial" w:eastAsiaTheme="minorHAnsi" w:hAnsi="Arial" w:cs="Arial"/>
          <w:szCs w:val="24"/>
          <w:lang w:val="en-US"/>
        </w:rPr>
        <w:t>B</w:t>
      </w:r>
      <w:r w:rsidRPr="005C5F14">
        <w:rPr>
          <w:rFonts w:ascii="Arial" w:eastAsiaTheme="minorHAnsi" w:hAnsi="Arial" w:cs="Arial"/>
          <w:szCs w:val="24"/>
          <w:lang w:val="id-ID"/>
        </w:rPr>
        <w:t xml:space="preserve">), terbukti dengan jumlah akhir total skor </w:t>
      </w:r>
      <w:r w:rsidR="00092851">
        <w:rPr>
          <w:rFonts w:ascii="Arial" w:eastAsiaTheme="minorHAnsi" w:hAnsi="Arial" w:cs="Arial"/>
          <w:szCs w:val="24"/>
          <w:lang w:val="en-US"/>
        </w:rPr>
        <w:t>6.429</w:t>
      </w:r>
      <w:r w:rsidR="00FB7D43">
        <w:rPr>
          <w:rFonts w:ascii="Arial" w:eastAsiaTheme="minorHAnsi" w:hAnsi="Arial" w:cs="Arial"/>
          <w:szCs w:val="24"/>
          <w:lang w:val="en-US"/>
        </w:rPr>
        <w:t>.</w:t>
      </w:r>
    </w:p>
    <w:p w:rsidR="005C5F14" w:rsidRPr="005C5F14" w:rsidRDefault="005C5F14" w:rsidP="00192418">
      <w:pPr>
        <w:keepNext/>
        <w:keepLines/>
        <w:widowControl/>
        <w:numPr>
          <w:ilvl w:val="0"/>
          <w:numId w:val="37"/>
        </w:numPr>
        <w:autoSpaceDE/>
        <w:autoSpaceDN/>
        <w:spacing w:before="200" w:after="200" w:line="480" w:lineRule="auto"/>
        <w:ind w:left="567" w:hanging="567"/>
        <w:jc w:val="both"/>
        <w:outlineLvl w:val="1"/>
        <w:rPr>
          <w:rFonts w:ascii="Arial" w:eastAsiaTheme="majorEastAsia" w:hAnsi="Arial" w:cs="Arial"/>
          <w:b/>
          <w:bCs/>
          <w:color w:val="000000" w:themeColor="text1"/>
          <w:szCs w:val="26"/>
          <w:lang w:val="id-ID"/>
        </w:rPr>
      </w:pPr>
      <w:bookmarkStart w:id="98" w:name="_Toc178289691"/>
      <w:bookmarkStart w:id="99" w:name="_Toc178294650"/>
      <w:r w:rsidRPr="005C5F14">
        <w:rPr>
          <w:rFonts w:ascii="Arial" w:eastAsiaTheme="majorEastAsia" w:hAnsi="Arial" w:cs="Arial"/>
          <w:b/>
          <w:bCs/>
          <w:color w:val="000000" w:themeColor="text1"/>
          <w:szCs w:val="26"/>
          <w:lang w:val="en-US"/>
        </w:rPr>
        <w:t>Faktor Pendukung Dan Penghambat Analisis Standar Pelayanan Publik Pada Desa Makeruh</w:t>
      </w:r>
      <w:r w:rsidR="00C76266">
        <w:rPr>
          <w:rFonts w:ascii="Arial" w:eastAsiaTheme="majorEastAsia" w:hAnsi="Arial" w:cs="Arial"/>
          <w:b/>
          <w:bCs/>
          <w:color w:val="000000" w:themeColor="text1"/>
          <w:szCs w:val="26"/>
          <w:lang w:val="en-US"/>
        </w:rPr>
        <w:t xml:space="preserve"> Kecamatan Rupat Kabupaten Beng</w:t>
      </w:r>
      <w:r w:rsidRPr="005C5F14">
        <w:rPr>
          <w:rFonts w:ascii="Arial" w:eastAsiaTheme="majorEastAsia" w:hAnsi="Arial" w:cs="Arial"/>
          <w:b/>
          <w:bCs/>
          <w:color w:val="000000" w:themeColor="text1"/>
          <w:szCs w:val="26"/>
          <w:lang w:val="en-US"/>
        </w:rPr>
        <w:t>kalis</w:t>
      </w:r>
      <w:r w:rsidRPr="005C5F14">
        <w:rPr>
          <w:rFonts w:ascii="Arial" w:eastAsiaTheme="majorEastAsia" w:hAnsi="Arial" w:cs="Arial"/>
          <w:b/>
          <w:bCs/>
          <w:color w:val="000000" w:themeColor="text1"/>
          <w:szCs w:val="26"/>
          <w:lang w:val="id-ID"/>
        </w:rPr>
        <w:t>.</w:t>
      </w:r>
      <w:bookmarkEnd w:id="98"/>
      <w:bookmarkEnd w:id="99"/>
    </w:p>
    <w:p w:rsidR="002479E5" w:rsidRDefault="005C5F14" w:rsidP="002479E5">
      <w:pPr>
        <w:widowControl/>
        <w:autoSpaceDE/>
        <w:autoSpaceDN/>
        <w:spacing w:line="480" w:lineRule="auto"/>
        <w:ind w:firstLine="567"/>
        <w:jc w:val="both"/>
        <w:rPr>
          <w:rFonts w:ascii="Arial" w:eastAsiaTheme="minorHAnsi" w:hAnsi="Arial" w:cs="Arial"/>
          <w:szCs w:val="24"/>
          <w:lang w:val="en-US"/>
        </w:rPr>
      </w:pPr>
      <w:r w:rsidRPr="005C5F14">
        <w:rPr>
          <w:rFonts w:ascii="Arial" w:eastAsiaTheme="minorHAnsi" w:hAnsi="Arial" w:cs="Arial"/>
          <w:szCs w:val="24"/>
          <w:lang w:val="en-US"/>
        </w:rPr>
        <w:t>Setelah melakukan penelitian</w:t>
      </w:r>
      <w:r w:rsidRPr="005C5F14">
        <w:rPr>
          <w:rFonts w:ascii="Arial" w:eastAsiaTheme="minorHAnsi" w:hAnsi="Arial" w:cs="Arial"/>
          <w:szCs w:val="24"/>
          <w:lang w:val="id-ID"/>
        </w:rPr>
        <w:t xml:space="preserve"> </w:t>
      </w:r>
      <w:r w:rsidRPr="005C5F14">
        <w:rPr>
          <w:rFonts w:ascii="Arial" w:eastAsiaTheme="minorHAnsi" w:hAnsi="Arial" w:cs="Arial"/>
          <w:szCs w:val="24"/>
          <w:lang w:val="en-US"/>
        </w:rPr>
        <w:t>terhadap Analisis Standar Pelayanan Publik Pada Kantor Desa Makeruh</w:t>
      </w:r>
      <w:r w:rsidR="00005A8F">
        <w:rPr>
          <w:rFonts w:ascii="Arial" w:eastAsiaTheme="minorHAnsi" w:hAnsi="Arial" w:cs="Arial"/>
          <w:szCs w:val="24"/>
          <w:lang w:val="en-US"/>
        </w:rPr>
        <w:t xml:space="preserve"> Kecamatan Rupat Kabupaten Beng</w:t>
      </w:r>
      <w:r w:rsidRPr="005C5F14">
        <w:rPr>
          <w:rFonts w:ascii="Arial" w:eastAsiaTheme="minorHAnsi" w:hAnsi="Arial" w:cs="Arial"/>
          <w:szCs w:val="24"/>
          <w:lang w:val="en-US"/>
        </w:rPr>
        <w:t>kalis</w:t>
      </w:r>
      <w:r w:rsidRPr="005C5F14">
        <w:rPr>
          <w:rFonts w:ascii="Arial" w:eastAsiaTheme="minorHAnsi" w:hAnsi="Arial" w:cs="Arial"/>
          <w:szCs w:val="24"/>
          <w:lang w:val="id-ID"/>
        </w:rPr>
        <w:t>,</w:t>
      </w:r>
      <w:r w:rsidRPr="005C5F14">
        <w:rPr>
          <w:rFonts w:ascii="Arial" w:eastAsiaTheme="minorHAnsi" w:hAnsi="Arial" w:cs="Arial"/>
          <w:szCs w:val="24"/>
          <w:lang w:val="en-US"/>
        </w:rPr>
        <w:t xml:space="preserve"> penulis menemukan beberapa faktor pendukung dan penghambat yang dapat dijelaskan sebagai berikut:</w:t>
      </w:r>
    </w:p>
    <w:p w:rsidR="007C7CE6" w:rsidRPr="009B2631" w:rsidRDefault="005C5F14" w:rsidP="009B2631">
      <w:pPr>
        <w:pStyle w:val="ListParagraph"/>
        <w:widowControl/>
        <w:numPr>
          <w:ilvl w:val="3"/>
          <w:numId w:val="37"/>
        </w:numPr>
        <w:autoSpaceDE/>
        <w:autoSpaceDN/>
        <w:spacing w:line="480" w:lineRule="auto"/>
        <w:ind w:left="567" w:hanging="567"/>
        <w:jc w:val="both"/>
        <w:rPr>
          <w:rFonts w:ascii="Arial" w:eastAsiaTheme="majorEastAsia" w:hAnsi="Arial" w:cs="Arial"/>
          <w:b/>
          <w:szCs w:val="24"/>
          <w:lang w:val="id-ID"/>
        </w:rPr>
      </w:pPr>
      <w:r w:rsidRPr="00717490">
        <w:rPr>
          <w:rFonts w:ascii="Arial" w:eastAsiaTheme="majorEastAsia" w:hAnsi="Arial" w:cs="Arial"/>
          <w:b/>
          <w:szCs w:val="24"/>
          <w:lang w:val="id-ID"/>
        </w:rPr>
        <w:t>Faktor pendukung</w:t>
      </w:r>
    </w:p>
    <w:p w:rsidR="005C5F14" w:rsidRPr="007C7CE6" w:rsidRDefault="005C5F14" w:rsidP="007C7CE6">
      <w:pPr>
        <w:pStyle w:val="ListParagraph"/>
        <w:widowControl/>
        <w:autoSpaceDE/>
        <w:autoSpaceDN/>
        <w:spacing w:line="480" w:lineRule="auto"/>
        <w:ind w:left="0" w:firstLine="567"/>
        <w:jc w:val="both"/>
        <w:rPr>
          <w:rFonts w:ascii="Arial" w:eastAsiaTheme="minorHAnsi" w:hAnsi="Arial" w:cs="Arial"/>
          <w:b/>
          <w:szCs w:val="24"/>
          <w:lang w:val="en-US"/>
        </w:rPr>
      </w:pPr>
      <w:r w:rsidRPr="007C7CE6">
        <w:rPr>
          <w:rFonts w:ascii="Arial" w:eastAsia="Calibri" w:hAnsi="Arial" w:cs="Arial"/>
          <w:szCs w:val="24"/>
          <w:lang w:val="id-ID"/>
        </w:rPr>
        <w:lastRenderedPageBreak/>
        <w:t xml:space="preserve">Adapun faktor pendukung </w:t>
      </w:r>
      <w:r w:rsidRPr="007C7CE6">
        <w:rPr>
          <w:rFonts w:ascii="Arial" w:eastAsia="Calibri" w:hAnsi="Arial" w:cs="Arial"/>
          <w:szCs w:val="24"/>
          <w:lang w:val="en-US"/>
        </w:rPr>
        <w:t>terhadap Analisis Standar Pelayanan Publik Pada Kantor Desa Makeruh</w:t>
      </w:r>
      <w:r w:rsidR="00A70266" w:rsidRPr="007C7CE6">
        <w:rPr>
          <w:rFonts w:ascii="Arial" w:eastAsia="Calibri" w:hAnsi="Arial" w:cs="Arial"/>
          <w:szCs w:val="24"/>
          <w:lang w:val="en-US"/>
        </w:rPr>
        <w:t xml:space="preserve"> Kecamatan Rupat Kabupaten Beng</w:t>
      </w:r>
      <w:r w:rsidRPr="007C7CE6">
        <w:rPr>
          <w:rFonts w:ascii="Arial" w:eastAsia="Calibri" w:hAnsi="Arial" w:cs="Arial"/>
          <w:szCs w:val="24"/>
          <w:lang w:val="en-US"/>
        </w:rPr>
        <w:t xml:space="preserve">kalis </w:t>
      </w:r>
      <w:r w:rsidRPr="007C7CE6">
        <w:rPr>
          <w:rFonts w:ascii="Arial" w:eastAsia="Calibri" w:hAnsi="Arial" w:cs="Arial"/>
          <w:szCs w:val="24"/>
          <w:lang w:val="id-ID"/>
        </w:rPr>
        <w:t>adalah sebagai berikut:</w:t>
      </w:r>
    </w:p>
    <w:p w:rsidR="00DA69CD" w:rsidRDefault="00DA69CD" w:rsidP="00192418">
      <w:pPr>
        <w:pStyle w:val="ListParagraph"/>
        <w:widowControl/>
        <w:numPr>
          <w:ilvl w:val="4"/>
          <w:numId w:val="37"/>
        </w:numPr>
        <w:autoSpaceDE/>
        <w:autoSpaceDN/>
        <w:adjustRightInd w:val="0"/>
        <w:spacing w:line="480" w:lineRule="auto"/>
        <w:ind w:left="567" w:hanging="567"/>
        <w:jc w:val="both"/>
        <w:rPr>
          <w:rFonts w:ascii="Arial" w:eastAsiaTheme="minorHAnsi" w:hAnsi="Arial" w:cs="Arial"/>
          <w:szCs w:val="24"/>
          <w:lang w:val="en-US"/>
        </w:rPr>
      </w:pPr>
      <w:r w:rsidRPr="00DA69CD">
        <w:rPr>
          <w:rFonts w:ascii="Arial" w:eastAsiaTheme="minorHAnsi" w:hAnsi="Arial" w:cs="Arial"/>
          <w:szCs w:val="24"/>
          <w:lang w:val="en-US"/>
        </w:rPr>
        <w:t>Terdapatnya Waktu Penyelesaian pada Kantor Desa Makeruh Kecamatan Rupat Kabupaten Bengkalis sesuai dengan standar operasional prosedur dalam melakukan pelayanan. waktu penyelesaian yang diperlukan untuk menyelesaikan suatu proses, tugas, atau permintaan sejak saat diajukan hingga hasil akhirnya dicapai dan sudah semakin meninggkat saat melakukan pengurusan administrasi dalam konteks pelayanan publik atau administrasi. waktu penyelesaian yang diperlukan untuk memproses dan menyelesaikan permohonan, keluhan, atau layanan yang diminta oleh pelanggan atau masyarakat kini semakin meningkat dalam pengurusan administrasi pada Kantor Desa Makeruh kecamatan Rupat Kabupaten Bengkalis.</w:t>
      </w:r>
    </w:p>
    <w:p w:rsidR="00113769" w:rsidRDefault="00113769" w:rsidP="00113769">
      <w:pPr>
        <w:pStyle w:val="ListParagraph"/>
        <w:widowControl/>
        <w:numPr>
          <w:ilvl w:val="4"/>
          <w:numId w:val="37"/>
        </w:numPr>
        <w:autoSpaceDE/>
        <w:autoSpaceDN/>
        <w:adjustRightInd w:val="0"/>
        <w:spacing w:line="480" w:lineRule="auto"/>
        <w:ind w:left="567" w:hanging="567"/>
        <w:jc w:val="both"/>
        <w:rPr>
          <w:rFonts w:ascii="Arial" w:eastAsiaTheme="minorHAnsi" w:hAnsi="Arial" w:cs="Arial"/>
          <w:szCs w:val="24"/>
          <w:lang w:val="en-US"/>
        </w:rPr>
      </w:pPr>
      <w:r w:rsidRPr="00A03256">
        <w:rPr>
          <w:rFonts w:ascii="Arial" w:eastAsiaTheme="minorHAnsi" w:hAnsi="Arial" w:cs="Arial"/>
          <w:szCs w:val="24"/>
          <w:lang w:val="en-US"/>
        </w:rPr>
        <w:t>Adanya Produk Pelayanan pada Kantor Desa Makeruh Kecamatan Rupat Kabupaten Bengkalis dalam upaya pengembangan dan penyediaan fasilitas</w:t>
      </w:r>
      <w:r>
        <w:rPr>
          <w:rFonts w:ascii="Arial" w:eastAsiaTheme="minorHAnsi" w:hAnsi="Arial" w:cs="Arial"/>
          <w:szCs w:val="24"/>
          <w:lang w:val="en-US"/>
        </w:rPr>
        <w:t xml:space="preserve"> fisik dan struktural di</w:t>
      </w:r>
      <w:r w:rsidRPr="00A03256">
        <w:rPr>
          <w:rFonts w:ascii="Arial" w:eastAsiaTheme="minorHAnsi" w:hAnsi="Arial" w:cs="Arial"/>
          <w:szCs w:val="24"/>
          <w:lang w:val="en-US"/>
        </w:rPr>
        <w:t xml:space="preserve"> desa untuk meningkatkan kualitas hidup masyarakat, mendukung aktivitas ekonomi, dan memfasilitasi pelayanan publik. Untuk meningkatkan Infrastruktur desa berbagai jenis pembangunan yang bertujuan untuk memperbaiki aksesibilitas, kenyamanan, dan keselamatan masyarakat Desa makeruh Kecamatan Rupat kabupaten Bengkalis.</w:t>
      </w:r>
    </w:p>
    <w:p w:rsidR="005A384F" w:rsidRPr="007C7CE6" w:rsidRDefault="00113769" w:rsidP="007C7CE6">
      <w:pPr>
        <w:pStyle w:val="ListParagraph"/>
        <w:widowControl/>
        <w:numPr>
          <w:ilvl w:val="4"/>
          <w:numId w:val="37"/>
        </w:numPr>
        <w:autoSpaceDE/>
        <w:autoSpaceDN/>
        <w:spacing w:after="200" w:line="480" w:lineRule="auto"/>
        <w:ind w:left="567" w:hanging="567"/>
        <w:jc w:val="both"/>
        <w:rPr>
          <w:rFonts w:ascii="Arial" w:eastAsiaTheme="minorHAnsi" w:hAnsi="Arial" w:cs="Arial"/>
          <w:szCs w:val="24"/>
          <w:lang w:val="en-US"/>
        </w:rPr>
      </w:pPr>
      <w:r>
        <w:rPr>
          <w:rFonts w:ascii="Arial" w:eastAsiaTheme="minorHAnsi" w:hAnsi="Arial" w:cs="Arial"/>
          <w:szCs w:val="24"/>
          <w:lang w:val="en-US"/>
        </w:rPr>
        <w:lastRenderedPageBreak/>
        <w:t>Adanya</w:t>
      </w:r>
      <w:r w:rsidRPr="00A03256">
        <w:rPr>
          <w:rFonts w:ascii="Arial" w:eastAsiaTheme="minorHAnsi" w:hAnsi="Arial" w:cs="Arial"/>
          <w:szCs w:val="24"/>
          <w:lang w:val="en-US"/>
        </w:rPr>
        <w:t xml:space="preserve"> Kompetensi</w:t>
      </w:r>
      <w:r w:rsidRPr="00A03256">
        <w:rPr>
          <w:rFonts w:ascii="Arial" w:eastAsiaTheme="minorHAnsi" w:hAnsi="Arial" w:cs="Arial"/>
          <w:spacing w:val="14"/>
          <w:szCs w:val="24"/>
          <w:lang w:val="en-US"/>
        </w:rPr>
        <w:t xml:space="preserve"> </w:t>
      </w:r>
      <w:r w:rsidRPr="00A03256">
        <w:rPr>
          <w:rFonts w:ascii="Arial" w:eastAsiaTheme="minorHAnsi" w:hAnsi="Arial" w:cs="Arial"/>
          <w:szCs w:val="24"/>
          <w:lang w:val="en-US"/>
        </w:rPr>
        <w:t>Petugas</w:t>
      </w:r>
      <w:r w:rsidRPr="00A03256">
        <w:rPr>
          <w:rFonts w:ascii="Arial" w:eastAsiaTheme="minorHAnsi" w:hAnsi="Arial" w:cs="Arial"/>
          <w:spacing w:val="22"/>
          <w:szCs w:val="24"/>
          <w:lang w:val="en-US"/>
        </w:rPr>
        <w:t xml:space="preserve"> </w:t>
      </w:r>
      <w:r w:rsidRPr="00A03256">
        <w:rPr>
          <w:rFonts w:ascii="Arial" w:eastAsiaTheme="minorHAnsi" w:hAnsi="Arial" w:cs="Arial"/>
          <w:szCs w:val="24"/>
          <w:lang w:val="en-US"/>
        </w:rPr>
        <w:t>Pemberi</w:t>
      </w:r>
      <w:r w:rsidRPr="00A03256">
        <w:rPr>
          <w:rFonts w:ascii="Arial" w:eastAsiaTheme="minorHAnsi" w:hAnsi="Arial" w:cs="Arial"/>
          <w:spacing w:val="21"/>
          <w:szCs w:val="24"/>
          <w:lang w:val="en-US"/>
        </w:rPr>
        <w:t xml:space="preserve"> P</w:t>
      </w:r>
      <w:r w:rsidRPr="00A03256">
        <w:rPr>
          <w:rFonts w:ascii="Arial" w:eastAsiaTheme="minorHAnsi" w:hAnsi="Arial" w:cs="Arial"/>
          <w:spacing w:val="-2"/>
          <w:szCs w:val="24"/>
          <w:lang w:val="en-US"/>
        </w:rPr>
        <w:t xml:space="preserve">elayanan </w:t>
      </w:r>
      <w:r w:rsidRPr="00A03256">
        <w:rPr>
          <w:rFonts w:ascii="Arial" w:eastAsiaTheme="minorHAnsi" w:hAnsi="Arial" w:cs="Arial"/>
          <w:szCs w:val="24"/>
          <w:lang w:val="en-US"/>
        </w:rPr>
        <w:t>pada Kantor Desa Makeruh Kecamatan Rupat Kabupaten Bengkalis dalam me</w:t>
      </w:r>
      <w:r>
        <w:rPr>
          <w:rFonts w:ascii="Arial" w:eastAsiaTheme="minorHAnsi" w:hAnsi="Arial" w:cs="Arial"/>
          <w:szCs w:val="24"/>
          <w:lang w:val="en-US"/>
        </w:rPr>
        <w:t xml:space="preserve">mberi pelayanan baik dan </w:t>
      </w:r>
      <w:r w:rsidRPr="00A03256">
        <w:rPr>
          <w:rFonts w:ascii="Arial" w:eastAsiaTheme="minorHAnsi" w:hAnsi="Arial" w:cs="Arial"/>
          <w:szCs w:val="24"/>
          <w:lang w:val="en-US"/>
        </w:rPr>
        <w:t>bertanggung jawab oleh pegawai desa dalam melaksanaka</w:t>
      </w:r>
      <w:r>
        <w:rPr>
          <w:rFonts w:ascii="Arial" w:eastAsiaTheme="minorHAnsi" w:hAnsi="Arial" w:cs="Arial"/>
          <w:szCs w:val="24"/>
          <w:lang w:val="en-US"/>
        </w:rPr>
        <w:t>n tugas yang telah ditetapkan</w:t>
      </w:r>
      <w:r w:rsidRPr="00A03256">
        <w:rPr>
          <w:rFonts w:ascii="Arial" w:eastAsiaTheme="minorHAnsi" w:hAnsi="Arial" w:cs="Arial"/>
          <w:szCs w:val="24"/>
          <w:lang w:val="en-US"/>
        </w:rPr>
        <w:t>, untuk memastikan bahwa pegawai desa memiliki kemampuan, pengetahuan, keterampilan, dan sikap yang diperlukan untuk menjalankan tugas mereka secara efektif dan efisien. dengan adanya standar kompetensi yang jelas dan diterapkan dengan baik, kantor desa dapat meningkatkan kualitas layanan, efisiensi operasional, dan kepuasan masyarakat, serta memastikan bahwa pegawai desa memiliki keterampilan dan pengetahuan yang diperlukan untuk melaksanakan tugas mereka secara efektif.</w:t>
      </w:r>
    </w:p>
    <w:p w:rsidR="005C5F14" w:rsidRPr="00717490" w:rsidRDefault="005C5F14" w:rsidP="00975B3C">
      <w:pPr>
        <w:pStyle w:val="ListParagraph"/>
        <w:widowControl/>
        <w:numPr>
          <w:ilvl w:val="3"/>
          <w:numId w:val="37"/>
        </w:numPr>
        <w:autoSpaceDE/>
        <w:autoSpaceDN/>
        <w:spacing w:line="480" w:lineRule="auto"/>
        <w:ind w:left="567" w:hanging="567"/>
        <w:jc w:val="both"/>
        <w:rPr>
          <w:rFonts w:ascii="Arial" w:eastAsiaTheme="minorHAnsi" w:hAnsi="Arial" w:cs="Arial"/>
          <w:b/>
          <w:szCs w:val="24"/>
          <w:lang w:val="en-US"/>
        </w:rPr>
      </w:pPr>
      <w:r w:rsidRPr="00717490">
        <w:rPr>
          <w:rFonts w:ascii="Arial" w:eastAsiaTheme="majorEastAsia" w:hAnsi="Arial" w:cs="Arial"/>
          <w:b/>
          <w:bCs/>
          <w:szCs w:val="24"/>
          <w:lang w:val="en-US"/>
        </w:rPr>
        <w:t>Faktor Penghambat</w:t>
      </w:r>
    </w:p>
    <w:p w:rsidR="005C5F14" w:rsidRDefault="005C5F14" w:rsidP="00975B3C">
      <w:pPr>
        <w:widowControl/>
        <w:autoSpaceDE/>
        <w:autoSpaceDN/>
        <w:spacing w:line="480" w:lineRule="auto"/>
        <w:ind w:firstLine="567"/>
        <w:jc w:val="both"/>
        <w:rPr>
          <w:rFonts w:ascii="Arial" w:eastAsia="Calibri" w:hAnsi="Arial" w:cs="Arial"/>
          <w:szCs w:val="24"/>
          <w:lang w:val="en-US"/>
        </w:rPr>
      </w:pPr>
      <w:r w:rsidRPr="005C5F14">
        <w:rPr>
          <w:rFonts w:ascii="Arial" w:eastAsia="Calibri" w:hAnsi="Arial" w:cs="Arial"/>
          <w:szCs w:val="24"/>
          <w:lang w:val="id-ID"/>
        </w:rPr>
        <w:t>Adapun</w:t>
      </w:r>
      <w:r w:rsidRPr="005C5F14">
        <w:rPr>
          <w:rFonts w:ascii="Arial" w:eastAsia="Calibri" w:hAnsi="Arial" w:cs="Arial"/>
          <w:szCs w:val="24"/>
          <w:lang w:val="en-US"/>
        </w:rPr>
        <w:t xml:space="preserve"> faktor penghambat yang </w:t>
      </w:r>
      <w:r w:rsidRPr="005C5F14">
        <w:rPr>
          <w:rFonts w:ascii="Arial" w:eastAsia="Calibri" w:hAnsi="Arial" w:cs="Arial"/>
          <w:szCs w:val="24"/>
          <w:lang w:val="id-ID"/>
        </w:rPr>
        <w:t>ter</w:t>
      </w:r>
      <w:r w:rsidRPr="005C5F14">
        <w:rPr>
          <w:rFonts w:ascii="Arial" w:eastAsia="Calibri" w:hAnsi="Arial" w:cs="Arial"/>
          <w:szCs w:val="24"/>
          <w:lang w:val="en-US"/>
        </w:rPr>
        <w:t>dapat</w:t>
      </w:r>
      <w:r w:rsidRPr="005C5F14">
        <w:rPr>
          <w:rFonts w:ascii="Arial" w:eastAsia="Calibri" w:hAnsi="Arial" w:cs="Arial"/>
          <w:szCs w:val="24"/>
          <w:lang w:val="id-ID"/>
        </w:rPr>
        <w:t xml:space="preserve"> dalam Analisis </w:t>
      </w:r>
      <w:r w:rsidRPr="005C5F14">
        <w:rPr>
          <w:rFonts w:ascii="Arial" w:eastAsia="Calibri" w:hAnsi="Arial" w:cs="Arial"/>
          <w:szCs w:val="24"/>
          <w:lang w:val="en-US"/>
        </w:rPr>
        <w:t xml:space="preserve">Standar Pelayanan Publik Pada Kantor Desa Makeruh Kecamatan Rupat Kabupaten Bengkalis </w:t>
      </w:r>
      <w:r w:rsidRPr="005C5F14">
        <w:rPr>
          <w:rFonts w:ascii="Arial" w:eastAsia="Calibri" w:hAnsi="Arial" w:cs="Arial"/>
          <w:szCs w:val="24"/>
          <w:lang w:val="id-ID"/>
        </w:rPr>
        <w:t xml:space="preserve">adalah </w:t>
      </w:r>
      <w:r w:rsidRPr="005C5F14">
        <w:rPr>
          <w:rFonts w:ascii="Arial" w:eastAsia="Calibri" w:hAnsi="Arial" w:cs="Arial"/>
          <w:szCs w:val="24"/>
          <w:lang w:val="en-US"/>
        </w:rPr>
        <w:t>sebagai berikut:</w:t>
      </w:r>
    </w:p>
    <w:p w:rsidR="00975B3C" w:rsidRPr="00975B3C" w:rsidRDefault="00975B3C" w:rsidP="00975B3C">
      <w:pPr>
        <w:pStyle w:val="ListParagraph"/>
        <w:widowControl/>
        <w:numPr>
          <w:ilvl w:val="4"/>
          <w:numId w:val="37"/>
        </w:numPr>
        <w:autoSpaceDE/>
        <w:autoSpaceDN/>
        <w:spacing w:line="480" w:lineRule="auto"/>
        <w:ind w:left="567" w:hanging="567"/>
        <w:jc w:val="both"/>
        <w:rPr>
          <w:rFonts w:ascii="Arial" w:eastAsiaTheme="minorHAnsi" w:hAnsi="Arial" w:cs="Arial"/>
          <w:szCs w:val="24"/>
          <w:lang w:val="en-US"/>
        </w:rPr>
      </w:pPr>
      <w:r w:rsidRPr="00A03256">
        <w:rPr>
          <w:rFonts w:ascii="Arial" w:eastAsiaTheme="minorHAnsi" w:hAnsi="Arial" w:cs="Arial"/>
          <w:szCs w:val="24"/>
          <w:lang w:val="en-US"/>
        </w:rPr>
        <w:t xml:space="preserve">Masih ditemukan sarana dan prasarana yang kurang memadai di Kantor Desa Makeruh Kecamatan Rupat Kabupaten Bengkalis banyak menimbulkan masalah dalam </w:t>
      </w:r>
      <w:r w:rsidRPr="00A03256">
        <w:rPr>
          <w:rFonts w:ascii="Arial" w:eastAsiaTheme="minorHAnsi" w:hAnsi="Arial" w:cs="Arial"/>
          <w:szCs w:val="24"/>
          <w:lang w:val="id-ID"/>
        </w:rPr>
        <w:t>memelihara dan merawat hasil pembangunan, dimana pembangunan yang telah dilaksanakan oleh pemerintah Desa tidak dipelihara dan dirawat dengan baik oleh masyarakat Desa. Hal tersebut dikarenakan ku</w:t>
      </w:r>
      <w:r w:rsidR="004D06E4">
        <w:rPr>
          <w:rFonts w:ascii="Arial" w:eastAsiaTheme="minorHAnsi" w:hAnsi="Arial" w:cs="Arial"/>
          <w:szCs w:val="24"/>
          <w:lang w:val="id-ID"/>
        </w:rPr>
        <w:t>rangnya kesadaran dari</w:t>
      </w:r>
      <w:r w:rsidR="004D06E4">
        <w:rPr>
          <w:rFonts w:ascii="Arial" w:eastAsiaTheme="minorHAnsi" w:hAnsi="Arial" w:cs="Arial"/>
          <w:szCs w:val="24"/>
          <w:lang w:val="en-US"/>
        </w:rPr>
        <w:t xml:space="preserve"> </w:t>
      </w:r>
      <w:r w:rsidR="00167CC0">
        <w:rPr>
          <w:rFonts w:ascii="Arial" w:eastAsiaTheme="minorHAnsi" w:hAnsi="Arial" w:cs="Arial"/>
          <w:szCs w:val="24"/>
          <w:lang w:val="en-US"/>
        </w:rPr>
        <w:t>masyarakat</w:t>
      </w:r>
      <w:r w:rsidRPr="00A03256">
        <w:rPr>
          <w:rFonts w:ascii="Arial" w:eastAsiaTheme="minorHAnsi" w:hAnsi="Arial" w:cs="Arial"/>
          <w:szCs w:val="24"/>
          <w:lang w:val="id-ID"/>
        </w:rPr>
        <w:t xml:space="preserve"> Desa </w:t>
      </w:r>
      <w:r w:rsidR="00167CC0">
        <w:rPr>
          <w:rFonts w:ascii="Arial" w:eastAsiaTheme="minorHAnsi" w:hAnsi="Arial" w:cs="Arial"/>
          <w:szCs w:val="24"/>
          <w:lang w:val="en-US"/>
        </w:rPr>
        <w:t xml:space="preserve">Makeruh </w:t>
      </w:r>
      <w:r w:rsidRPr="00A03256">
        <w:rPr>
          <w:rFonts w:ascii="Arial" w:eastAsiaTheme="minorHAnsi" w:hAnsi="Arial" w:cs="Arial"/>
          <w:szCs w:val="24"/>
          <w:lang w:val="id-ID"/>
        </w:rPr>
        <w:t>bahwa tidak semesti</w:t>
      </w:r>
      <w:r w:rsidR="004D06E4">
        <w:rPr>
          <w:rFonts w:ascii="Arial" w:eastAsiaTheme="minorHAnsi" w:hAnsi="Arial" w:cs="Arial"/>
          <w:szCs w:val="24"/>
          <w:lang w:val="id-ID"/>
        </w:rPr>
        <w:t xml:space="preserve">nya itu menjadi </w:t>
      </w:r>
      <w:r w:rsidR="004D06E4">
        <w:rPr>
          <w:rFonts w:ascii="Arial" w:eastAsiaTheme="minorHAnsi" w:hAnsi="Arial" w:cs="Arial"/>
          <w:szCs w:val="24"/>
          <w:lang w:val="id-ID"/>
        </w:rPr>
        <w:lastRenderedPageBreak/>
        <w:t xml:space="preserve">tanggung jawab </w:t>
      </w:r>
      <w:r w:rsidR="00167CC0">
        <w:rPr>
          <w:rFonts w:ascii="Arial" w:eastAsiaTheme="minorHAnsi" w:hAnsi="Arial" w:cs="Arial"/>
          <w:szCs w:val="24"/>
          <w:lang w:val="en-US"/>
        </w:rPr>
        <w:t>Pemerintah</w:t>
      </w:r>
      <w:r w:rsidRPr="00A03256">
        <w:rPr>
          <w:rFonts w:ascii="Arial" w:eastAsiaTheme="minorHAnsi" w:hAnsi="Arial" w:cs="Arial"/>
          <w:szCs w:val="24"/>
          <w:lang w:val="id-ID"/>
        </w:rPr>
        <w:t xml:space="preserve"> Desa</w:t>
      </w:r>
      <w:r w:rsidRPr="00A03256">
        <w:rPr>
          <w:rFonts w:ascii="Arial" w:eastAsiaTheme="minorHAnsi" w:hAnsi="Arial" w:cs="Arial"/>
          <w:szCs w:val="24"/>
          <w:lang w:val="en-US"/>
        </w:rPr>
        <w:t xml:space="preserve"> Makeruh Kecamatan Rupat Kabupaten Bengkalis.</w:t>
      </w:r>
    </w:p>
    <w:p w:rsidR="005C5F14" w:rsidRPr="00A03256" w:rsidRDefault="005C5F14" w:rsidP="00992813">
      <w:pPr>
        <w:pStyle w:val="ListParagraph"/>
        <w:widowControl/>
        <w:numPr>
          <w:ilvl w:val="4"/>
          <w:numId w:val="37"/>
        </w:numPr>
        <w:autoSpaceDE/>
        <w:autoSpaceDN/>
        <w:spacing w:line="480" w:lineRule="auto"/>
        <w:ind w:left="567" w:hanging="567"/>
        <w:jc w:val="both"/>
        <w:rPr>
          <w:rFonts w:ascii="Arial" w:eastAsiaTheme="minorHAnsi" w:hAnsi="Arial" w:cs="Arial"/>
          <w:szCs w:val="24"/>
          <w:lang w:val="en-US"/>
        </w:rPr>
      </w:pPr>
      <w:r w:rsidRPr="00A03256">
        <w:rPr>
          <w:rFonts w:ascii="Arial" w:eastAsiaTheme="minorHAnsi" w:hAnsi="Arial" w:cs="Arial"/>
          <w:szCs w:val="24"/>
          <w:lang w:val="en-US"/>
        </w:rPr>
        <w:t>Masih ditemukan ketidaksesuaian biaya pelayanan saat melakukan pengurusan surat pada Kantor Desa Makeruh Kecamatan Rupat Kabupaten Bengkalis telah menimbulkan berbagai masalah yang menghambat standar pelayanan publik tersebut. Salah satu masalah utama adalah adanya pungutan biaya yang tidak sesuai dalam standar operasional prosedur (SOP) yang telah ditetapkan di Kantor Desa Makeruh, dan membuat masyarakat binggung dalam melakukan pengurusan surat menyurat pada Kantor Desa Makeruh Kecamatan Rupat Kabupaten Bengkalis.</w:t>
      </w:r>
    </w:p>
    <w:p w:rsidR="00B84AC7" w:rsidRDefault="00975B3C" w:rsidP="00B84AC7">
      <w:pPr>
        <w:widowControl/>
        <w:numPr>
          <w:ilvl w:val="4"/>
          <w:numId w:val="37"/>
        </w:numPr>
        <w:autoSpaceDE/>
        <w:autoSpaceDN/>
        <w:spacing w:line="480" w:lineRule="auto"/>
        <w:ind w:left="567" w:hanging="567"/>
        <w:jc w:val="both"/>
        <w:rPr>
          <w:rFonts w:ascii="Arial" w:eastAsia="Calibri" w:hAnsi="Arial" w:cs="Arial"/>
          <w:szCs w:val="24"/>
          <w:lang w:val="en-US"/>
        </w:rPr>
      </w:pPr>
      <w:r>
        <w:rPr>
          <w:rFonts w:ascii="Arial" w:eastAsia="Calibri" w:hAnsi="Arial" w:cs="Arial"/>
          <w:szCs w:val="24"/>
          <w:lang w:val="en-US"/>
        </w:rPr>
        <w:t>Masih ditemukan</w:t>
      </w:r>
      <w:r w:rsidRPr="005C5F14">
        <w:rPr>
          <w:rFonts w:ascii="Arial" w:eastAsia="Calibri" w:hAnsi="Arial" w:cs="Arial"/>
          <w:szCs w:val="24"/>
          <w:lang w:val="en-US"/>
        </w:rPr>
        <w:t xml:space="preserve"> Prosedur Pelayanan pada Kantor Desa Makeruh Kecamatan Rupat Kabupaten Bengkalis </w:t>
      </w:r>
      <w:r>
        <w:rPr>
          <w:rFonts w:ascii="Arial" w:eastAsia="Calibri" w:hAnsi="Arial" w:cs="Arial"/>
          <w:szCs w:val="24"/>
          <w:lang w:val="en-US"/>
        </w:rPr>
        <w:t xml:space="preserve">banyak menimbulkan masalah </w:t>
      </w:r>
      <w:r w:rsidRPr="005C5F14">
        <w:rPr>
          <w:rFonts w:ascii="Arial" w:eastAsia="Calibri" w:hAnsi="Arial" w:cs="Arial"/>
          <w:szCs w:val="24"/>
          <w:lang w:val="en-US"/>
        </w:rPr>
        <w:t>yang</w:t>
      </w:r>
      <w:r>
        <w:rPr>
          <w:rFonts w:ascii="Arial" w:eastAsia="Calibri" w:hAnsi="Arial" w:cs="Arial"/>
          <w:szCs w:val="24"/>
          <w:lang w:val="en-US"/>
        </w:rPr>
        <w:t xml:space="preserve"> tidak</w:t>
      </w:r>
      <w:r w:rsidRPr="005C5F14">
        <w:rPr>
          <w:rFonts w:ascii="Arial" w:eastAsia="Calibri" w:hAnsi="Arial" w:cs="Arial"/>
          <w:szCs w:val="24"/>
          <w:lang w:val="en-US"/>
        </w:rPr>
        <w:t xml:space="preserve"> jelas</w:t>
      </w:r>
      <w:r>
        <w:rPr>
          <w:rFonts w:ascii="Arial" w:eastAsia="Calibri" w:hAnsi="Arial" w:cs="Arial"/>
          <w:szCs w:val="24"/>
          <w:lang w:val="en-US"/>
        </w:rPr>
        <w:t xml:space="preserve"> dan tidak terpenuhi</w:t>
      </w:r>
      <w:r w:rsidRPr="005C5F14">
        <w:rPr>
          <w:rFonts w:ascii="Arial" w:eastAsia="Calibri" w:hAnsi="Arial" w:cs="Arial"/>
          <w:szCs w:val="24"/>
          <w:lang w:val="en-US"/>
        </w:rPr>
        <w:t xml:space="preserve"> d</w:t>
      </w:r>
      <w:r>
        <w:rPr>
          <w:rFonts w:ascii="Arial" w:eastAsia="Calibri" w:hAnsi="Arial" w:cs="Arial"/>
          <w:szCs w:val="24"/>
          <w:lang w:val="en-US"/>
        </w:rPr>
        <w:t>engan</w:t>
      </w:r>
      <w:r w:rsidRPr="005C5F14">
        <w:rPr>
          <w:rFonts w:ascii="Arial" w:eastAsia="Calibri" w:hAnsi="Arial" w:cs="Arial"/>
          <w:szCs w:val="24"/>
          <w:lang w:val="en-US"/>
        </w:rPr>
        <w:t xml:space="preserve"> terkait syarat-syarat yang pe</w:t>
      </w:r>
      <w:r>
        <w:rPr>
          <w:rFonts w:ascii="Arial" w:eastAsia="Calibri" w:hAnsi="Arial" w:cs="Arial"/>
          <w:szCs w:val="24"/>
          <w:lang w:val="en-US"/>
        </w:rPr>
        <w:t xml:space="preserve">rlu diurus oleh </w:t>
      </w:r>
      <w:r w:rsidRPr="005C5F14">
        <w:rPr>
          <w:rFonts w:ascii="Arial" w:eastAsia="Calibri" w:hAnsi="Arial" w:cs="Arial"/>
          <w:szCs w:val="24"/>
          <w:lang w:val="en-US"/>
        </w:rPr>
        <w:t xml:space="preserve">masyarakat Desa Makeruh  dalam suatu proses atau kegiatan. </w:t>
      </w:r>
      <w:r w:rsidR="00643774">
        <w:rPr>
          <w:rFonts w:ascii="Arial" w:eastAsia="Calibri" w:hAnsi="Arial" w:cs="Arial"/>
          <w:szCs w:val="24"/>
          <w:lang w:val="en-US"/>
        </w:rPr>
        <w:t xml:space="preserve">Dalam hal ini </w:t>
      </w:r>
      <w:r w:rsidR="00643774" w:rsidRPr="005C5F14">
        <w:rPr>
          <w:rFonts w:ascii="Arial" w:eastAsia="Calibri" w:hAnsi="Arial" w:cs="Arial"/>
          <w:szCs w:val="24"/>
          <w:lang w:val="en-US"/>
        </w:rPr>
        <w:t xml:space="preserve">pemerintahan desa </w:t>
      </w:r>
      <w:r w:rsidR="00643774">
        <w:rPr>
          <w:rFonts w:ascii="Arial" w:eastAsia="Calibri" w:hAnsi="Arial" w:cs="Arial"/>
          <w:szCs w:val="24"/>
          <w:lang w:val="en-US"/>
        </w:rPr>
        <w:t xml:space="preserve">makeruh </w:t>
      </w:r>
      <w:r w:rsidR="00643774" w:rsidRPr="005C5F14">
        <w:rPr>
          <w:rFonts w:ascii="Arial" w:eastAsia="Calibri" w:hAnsi="Arial" w:cs="Arial"/>
          <w:szCs w:val="24"/>
          <w:lang w:val="en-US"/>
        </w:rPr>
        <w:t xml:space="preserve">dapat meningkatkan kualitas pelayanan publik </w:t>
      </w:r>
      <w:r w:rsidR="00643774">
        <w:rPr>
          <w:rFonts w:ascii="Arial" w:eastAsia="Calibri" w:hAnsi="Arial" w:cs="Arial"/>
          <w:szCs w:val="24"/>
          <w:lang w:val="en-US"/>
        </w:rPr>
        <w:t xml:space="preserve">memenuhi kebutuhan masyarakat, </w:t>
      </w:r>
      <w:r w:rsidRPr="005C5F14">
        <w:rPr>
          <w:rFonts w:ascii="Arial" w:eastAsia="Calibri" w:hAnsi="Arial" w:cs="Arial"/>
          <w:szCs w:val="24"/>
          <w:lang w:val="en-US"/>
        </w:rPr>
        <w:t>meningkatkan efisiensi administrasi, mempermudah pencatatan data, dan mempercepat proses pelayanan. Infrastruktur yang baik memastikan tempat yang n</w:t>
      </w:r>
      <w:r w:rsidR="00CF219E">
        <w:rPr>
          <w:rFonts w:ascii="Arial" w:eastAsia="Calibri" w:hAnsi="Arial" w:cs="Arial"/>
          <w:szCs w:val="24"/>
          <w:lang w:val="en-US"/>
        </w:rPr>
        <w:t xml:space="preserve">yaman untuk melayani menciptakan lingkukang yang lebih baik bagi semua masyarakat </w:t>
      </w:r>
      <w:r w:rsidR="00643774">
        <w:rPr>
          <w:rFonts w:ascii="Arial" w:eastAsia="Calibri" w:hAnsi="Arial" w:cs="Arial"/>
          <w:szCs w:val="24"/>
          <w:lang w:val="en-US"/>
        </w:rPr>
        <w:t>D</w:t>
      </w:r>
      <w:r w:rsidRPr="005C5F14">
        <w:rPr>
          <w:rFonts w:ascii="Arial" w:eastAsia="Calibri" w:hAnsi="Arial" w:cs="Arial"/>
          <w:szCs w:val="24"/>
          <w:lang w:val="en-US"/>
        </w:rPr>
        <w:t>esa Makeruh Kecamatan Rupat Kabupaten Bengkalis.</w:t>
      </w:r>
      <w:bookmarkStart w:id="100" w:name="_Toc178289692"/>
      <w:bookmarkStart w:id="101" w:name="_Toc178294651"/>
    </w:p>
    <w:p w:rsidR="00B84AC7" w:rsidRPr="00B84AC7" w:rsidRDefault="00B84AC7" w:rsidP="00B84AC7">
      <w:pPr>
        <w:widowControl/>
        <w:autoSpaceDE/>
        <w:autoSpaceDN/>
        <w:spacing w:line="480" w:lineRule="auto"/>
        <w:ind w:left="567"/>
        <w:jc w:val="both"/>
        <w:rPr>
          <w:rFonts w:ascii="Arial" w:eastAsia="Calibri" w:hAnsi="Arial" w:cs="Arial"/>
          <w:szCs w:val="24"/>
          <w:lang w:val="en-US"/>
        </w:rPr>
      </w:pPr>
    </w:p>
    <w:p w:rsidR="00F50ED5" w:rsidRPr="009C27E5" w:rsidRDefault="00882C20" w:rsidP="00192418">
      <w:pPr>
        <w:pStyle w:val="Heading1"/>
        <w:spacing w:line="360" w:lineRule="auto"/>
      </w:pPr>
      <w:r w:rsidRPr="009C27E5">
        <w:rPr>
          <w:noProof/>
          <w:lang w:val="en-US"/>
        </w:rPr>
        <w:lastRenderedPageBreak/>
        <mc:AlternateContent>
          <mc:Choice Requires="wps">
            <w:drawing>
              <wp:anchor distT="0" distB="0" distL="114300" distR="114300" simplePos="0" relativeHeight="251751424" behindDoc="0" locked="0" layoutInCell="1" allowOverlap="1" wp14:anchorId="13F9473E" wp14:editId="5D2EE0FA">
                <wp:simplePos x="0" y="0"/>
                <wp:positionH relativeFrom="column">
                  <wp:posOffset>4418330</wp:posOffset>
                </wp:positionH>
                <wp:positionV relativeFrom="paragraph">
                  <wp:posOffset>-1195528</wp:posOffset>
                </wp:positionV>
                <wp:extent cx="914400" cy="552893"/>
                <wp:effectExtent l="0" t="0" r="19050" b="19050"/>
                <wp:wrapNone/>
                <wp:docPr id="133" name="Rectangle 133"/>
                <wp:cNvGraphicFramePr/>
                <a:graphic xmlns:a="http://schemas.openxmlformats.org/drawingml/2006/main">
                  <a:graphicData uri="http://schemas.microsoft.com/office/word/2010/wordprocessingShape">
                    <wps:wsp>
                      <wps:cNvSpPr/>
                      <wps:spPr>
                        <a:xfrm>
                          <a:off x="0" y="0"/>
                          <a:ext cx="914400" cy="55289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3" o:spid="_x0000_s1026" style="position:absolute;margin-left:347.9pt;margin-top:-94.15pt;width:1in;height:43.5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" fillcolor="white [3201]" strokecolor="white [3212]" strokeweight="2pt"/>
            </w:pict>
          </mc:Fallback>
        </mc:AlternateContent>
      </w:r>
      <w:r w:rsidR="00F50ED5" w:rsidRPr="009C27E5">
        <w:t>BAB VI</w:t>
      </w:r>
      <w:bookmarkEnd w:id="100"/>
      <w:bookmarkEnd w:id="101"/>
    </w:p>
    <w:p w:rsidR="00F50ED5" w:rsidRDefault="00192418" w:rsidP="00192418">
      <w:pPr>
        <w:pStyle w:val="Heading1"/>
        <w:spacing w:line="360" w:lineRule="auto"/>
        <w:rPr>
          <w:rFonts w:eastAsia="Times New Roman"/>
          <w:szCs w:val="26"/>
          <w:lang w:val="en-US"/>
        </w:rPr>
      </w:pPr>
      <w:r>
        <w:rPr>
          <w:rFonts w:eastAsia="Times New Roman"/>
          <w:szCs w:val="26"/>
          <w:lang w:val="en-US"/>
        </w:rPr>
        <w:t>KESIMPULAN</w:t>
      </w:r>
    </w:p>
    <w:p w:rsidR="00F50ED5" w:rsidRDefault="00F50ED5" w:rsidP="00992813">
      <w:pPr>
        <w:pStyle w:val="Heading1"/>
        <w:numPr>
          <w:ilvl w:val="3"/>
          <w:numId w:val="25"/>
        </w:numPr>
        <w:spacing w:line="276" w:lineRule="auto"/>
        <w:ind w:left="567" w:hanging="567"/>
        <w:jc w:val="both"/>
        <w:rPr>
          <w:lang w:val="en-US"/>
        </w:rPr>
      </w:pPr>
      <w:bookmarkStart w:id="102" w:name="_Toc178289694"/>
      <w:bookmarkStart w:id="103" w:name="_Toc178294653"/>
      <w:r>
        <w:rPr>
          <w:lang w:val="en-US"/>
        </w:rPr>
        <w:t>Kesimpulan</w:t>
      </w:r>
      <w:bookmarkEnd w:id="102"/>
      <w:bookmarkEnd w:id="103"/>
    </w:p>
    <w:p w:rsidR="00F50ED5" w:rsidRDefault="00F50ED5" w:rsidP="00F50ED5">
      <w:pPr>
        <w:rPr>
          <w:lang w:val="en-US"/>
        </w:rPr>
      </w:pPr>
    </w:p>
    <w:p w:rsidR="00F50ED5" w:rsidRPr="00CF6456" w:rsidRDefault="001309D5" w:rsidP="00CF6456">
      <w:pPr>
        <w:pStyle w:val="ListParagraph"/>
        <w:widowControl/>
        <w:numPr>
          <w:ilvl w:val="0"/>
          <w:numId w:val="45"/>
        </w:numPr>
        <w:autoSpaceDE/>
        <w:autoSpaceDN/>
        <w:spacing w:line="480" w:lineRule="auto"/>
        <w:ind w:left="993" w:hanging="426"/>
        <w:jc w:val="both"/>
        <w:rPr>
          <w:rFonts w:ascii="Arial" w:hAnsi="Arial" w:cs="Arial"/>
          <w:szCs w:val="24"/>
          <w:lang w:val="id-ID"/>
        </w:rPr>
      </w:pPr>
      <w:r w:rsidRPr="00CF6456">
        <w:rPr>
          <w:rFonts w:ascii="Arial" w:eastAsiaTheme="minorHAnsi" w:hAnsi="Arial" w:cs="Arial"/>
          <w:szCs w:val="24"/>
          <w:lang w:val="en-US"/>
        </w:rPr>
        <w:t>Standar Pelayanan Publik Pada Kantor Desa Makeruh Kecamatan Rupat Kabupaten Bengkalis</w:t>
      </w:r>
      <w:r w:rsidRPr="00CF6456">
        <w:rPr>
          <w:rFonts w:ascii="Arial" w:hAnsi="Arial" w:cs="Arial"/>
          <w:szCs w:val="24"/>
          <w:lang w:val="id-ID"/>
        </w:rPr>
        <w:t xml:space="preserve"> dapat dilihat dari </w:t>
      </w:r>
      <w:r w:rsidRPr="00CF6456">
        <w:rPr>
          <w:rFonts w:ascii="Arial" w:hAnsi="Arial" w:cs="Arial"/>
          <w:szCs w:val="24"/>
          <w:lang w:val="en-US"/>
        </w:rPr>
        <w:t>enam</w:t>
      </w:r>
      <w:r w:rsidR="00F50ED5" w:rsidRPr="00CF6456">
        <w:rPr>
          <w:rFonts w:ascii="Arial" w:hAnsi="Arial" w:cs="Arial"/>
          <w:szCs w:val="24"/>
          <w:lang w:val="id-ID"/>
        </w:rPr>
        <w:t xml:space="preserve"> indikator yaitu: </w:t>
      </w:r>
      <w:r w:rsidRPr="00CF6456">
        <w:rPr>
          <w:rFonts w:ascii="Arial" w:eastAsia="Calibri" w:hAnsi="Arial" w:cs="Arial"/>
          <w:szCs w:val="24"/>
          <w:lang w:val="en-US"/>
        </w:rPr>
        <w:t>Prosedur Pelayanan</w:t>
      </w:r>
      <w:r w:rsidR="00F50ED5" w:rsidRPr="00CF6456">
        <w:rPr>
          <w:rFonts w:ascii="Arial" w:hAnsi="Arial" w:cs="Arial"/>
          <w:szCs w:val="24"/>
          <w:lang w:val="id-ID"/>
        </w:rPr>
        <w:t xml:space="preserve">, </w:t>
      </w:r>
      <w:r w:rsidRPr="00CF6456">
        <w:rPr>
          <w:rFonts w:ascii="Arial" w:hAnsi="Arial" w:cs="Arial"/>
          <w:szCs w:val="24"/>
        </w:rPr>
        <w:t>Produk Pelayanan</w:t>
      </w:r>
      <w:r w:rsidR="00F50ED5" w:rsidRPr="00CF6456">
        <w:rPr>
          <w:rFonts w:ascii="Arial" w:hAnsi="Arial" w:cs="Arial"/>
          <w:szCs w:val="24"/>
          <w:lang w:val="id-ID"/>
        </w:rPr>
        <w:t xml:space="preserve">, </w:t>
      </w:r>
      <w:r w:rsidRPr="00CF6456">
        <w:rPr>
          <w:rFonts w:ascii="Arial" w:eastAsia="Calibri" w:hAnsi="Arial" w:cs="Arial"/>
          <w:szCs w:val="24"/>
          <w:lang w:val="en-US"/>
        </w:rPr>
        <w:t>Waktu Penyelesaian</w:t>
      </w:r>
      <w:r w:rsidR="00F50ED5" w:rsidRPr="00CF6456">
        <w:rPr>
          <w:rFonts w:ascii="Arial" w:hAnsi="Arial" w:cs="Arial"/>
          <w:szCs w:val="24"/>
          <w:lang w:val="id-ID"/>
        </w:rPr>
        <w:t xml:space="preserve">, </w:t>
      </w:r>
      <w:r w:rsidRPr="00CF6456">
        <w:rPr>
          <w:rFonts w:ascii="Arial" w:eastAsia="Calibri" w:hAnsi="Arial" w:cs="Arial"/>
          <w:szCs w:val="24"/>
          <w:lang w:val="en-US"/>
        </w:rPr>
        <w:t>Biaya Pelayanan</w:t>
      </w:r>
      <w:r w:rsidRPr="00CF6456">
        <w:rPr>
          <w:rFonts w:ascii="Arial" w:hAnsi="Arial" w:cs="Arial"/>
          <w:szCs w:val="24"/>
          <w:lang w:val="en-US"/>
        </w:rPr>
        <w:t xml:space="preserve">, </w:t>
      </w:r>
      <w:r w:rsidRPr="00CF6456">
        <w:rPr>
          <w:rFonts w:ascii="Arial" w:eastAsia="Calibri" w:hAnsi="Arial" w:cs="Arial"/>
          <w:szCs w:val="24"/>
          <w:lang w:val="en-US"/>
        </w:rPr>
        <w:t>Sarana dan Prasarana,</w:t>
      </w:r>
      <w:r w:rsidRPr="00CF6456">
        <w:rPr>
          <w:rFonts w:ascii="Arial" w:hAnsi="Arial" w:cs="Arial"/>
          <w:szCs w:val="24"/>
          <w:lang w:val="id-ID"/>
        </w:rPr>
        <w:t xml:space="preserve"> </w:t>
      </w:r>
      <w:r w:rsidR="00F50ED5" w:rsidRPr="00CF6456">
        <w:rPr>
          <w:rFonts w:ascii="Arial" w:hAnsi="Arial" w:cs="Arial"/>
          <w:szCs w:val="24"/>
          <w:lang w:val="id-ID"/>
        </w:rPr>
        <w:t xml:space="preserve">dan </w:t>
      </w:r>
      <w:r w:rsidRPr="00CF6456">
        <w:rPr>
          <w:rFonts w:ascii="Arial" w:eastAsia="Calibri" w:hAnsi="Arial" w:cs="Arial"/>
          <w:szCs w:val="24"/>
          <w:lang w:val="en-US"/>
        </w:rPr>
        <w:t>Kompetensi Petugas Pemberi Pelayanan</w:t>
      </w:r>
      <w:r w:rsidRPr="00CF6456">
        <w:rPr>
          <w:rFonts w:ascii="Arial" w:hAnsi="Arial" w:cs="Arial"/>
          <w:szCs w:val="24"/>
          <w:lang w:val="id-ID"/>
        </w:rPr>
        <w:t xml:space="preserve">. Berdasarkan </w:t>
      </w:r>
      <w:r w:rsidRPr="00CF6456">
        <w:rPr>
          <w:rFonts w:ascii="Arial" w:hAnsi="Arial" w:cs="Arial"/>
          <w:szCs w:val="24"/>
          <w:lang w:val="en-US"/>
        </w:rPr>
        <w:t>enam</w:t>
      </w:r>
      <w:r w:rsidR="00F50ED5" w:rsidRPr="00CF6456">
        <w:rPr>
          <w:rFonts w:ascii="Arial" w:hAnsi="Arial" w:cs="Arial"/>
          <w:szCs w:val="24"/>
          <w:lang w:val="id-ID"/>
        </w:rPr>
        <w:t xml:space="preserve"> indikator tersebut dapat disimpulkan bahwa </w:t>
      </w:r>
      <w:r w:rsidRPr="00CF6456">
        <w:rPr>
          <w:rFonts w:ascii="Arial" w:eastAsiaTheme="minorHAnsi" w:hAnsi="Arial" w:cs="Arial"/>
          <w:szCs w:val="24"/>
          <w:lang w:val="en-US"/>
        </w:rPr>
        <w:t>Standar Pelayanan Publik Pada Kantor Desa Makeruh Kecamatan Rupat Kabupaten Bengkalis</w:t>
      </w:r>
      <w:r w:rsidRPr="00CF6456">
        <w:rPr>
          <w:rFonts w:ascii="Arial" w:hAnsi="Arial" w:cs="Arial"/>
          <w:szCs w:val="24"/>
          <w:lang w:val="id-ID"/>
        </w:rPr>
        <w:t xml:space="preserve"> dikategorikan </w:t>
      </w:r>
      <w:r w:rsidRPr="00CF6456">
        <w:rPr>
          <w:rFonts w:ascii="Arial" w:hAnsi="Arial" w:cs="Arial"/>
          <w:szCs w:val="24"/>
          <w:lang w:val="en-US"/>
        </w:rPr>
        <w:t>Baik</w:t>
      </w:r>
      <w:r w:rsidR="00F50ED5" w:rsidRPr="00CF6456">
        <w:rPr>
          <w:rFonts w:ascii="Arial" w:hAnsi="Arial" w:cs="Arial"/>
          <w:szCs w:val="24"/>
          <w:lang w:val="id-ID"/>
        </w:rPr>
        <w:t>, kenyataan terbukti dari hasil rekapitulasi akhir diperoleh total skor sebanya</w:t>
      </w:r>
      <w:r w:rsidRPr="00CF6456">
        <w:rPr>
          <w:rFonts w:ascii="Arial" w:hAnsi="Arial" w:cs="Arial"/>
          <w:szCs w:val="24"/>
          <w:lang w:val="id-ID"/>
        </w:rPr>
        <w:t xml:space="preserve">k </w:t>
      </w:r>
      <w:r w:rsidR="005C1AF9" w:rsidRPr="00CF6456">
        <w:rPr>
          <w:rFonts w:ascii="Arial" w:hAnsi="Arial" w:cs="Arial"/>
          <w:szCs w:val="24"/>
          <w:lang w:val="en-US"/>
        </w:rPr>
        <w:t>6.429</w:t>
      </w:r>
      <w:r w:rsidR="00445D3E">
        <w:rPr>
          <w:rFonts w:ascii="Arial" w:hAnsi="Arial" w:cs="Arial"/>
          <w:szCs w:val="24"/>
          <w:lang w:val="en-US"/>
        </w:rPr>
        <w:t>.</w:t>
      </w:r>
    </w:p>
    <w:p w:rsidR="00167CC0" w:rsidRPr="00CF6456" w:rsidRDefault="00882C20" w:rsidP="00CF6456">
      <w:pPr>
        <w:pStyle w:val="ListParagraph"/>
        <w:widowControl/>
        <w:numPr>
          <w:ilvl w:val="0"/>
          <w:numId w:val="45"/>
        </w:numPr>
        <w:autoSpaceDE/>
        <w:autoSpaceDN/>
        <w:spacing w:line="480" w:lineRule="auto"/>
        <w:ind w:left="993" w:hanging="426"/>
        <w:jc w:val="both"/>
        <w:rPr>
          <w:rFonts w:ascii="Arial" w:eastAsiaTheme="minorHAnsi" w:hAnsi="Arial" w:cs="Arial"/>
          <w:szCs w:val="24"/>
          <w:lang w:val="en-US"/>
        </w:rPr>
      </w:pPr>
      <w:r w:rsidRPr="00CF6456">
        <w:rPr>
          <w:rFonts w:ascii="Arial" w:hAnsi="Arial" w:cs="Arial"/>
          <w:szCs w:val="24"/>
          <w:lang w:val="en-US"/>
        </w:rPr>
        <w:t xml:space="preserve">Faktor Pendukung </w:t>
      </w:r>
      <w:r w:rsidRPr="00CF6456">
        <w:rPr>
          <w:rFonts w:ascii="Arial" w:eastAsiaTheme="minorHAnsi" w:hAnsi="Arial" w:cs="Arial"/>
          <w:szCs w:val="24"/>
          <w:lang w:val="en-US"/>
        </w:rPr>
        <w:t xml:space="preserve">Standar Pelayanan Publik Pada Kantor Desa Makeruh Kecamatan Rupat Kabupaten Bengkalis yaitu: </w:t>
      </w:r>
      <w:r w:rsidR="00775376" w:rsidRPr="00CF6456">
        <w:rPr>
          <w:rFonts w:ascii="Arial" w:eastAsiaTheme="minorHAnsi" w:hAnsi="Arial" w:cs="Arial"/>
          <w:szCs w:val="24"/>
          <w:lang w:val="en-US"/>
        </w:rPr>
        <w:t>Terdapatnya Waktu Penyelesaian pada Kantor Desa Makeruh Kecamatan Rupat Kabupaten Bengkalis sesuai dengan standar operasional prosedur dalam melakukan pelayanan. waktu penyelesaian yang diperlukan untuk menyelesaikan suatu proses, tugas, atau permintaan sejak saat diajukan hingga hasil akhirnya dicapai dan sudah semakin meninggkat saat melakukan pengurusan administrasi dalam konteks pelayanan publik atau administrasi</w:t>
      </w:r>
      <w:r w:rsidRPr="00CF6456">
        <w:rPr>
          <w:rFonts w:ascii="Arial" w:eastAsia="Calibri" w:hAnsi="Arial" w:cs="Arial"/>
          <w:szCs w:val="24"/>
          <w:lang w:val="en-US"/>
        </w:rPr>
        <w:t>.</w:t>
      </w:r>
      <w:r w:rsidR="0028678E" w:rsidRPr="00CF6456">
        <w:rPr>
          <w:rFonts w:ascii="Arial" w:eastAsia="Calibri" w:hAnsi="Arial" w:cs="Arial"/>
          <w:szCs w:val="24"/>
          <w:lang w:val="en-US"/>
        </w:rPr>
        <w:t xml:space="preserve"> </w:t>
      </w:r>
      <w:r w:rsidR="004D06E4" w:rsidRPr="00CF6456">
        <w:rPr>
          <w:rFonts w:ascii="Arial" w:eastAsiaTheme="minorHAnsi" w:hAnsi="Arial" w:cs="Arial"/>
          <w:szCs w:val="24"/>
          <w:lang w:val="en-US"/>
        </w:rPr>
        <w:t xml:space="preserve">Adanya Produk Pelayanan pada Kantor Desa Makeruh Kecamatan Rupat Kabupaten Bengkalis dalam upaya pengembangan dan penyediaan fasilitas fisik dan struktural di </w:t>
      </w:r>
      <w:r w:rsidR="004D06E4" w:rsidRPr="00CF6456">
        <w:rPr>
          <w:rFonts w:ascii="Arial" w:eastAsiaTheme="minorHAnsi" w:hAnsi="Arial" w:cs="Arial"/>
          <w:szCs w:val="24"/>
          <w:lang w:val="en-US"/>
        </w:rPr>
        <w:lastRenderedPageBreak/>
        <w:t>desa untuk meningkatkan kualitas hidup masyarakat, mendukung aktivitas ekonomi, dan memfasilitasi pelayanan publik. Adanya Kompetensi</w:t>
      </w:r>
      <w:r w:rsidR="004D06E4" w:rsidRPr="00CF6456">
        <w:rPr>
          <w:rFonts w:ascii="Arial" w:eastAsiaTheme="minorHAnsi" w:hAnsi="Arial" w:cs="Arial"/>
          <w:spacing w:val="14"/>
          <w:szCs w:val="24"/>
          <w:lang w:val="en-US"/>
        </w:rPr>
        <w:t xml:space="preserve"> </w:t>
      </w:r>
      <w:r w:rsidR="004D06E4" w:rsidRPr="00CF6456">
        <w:rPr>
          <w:rFonts w:ascii="Arial" w:eastAsiaTheme="minorHAnsi" w:hAnsi="Arial" w:cs="Arial"/>
          <w:szCs w:val="24"/>
          <w:lang w:val="en-US"/>
        </w:rPr>
        <w:t>Petugas</w:t>
      </w:r>
      <w:r w:rsidR="004D06E4" w:rsidRPr="00CF6456">
        <w:rPr>
          <w:rFonts w:ascii="Arial" w:eastAsiaTheme="minorHAnsi" w:hAnsi="Arial" w:cs="Arial"/>
          <w:spacing w:val="22"/>
          <w:szCs w:val="24"/>
          <w:lang w:val="en-US"/>
        </w:rPr>
        <w:t xml:space="preserve"> </w:t>
      </w:r>
      <w:r w:rsidR="004D06E4" w:rsidRPr="00CF6456">
        <w:rPr>
          <w:rFonts w:ascii="Arial" w:eastAsiaTheme="minorHAnsi" w:hAnsi="Arial" w:cs="Arial"/>
          <w:szCs w:val="24"/>
          <w:lang w:val="en-US"/>
        </w:rPr>
        <w:t>Pemberi</w:t>
      </w:r>
      <w:r w:rsidR="004D06E4" w:rsidRPr="00CF6456">
        <w:rPr>
          <w:rFonts w:ascii="Arial" w:eastAsiaTheme="minorHAnsi" w:hAnsi="Arial" w:cs="Arial"/>
          <w:spacing w:val="21"/>
          <w:szCs w:val="24"/>
          <w:lang w:val="en-US"/>
        </w:rPr>
        <w:t xml:space="preserve"> P</w:t>
      </w:r>
      <w:r w:rsidR="004D06E4" w:rsidRPr="00CF6456">
        <w:rPr>
          <w:rFonts w:ascii="Arial" w:eastAsiaTheme="minorHAnsi" w:hAnsi="Arial" w:cs="Arial"/>
          <w:spacing w:val="-2"/>
          <w:szCs w:val="24"/>
          <w:lang w:val="en-US"/>
        </w:rPr>
        <w:t xml:space="preserve">elayanan </w:t>
      </w:r>
      <w:r w:rsidR="004D06E4" w:rsidRPr="00CF6456">
        <w:rPr>
          <w:rFonts w:ascii="Arial" w:eastAsiaTheme="minorHAnsi" w:hAnsi="Arial" w:cs="Arial"/>
          <w:szCs w:val="24"/>
          <w:lang w:val="en-US"/>
        </w:rPr>
        <w:t>pada Kantor Desa Makeruh Kecamatan Rupat Kabupaten Bengkalis dalam memberi pelayanan baik dan bertanggung jawab oleh pegawai desa dalam melaksanakan tugas yang telah ditetapkan, untuk memastikan bahwa pegawai desa memiliki kemampuan, pengetahuan, keterampilan, dan sikap yang diperlukan untuk menjalankan tugas mereka secara efektif dan efisien.</w:t>
      </w:r>
    </w:p>
    <w:p w:rsidR="0028678E" w:rsidRPr="00D13993" w:rsidRDefault="0028678E" w:rsidP="00CF6456">
      <w:pPr>
        <w:pStyle w:val="ListParagraph"/>
        <w:widowControl/>
        <w:numPr>
          <w:ilvl w:val="0"/>
          <w:numId w:val="45"/>
        </w:numPr>
        <w:autoSpaceDE/>
        <w:autoSpaceDN/>
        <w:spacing w:line="480" w:lineRule="auto"/>
        <w:ind w:left="993" w:hanging="426"/>
        <w:jc w:val="both"/>
        <w:rPr>
          <w:rFonts w:ascii="Arial" w:hAnsi="Arial" w:cs="Arial"/>
          <w:szCs w:val="24"/>
          <w:lang w:val="en-US"/>
        </w:rPr>
      </w:pPr>
      <w:r w:rsidRPr="00CF6456">
        <w:rPr>
          <w:rFonts w:ascii="Arial" w:hAnsi="Arial" w:cs="Arial"/>
          <w:szCs w:val="24"/>
          <w:lang w:val="en-US"/>
        </w:rPr>
        <w:t xml:space="preserve">Faktor Penghambat </w:t>
      </w:r>
      <w:r w:rsidRPr="00CF6456">
        <w:rPr>
          <w:rFonts w:ascii="Arial" w:eastAsiaTheme="minorHAnsi" w:hAnsi="Arial" w:cs="Arial"/>
          <w:szCs w:val="24"/>
          <w:lang w:val="en-US"/>
        </w:rPr>
        <w:t xml:space="preserve">Standar Pelayanan Publik Pada Kantor Desa Makeruh Kecamatan Rupat Kabupaten Bengkalis yaitu: </w:t>
      </w:r>
      <w:r w:rsidR="00167CC0" w:rsidRPr="00CF6456">
        <w:rPr>
          <w:rFonts w:ascii="Arial" w:eastAsiaTheme="minorHAnsi" w:hAnsi="Arial" w:cs="Arial"/>
          <w:szCs w:val="24"/>
          <w:lang w:val="en-US"/>
        </w:rPr>
        <w:t xml:space="preserve">Masih ditemukan sarana dan prasarana yang kurang memadai di Kantor Desa Makeruh Kecamatan Rupat Kabupaten Bengkalis banyak menimbulkan masalah dalam </w:t>
      </w:r>
      <w:r w:rsidR="00167CC0" w:rsidRPr="00CF6456">
        <w:rPr>
          <w:rFonts w:ascii="Arial" w:eastAsiaTheme="minorHAnsi" w:hAnsi="Arial" w:cs="Arial"/>
          <w:szCs w:val="24"/>
          <w:lang w:val="id-ID"/>
        </w:rPr>
        <w:t>memelihara dan merawat hasil pembangunan, dimana pembangunan yang telah dilaksanakan oleh pemerintah Desa tidak dipelihara dan dirawat dengan baik oleh masyarakat Desa. Hal tersebut dikarenakan kurangnya kesadaran dari</w:t>
      </w:r>
      <w:r w:rsidR="00167CC0" w:rsidRPr="00CF6456">
        <w:rPr>
          <w:rFonts w:ascii="Arial" w:eastAsiaTheme="minorHAnsi" w:hAnsi="Arial" w:cs="Arial"/>
          <w:szCs w:val="24"/>
          <w:lang w:val="en-US"/>
        </w:rPr>
        <w:t xml:space="preserve"> masyarakat</w:t>
      </w:r>
      <w:r w:rsidR="00167CC0" w:rsidRPr="00CF6456">
        <w:rPr>
          <w:rFonts w:ascii="Arial" w:eastAsiaTheme="minorHAnsi" w:hAnsi="Arial" w:cs="Arial"/>
          <w:szCs w:val="24"/>
          <w:lang w:val="id-ID"/>
        </w:rPr>
        <w:t xml:space="preserve"> Desa </w:t>
      </w:r>
      <w:r w:rsidR="00167CC0" w:rsidRPr="00CF6456">
        <w:rPr>
          <w:rFonts w:ascii="Arial" w:eastAsiaTheme="minorHAnsi" w:hAnsi="Arial" w:cs="Arial"/>
          <w:szCs w:val="24"/>
          <w:lang w:val="en-US"/>
        </w:rPr>
        <w:t xml:space="preserve">Makeruh </w:t>
      </w:r>
      <w:r w:rsidR="00167CC0" w:rsidRPr="00CF6456">
        <w:rPr>
          <w:rFonts w:ascii="Arial" w:eastAsiaTheme="minorHAnsi" w:hAnsi="Arial" w:cs="Arial"/>
          <w:szCs w:val="24"/>
          <w:lang w:val="id-ID"/>
        </w:rPr>
        <w:t xml:space="preserve">bahwa tidak semestinya itu menjadi tanggung jawab </w:t>
      </w:r>
      <w:r w:rsidR="00167CC0" w:rsidRPr="00CF6456">
        <w:rPr>
          <w:rFonts w:ascii="Arial" w:eastAsiaTheme="minorHAnsi" w:hAnsi="Arial" w:cs="Arial"/>
          <w:szCs w:val="24"/>
          <w:lang w:val="en-US"/>
        </w:rPr>
        <w:t>Pemerintah</w:t>
      </w:r>
      <w:r w:rsidR="00167CC0" w:rsidRPr="00CF6456">
        <w:rPr>
          <w:rFonts w:ascii="Arial" w:eastAsiaTheme="minorHAnsi" w:hAnsi="Arial" w:cs="Arial"/>
          <w:szCs w:val="24"/>
          <w:lang w:val="id-ID"/>
        </w:rPr>
        <w:t xml:space="preserve"> Desa</w:t>
      </w:r>
      <w:r w:rsidR="00167CC0" w:rsidRPr="00CF6456">
        <w:rPr>
          <w:rFonts w:ascii="Arial" w:eastAsiaTheme="minorHAnsi" w:hAnsi="Arial" w:cs="Arial"/>
          <w:szCs w:val="24"/>
          <w:lang w:val="en-US"/>
        </w:rPr>
        <w:t xml:space="preserve"> Makeruh Kecamatan Rupat Kabupaten Bengkalis. Masih ditemukan ketidaksesuaian biaya pelayanan saat melakukan pengurusan surat pada Kantor Desa Makeruh Kecamatan Rupat Kabupaten Bengkalis telah menimbulkan berbagai masalah yang </w:t>
      </w:r>
      <w:r w:rsidR="00167CC0" w:rsidRPr="00CF6456">
        <w:rPr>
          <w:rFonts w:ascii="Arial" w:eastAsiaTheme="minorHAnsi" w:hAnsi="Arial" w:cs="Arial"/>
          <w:szCs w:val="24"/>
          <w:lang w:val="en-US"/>
        </w:rPr>
        <w:lastRenderedPageBreak/>
        <w:t xml:space="preserve">menghambat standar pelayanan publik tersebut. Salah satu masalah utama adalah adanya pungutan biaya yang tidak sesuai dalam standar operasional prosedur (SOP) yang telah ditetapkan di Kantor Desa Makeruh, dan membuat masyarakat binggung dalam melakukan pengurusan surat menyurat pada Kantor Desa Makeruh Kecamatan Rupat Kabupaten Bengkalis. </w:t>
      </w:r>
      <w:r w:rsidR="00CF6456" w:rsidRPr="00CF6456">
        <w:rPr>
          <w:rFonts w:ascii="Arial" w:eastAsia="Calibri" w:hAnsi="Arial" w:cs="Arial"/>
          <w:szCs w:val="24"/>
          <w:lang w:val="en-US"/>
        </w:rPr>
        <w:t>Masih ditemukan Prosedur Pelayanan pada Kantor Desa Makeruh Kecamatan Rupat Kabupaten Bengkalis banyak menimbulkan masalah yang tidak jelas dan tidak terpenuhi dengan terkait syarat-syarat yang perlu diurus oleh masyarakat Desa Makeruh  dalam suatu proses atau kegiatan. Dalam hal ini pemerintahan desa makeruh dapat meningkatkan kualitas pelayanan publik memenuhi kebutuhan masyarakat, meningkatkan efisiensi administrasi, mempermudah pencatatan data, dan mempercepat proses pelayanan pada Kantor Desa Makeruh Kecamatan Rupat Kabupaten Bengkalis.</w:t>
      </w:r>
    </w:p>
    <w:p w:rsidR="00D13993" w:rsidRPr="00067C34" w:rsidRDefault="00D13993" w:rsidP="00D13993">
      <w:pPr>
        <w:pStyle w:val="Heading1"/>
        <w:numPr>
          <w:ilvl w:val="3"/>
          <w:numId w:val="25"/>
        </w:numPr>
        <w:spacing w:line="480" w:lineRule="auto"/>
        <w:ind w:left="567" w:hanging="567"/>
        <w:jc w:val="both"/>
        <w:rPr>
          <w:lang w:val="en-US"/>
        </w:rPr>
      </w:pPr>
      <w:r w:rsidRPr="00067C34">
        <w:rPr>
          <w:lang w:val="en-US"/>
        </w:rPr>
        <w:t>Saran</w:t>
      </w:r>
    </w:p>
    <w:p w:rsidR="00D13993" w:rsidRPr="00067C34" w:rsidRDefault="00D13993" w:rsidP="00D13993">
      <w:pPr>
        <w:pStyle w:val="ListParagraph"/>
        <w:widowControl/>
        <w:numPr>
          <w:ilvl w:val="6"/>
          <w:numId w:val="25"/>
        </w:numPr>
        <w:autoSpaceDE/>
        <w:autoSpaceDN/>
        <w:spacing w:line="480" w:lineRule="auto"/>
        <w:ind w:left="993" w:hanging="426"/>
        <w:jc w:val="both"/>
        <w:rPr>
          <w:rFonts w:ascii="Arial" w:hAnsi="Arial" w:cs="Arial"/>
          <w:szCs w:val="24"/>
          <w:lang w:val="en-US"/>
        </w:rPr>
      </w:pPr>
      <w:r w:rsidRPr="00067C34">
        <w:rPr>
          <w:rFonts w:ascii="Arial" w:hAnsi="Arial" w:cs="Arial"/>
          <w:lang w:val="en-US"/>
        </w:rPr>
        <w:t xml:space="preserve">Diharapkan kepada kepala </w:t>
      </w:r>
      <w:r w:rsidRPr="00067C34">
        <w:rPr>
          <w:rFonts w:ascii="Arial" w:eastAsia="Calibri" w:hAnsi="Arial" w:cs="Arial"/>
          <w:szCs w:val="24"/>
          <w:lang w:val="en-US"/>
        </w:rPr>
        <w:t xml:space="preserve">Desa Makeruh Kecamatan Rupat Kabupaten Bengkalis untuk dapat meningkatkan sarana dan prasarana sebagai fasilitas penunjang kerja agar pelayanan yang diberikan Kantor Desa Makeruh Kecamatan Rupat  Kabupaten Bengkalis dapat berjalan dengan sesuai dengan stantar yang </w:t>
      </w:r>
      <w:r w:rsidRPr="00067C34">
        <w:rPr>
          <w:rFonts w:ascii="Arial" w:eastAsia="Calibri" w:hAnsi="Arial" w:cs="Arial"/>
          <w:szCs w:val="24"/>
          <w:lang w:val="en-US"/>
        </w:rPr>
        <w:lastRenderedPageBreak/>
        <w:t>telah ditetapkan, dengan menganggarkan ketersediaannya pada anggaran belanja kantor untuk tahun kedepannya.</w:t>
      </w:r>
    </w:p>
    <w:p w:rsidR="00D13993" w:rsidRPr="009641B2" w:rsidRDefault="00D13993" w:rsidP="00CB757C">
      <w:pPr>
        <w:pStyle w:val="ListParagraph"/>
        <w:widowControl/>
        <w:numPr>
          <w:ilvl w:val="6"/>
          <w:numId w:val="25"/>
        </w:numPr>
        <w:autoSpaceDE/>
        <w:autoSpaceDN/>
        <w:spacing w:line="480" w:lineRule="auto"/>
        <w:ind w:left="993" w:hanging="426"/>
        <w:jc w:val="both"/>
        <w:rPr>
          <w:rFonts w:ascii="Arial" w:hAnsi="Arial" w:cs="Arial"/>
          <w:szCs w:val="24"/>
          <w:lang w:val="en-US"/>
        </w:rPr>
      </w:pPr>
      <w:r w:rsidRPr="00067C34">
        <w:rPr>
          <w:rFonts w:ascii="Arial" w:hAnsi="Arial" w:cs="Arial"/>
          <w:lang w:val="en-US"/>
        </w:rPr>
        <w:t xml:space="preserve">Diharapkan kepada kepala </w:t>
      </w:r>
      <w:r w:rsidRPr="00067C34">
        <w:rPr>
          <w:rFonts w:ascii="Arial" w:eastAsia="Calibri" w:hAnsi="Arial" w:cs="Arial"/>
          <w:szCs w:val="24"/>
          <w:lang w:val="en-US"/>
        </w:rPr>
        <w:t>Desa Makeruh Kecamatan Rupat Kabupaten Bengkalis memberikan bimbingan dan pengarahan pada unsur pimpinan beserta pegawainya dalam melaksanakan pelayanan agar dapat meningkatkan kemampuan pegawai dalam melakukan pelayanan sesuai dengan biaya pelayanan yang telah ditetapkan.</w:t>
      </w:r>
    </w:p>
    <w:p w:rsidR="00CB757C" w:rsidRPr="00CB757C" w:rsidRDefault="009641B2" w:rsidP="00CB757C">
      <w:pPr>
        <w:pStyle w:val="ListParagraph"/>
        <w:widowControl/>
        <w:numPr>
          <w:ilvl w:val="6"/>
          <w:numId w:val="25"/>
        </w:numPr>
        <w:autoSpaceDE/>
        <w:autoSpaceDN/>
        <w:spacing w:line="480" w:lineRule="auto"/>
        <w:ind w:left="993" w:hanging="426"/>
        <w:jc w:val="both"/>
        <w:rPr>
          <w:rFonts w:ascii="Arial" w:hAnsi="Arial" w:cs="Arial"/>
          <w:szCs w:val="24"/>
          <w:lang w:val="en-US"/>
        </w:rPr>
      </w:pPr>
      <w:r>
        <w:rPr>
          <w:rFonts w:ascii="Arial" w:eastAsia="Calibri" w:hAnsi="Arial" w:cs="Arial"/>
          <w:szCs w:val="24"/>
          <w:lang w:val="en-US"/>
        </w:rPr>
        <w:t>Diharapkan</w:t>
      </w:r>
      <w:r w:rsidR="00CB757C">
        <w:rPr>
          <w:rFonts w:ascii="Arial" w:eastAsia="Calibri" w:hAnsi="Arial" w:cs="Arial"/>
          <w:szCs w:val="24"/>
          <w:lang w:val="en-US"/>
        </w:rPr>
        <w:t xml:space="preserve"> </w:t>
      </w:r>
      <w:r w:rsidR="00CB757C">
        <w:rPr>
          <w:rFonts w:ascii="Arial" w:eastAsiaTheme="minorHAnsi" w:hAnsi="Arial" w:cs="Arial"/>
          <w:szCs w:val="24"/>
          <w:lang w:val="en-US"/>
        </w:rPr>
        <w:t>a</w:t>
      </w:r>
      <w:r w:rsidR="00CB757C" w:rsidRPr="00A03256">
        <w:rPr>
          <w:rFonts w:ascii="Arial" w:eastAsiaTheme="minorHAnsi" w:hAnsi="Arial" w:cs="Arial"/>
          <w:szCs w:val="24"/>
          <w:lang w:val="en-US"/>
        </w:rPr>
        <w:t>danya Produk Pelayanan pada Kantor Desa Makeruh Kecamatan Rupat Kabupaten Bengkalis dalam upaya pengembangan dan penyediaan fasilitas</w:t>
      </w:r>
      <w:r w:rsidR="00CB757C">
        <w:rPr>
          <w:rFonts w:ascii="Arial" w:eastAsiaTheme="minorHAnsi" w:hAnsi="Arial" w:cs="Arial"/>
          <w:szCs w:val="24"/>
          <w:lang w:val="en-US"/>
        </w:rPr>
        <w:t xml:space="preserve"> fisik dan struktural di</w:t>
      </w:r>
      <w:r w:rsidR="00CB757C" w:rsidRPr="00A03256">
        <w:rPr>
          <w:rFonts w:ascii="Arial" w:eastAsiaTheme="minorHAnsi" w:hAnsi="Arial" w:cs="Arial"/>
          <w:szCs w:val="24"/>
          <w:lang w:val="en-US"/>
        </w:rPr>
        <w:t xml:space="preserve"> desa untuk meningkatkan kualitas hidup masyarakat, mendukung aktivitas ekonomi, dan memfasilitasi pelayanan publik.</w:t>
      </w:r>
      <w:r w:rsidR="00CB757C">
        <w:rPr>
          <w:rFonts w:ascii="Arial" w:eastAsiaTheme="minorHAnsi" w:hAnsi="Arial" w:cs="Arial"/>
          <w:szCs w:val="24"/>
          <w:lang w:val="en-US"/>
        </w:rPr>
        <w:t xml:space="preserve"> Agar dapat </w:t>
      </w:r>
      <w:r w:rsidR="00CB757C" w:rsidRPr="00CB757C">
        <w:rPr>
          <w:rFonts w:ascii="Arial" w:eastAsiaTheme="minorHAnsi" w:hAnsi="Arial" w:cs="Arial"/>
          <w:szCs w:val="24"/>
          <w:lang w:val="en-US"/>
        </w:rPr>
        <w:t>penyelesaian yang diperlukan untuk memproses dan menyelesaikan permohonan, keluhan, atau layanan yang diminta oleh pelanggan atau masyarakat kini semakin meningkat dalam pengurusan administrasi pada Kantor Desa Makeruh kecamatan Rupat Kabupaten Bengkalis.</w:t>
      </w:r>
    </w:p>
    <w:p w:rsidR="00CB757C" w:rsidRPr="00D13993" w:rsidRDefault="00CB757C" w:rsidP="00CB757C">
      <w:pPr>
        <w:pStyle w:val="ListParagraph"/>
        <w:widowControl/>
        <w:autoSpaceDE/>
        <w:autoSpaceDN/>
        <w:spacing w:line="480" w:lineRule="auto"/>
        <w:ind w:left="993"/>
        <w:jc w:val="both"/>
        <w:rPr>
          <w:rFonts w:ascii="Arial" w:hAnsi="Arial" w:cs="Arial"/>
          <w:szCs w:val="24"/>
          <w:lang w:val="en-US"/>
        </w:rPr>
      </w:pPr>
    </w:p>
    <w:p w:rsidR="00D13993" w:rsidRDefault="00D13993" w:rsidP="00D13993">
      <w:pPr>
        <w:widowControl/>
        <w:autoSpaceDE/>
        <w:autoSpaceDN/>
        <w:spacing w:line="480" w:lineRule="auto"/>
        <w:jc w:val="both"/>
        <w:rPr>
          <w:rFonts w:ascii="Arial" w:hAnsi="Arial" w:cs="Arial"/>
          <w:szCs w:val="24"/>
          <w:lang w:val="en-US"/>
        </w:rPr>
      </w:pPr>
    </w:p>
    <w:p w:rsidR="00A76975" w:rsidRPr="00D13993" w:rsidRDefault="00A76975" w:rsidP="00D13993">
      <w:pPr>
        <w:widowControl/>
        <w:autoSpaceDE/>
        <w:autoSpaceDN/>
        <w:spacing w:line="480" w:lineRule="auto"/>
        <w:jc w:val="both"/>
        <w:rPr>
          <w:rFonts w:ascii="Arial" w:hAnsi="Arial" w:cs="Arial"/>
          <w:szCs w:val="24"/>
          <w:lang w:val="en-US"/>
        </w:rPr>
      </w:pPr>
    </w:p>
    <w:p w:rsidR="00D13993" w:rsidRDefault="00D13993" w:rsidP="00D13993">
      <w:pPr>
        <w:pStyle w:val="ListParagraph"/>
        <w:widowControl/>
        <w:autoSpaceDE/>
        <w:autoSpaceDN/>
        <w:spacing w:line="480" w:lineRule="auto"/>
        <w:ind w:left="993"/>
        <w:jc w:val="both"/>
        <w:rPr>
          <w:rFonts w:ascii="Arial" w:hAnsi="Arial" w:cs="Arial"/>
          <w:szCs w:val="24"/>
          <w:lang w:val="en-US"/>
        </w:rPr>
      </w:pPr>
    </w:p>
    <w:p w:rsidR="00540DE4" w:rsidRPr="00AC3675" w:rsidRDefault="00540DE4" w:rsidP="00D13993">
      <w:pPr>
        <w:pStyle w:val="ListParagraph"/>
        <w:widowControl/>
        <w:autoSpaceDE/>
        <w:autoSpaceDN/>
        <w:spacing w:line="480" w:lineRule="auto"/>
        <w:ind w:left="993"/>
        <w:jc w:val="both"/>
        <w:rPr>
          <w:rFonts w:ascii="Arial" w:hAnsi="Arial" w:cs="Arial"/>
          <w:szCs w:val="24"/>
          <w:lang w:val="en-US"/>
        </w:rPr>
      </w:pPr>
    </w:p>
    <w:bookmarkStart w:id="104" w:name="_TOC_250000"/>
    <w:bookmarkStart w:id="105" w:name="_Toc178289695"/>
    <w:bookmarkStart w:id="106" w:name="_Toc178294655"/>
    <w:p w:rsidR="00AA268A" w:rsidRPr="00AA268A" w:rsidRDefault="005246CE" w:rsidP="00A76975">
      <w:pPr>
        <w:spacing w:after="240" w:line="360" w:lineRule="auto"/>
        <w:ind w:left="1134" w:right="49" w:hanging="1134"/>
        <w:outlineLvl w:val="0"/>
        <w:rPr>
          <w:rFonts w:ascii="Arial" w:eastAsia="Arial" w:hAnsi="Arial" w:cs="Arial"/>
          <w:b/>
          <w:bCs/>
          <w:szCs w:val="24"/>
        </w:rPr>
      </w:pPr>
      <w:r>
        <w:rPr>
          <w:rFonts w:ascii="Arial" w:eastAsia="Arial" w:hAnsi="Arial" w:cs="Arial"/>
          <w:b/>
          <w:bCs/>
          <w:noProof/>
          <w:szCs w:val="24"/>
          <w:lang w:val="en-US"/>
        </w:rPr>
        <w:lastRenderedPageBreak/>
        <mc:AlternateContent>
          <mc:Choice Requires="wps">
            <w:drawing>
              <wp:anchor distT="0" distB="0" distL="114300" distR="114300" simplePos="0" relativeHeight="251774976" behindDoc="0" locked="0" layoutInCell="1" allowOverlap="1" wp14:anchorId="5F33FE1D" wp14:editId="68A8809D">
                <wp:simplePos x="0" y="0"/>
                <wp:positionH relativeFrom="column">
                  <wp:posOffset>4512310</wp:posOffset>
                </wp:positionH>
                <wp:positionV relativeFrom="paragraph">
                  <wp:posOffset>-1212669</wp:posOffset>
                </wp:positionV>
                <wp:extent cx="733425" cy="57150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733425" cy="571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355.3pt;margin-top:-95.5pt;width:57.75pt;height: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" fillcolor="white [3201]" strokecolor="white [3212]" strokeweight="2pt"/>
            </w:pict>
          </mc:Fallback>
        </mc:AlternateContent>
      </w:r>
      <w:r w:rsidR="00471C3E" w:rsidRPr="00AA268A">
        <w:rPr>
          <w:rFonts w:ascii="Arial" w:eastAsia="Arial" w:hAnsi="Arial" w:cs="Arial"/>
          <w:b/>
          <w:bCs/>
          <w:szCs w:val="24"/>
        </w:rPr>
        <w:t>DAFTAR</w:t>
      </w:r>
      <w:r w:rsidR="00471C3E" w:rsidRPr="00AA268A">
        <w:rPr>
          <w:rFonts w:ascii="Arial" w:eastAsia="Arial" w:hAnsi="Arial" w:cs="Arial"/>
          <w:b/>
          <w:bCs/>
          <w:spacing w:val="-11"/>
          <w:szCs w:val="24"/>
        </w:rPr>
        <w:t xml:space="preserve"> </w:t>
      </w:r>
      <w:bookmarkEnd w:id="104"/>
      <w:r w:rsidR="00471C3E" w:rsidRPr="00AA268A">
        <w:rPr>
          <w:rFonts w:ascii="Arial" w:eastAsia="Arial" w:hAnsi="Arial" w:cs="Arial"/>
          <w:b/>
          <w:bCs/>
          <w:szCs w:val="24"/>
        </w:rPr>
        <w:t>PUSTAKA</w:t>
      </w:r>
      <w:bookmarkEnd w:id="105"/>
      <w:bookmarkEnd w:id="106"/>
    </w:p>
    <w:p w:rsidR="00471C3E" w:rsidRPr="00AA268A" w:rsidRDefault="00471C3E" w:rsidP="00B15EB8">
      <w:pPr>
        <w:spacing w:line="360" w:lineRule="auto"/>
        <w:ind w:left="1134" w:right="49" w:hanging="1134"/>
        <w:jc w:val="both"/>
        <w:rPr>
          <w:rFonts w:ascii="Arial" w:hAnsi="Arial" w:cs="Arial"/>
          <w:szCs w:val="24"/>
        </w:rPr>
      </w:pPr>
      <w:r w:rsidRPr="00AA268A">
        <w:rPr>
          <w:rFonts w:ascii="Arial" w:hAnsi="Arial" w:cs="Arial"/>
          <w:szCs w:val="24"/>
        </w:rPr>
        <w:t>Ahmad,</w:t>
      </w:r>
      <w:r w:rsidRPr="00AA268A">
        <w:rPr>
          <w:rFonts w:ascii="Arial" w:hAnsi="Arial" w:cs="Arial"/>
          <w:spacing w:val="12"/>
          <w:szCs w:val="24"/>
        </w:rPr>
        <w:t xml:space="preserve"> </w:t>
      </w:r>
      <w:r w:rsidRPr="00AA268A">
        <w:rPr>
          <w:rFonts w:ascii="Arial" w:hAnsi="Arial" w:cs="Arial"/>
          <w:szCs w:val="24"/>
        </w:rPr>
        <w:t>Komarudin,</w:t>
      </w:r>
      <w:r w:rsidRPr="00AA268A">
        <w:rPr>
          <w:rFonts w:ascii="Arial" w:hAnsi="Arial" w:cs="Arial"/>
          <w:spacing w:val="78"/>
          <w:szCs w:val="24"/>
        </w:rPr>
        <w:t xml:space="preserve"> </w:t>
      </w:r>
      <w:r w:rsidRPr="00AA268A">
        <w:rPr>
          <w:rFonts w:ascii="Arial" w:hAnsi="Arial" w:cs="Arial"/>
          <w:szCs w:val="24"/>
        </w:rPr>
        <w:t>2014.</w:t>
      </w:r>
      <w:r w:rsidRPr="00AA268A">
        <w:rPr>
          <w:rFonts w:ascii="Arial" w:hAnsi="Arial" w:cs="Arial"/>
          <w:spacing w:val="76"/>
          <w:szCs w:val="24"/>
        </w:rPr>
        <w:t xml:space="preserve"> </w:t>
      </w:r>
      <w:r w:rsidRPr="00AA268A">
        <w:rPr>
          <w:rFonts w:ascii="Arial" w:hAnsi="Arial" w:cs="Arial"/>
          <w:szCs w:val="24"/>
          <w:u w:val="single"/>
        </w:rPr>
        <w:t>Akuntasi</w:t>
      </w:r>
      <w:r w:rsidRPr="00AA268A">
        <w:rPr>
          <w:rFonts w:ascii="Arial" w:hAnsi="Arial" w:cs="Arial"/>
          <w:spacing w:val="86"/>
          <w:szCs w:val="24"/>
          <w:u w:val="single"/>
        </w:rPr>
        <w:t xml:space="preserve"> </w:t>
      </w:r>
      <w:r w:rsidRPr="00AA268A">
        <w:rPr>
          <w:rFonts w:ascii="Arial" w:hAnsi="Arial" w:cs="Arial"/>
          <w:szCs w:val="24"/>
          <w:u w:val="single"/>
        </w:rPr>
        <w:t>Manajemen</w:t>
      </w:r>
      <w:r w:rsidRPr="00AA268A">
        <w:rPr>
          <w:rFonts w:ascii="Arial" w:hAnsi="Arial" w:cs="Arial"/>
          <w:spacing w:val="78"/>
          <w:szCs w:val="24"/>
          <w:u w:val="single"/>
        </w:rPr>
        <w:t xml:space="preserve"> </w:t>
      </w:r>
      <w:r w:rsidRPr="00AA268A">
        <w:rPr>
          <w:rFonts w:ascii="Arial" w:hAnsi="Arial" w:cs="Arial"/>
          <w:szCs w:val="24"/>
          <w:u w:val="single"/>
        </w:rPr>
        <w:t>Dasar-Dasar</w:t>
      </w:r>
      <w:r w:rsidRPr="00AA268A">
        <w:rPr>
          <w:rFonts w:ascii="Arial" w:hAnsi="Arial" w:cs="Arial"/>
          <w:spacing w:val="77"/>
          <w:szCs w:val="24"/>
          <w:u w:val="single"/>
        </w:rPr>
        <w:t xml:space="preserve"> </w:t>
      </w:r>
      <w:r w:rsidRPr="00AA268A">
        <w:rPr>
          <w:rFonts w:ascii="Arial" w:hAnsi="Arial" w:cs="Arial"/>
          <w:szCs w:val="24"/>
          <w:u w:val="single"/>
        </w:rPr>
        <w:t>Konsep</w:t>
      </w:r>
    </w:p>
    <w:p w:rsidR="00471C3E" w:rsidRPr="00AA268A" w:rsidRDefault="00471C3E" w:rsidP="00B15EB8">
      <w:pPr>
        <w:spacing w:after="240" w:line="360" w:lineRule="auto"/>
        <w:ind w:left="1134" w:right="49"/>
        <w:jc w:val="both"/>
        <w:rPr>
          <w:rFonts w:ascii="Arial" w:hAnsi="Arial" w:cs="Arial"/>
          <w:szCs w:val="24"/>
        </w:rPr>
      </w:pPr>
      <w:r w:rsidRPr="00AA268A">
        <w:rPr>
          <w:rFonts w:ascii="Arial" w:hAnsi="Arial" w:cs="Arial"/>
          <w:szCs w:val="24"/>
          <w:u w:val="single"/>
        </w:rPr>
        <w:t>Biaya</w:t>
      </w:r>
      <w:r w:rsidRPr="00AA268A">
        <w:rPr>
          <w:rFonts w:ascii="Arial" w:hAnsi="Arial" w:cs="Arial"/>
          <w:spacing w:val="-14"/>
          <w:szCs w:val="24"/>
          <w:u w:val="single"/>
        </w:rPr>
        <w:t xml:space="preserve"> </w:t>
      </w:r>
      <w:r w:rsidRPr="00AA268A">
        <w:rPr>
          <w:rFonts w:ascii="Arial" w:hAnsi="Arial" w:cs="Arial"/>
          <w:szCs w:val="24"/>
          <w:u w:val="single"/>
        </w:rPr>
        <w:t>dan</w:t>
      </w:r>
      <w:r w:rsidRPr="00AA268A">
        <w:rPr>
          <w:rFonts w:ascii="Arial" w:hAnsi="Arial" w:cs="Arial"/>
          <w:spacing w:val="-9"/>
          <w:szCs w:val="24"/>
          <w:u w:val="single"/>
        </w:rPr>
        <w:t xml:space="preserve"> </w:t>
      </w:r>
      <w:r w:rsidRPr="00AA268A">
        <w:rPr>
          <w:rFonts w:ascii="Arial" w:hAnsi="Arial" w:cs="Arial"/>
          <w:szCs w:val="24"/>
          <w:u w:val="single"/>
        </w:rPr>
        <w:t>Pengambilan</w:t>
      </w:r>
      <w:r w:rsidRPr="00AA268A">
        <w:rPr>
          <w:rFonts w:ascii="Arial" w:hAnsi="Arial" w:cs="Arial"/>
          <w:spacing w:val="-7"/>
          <w:szCs w:val="24"/>
          <w:u w:val="single"/>
        </w:rPr>
        <w:t xml:space="preserve"> </w:t>
      </w:r>
      <w:r w:rsidRPr="00AA268A">
        <w:rPr>
          <w:rFonts w:ascii="Arial" w:hAnsi="Arial" w:cs="Arial"/>
          <w:szCs w:val="24"/>
          <w:u w:val="single"/>
        </w:rPr>
        <w:t>Keputusan</w:t>
      </w:r>
      <w:r w:rsidRPr="00AA268A">
        <w:rPr>
          <w:rFonts w:ascii="Arial" w:hAnsi="Arial" w:cs="Arial"/>
          <w:szCs w:val="24"/>
        </w:rPr>
        <w:t>.</w:t>
      </w:r>
      <w:r w:rsidRPr="00AA268A">
        <w:rPr>
          <w:rFonts w:ascii="Arial" w:hAnsi="Arial" w:cs="Arial"/>
          <w:spacing w:val="-15"/>
          <w:szCs w:val="24"/>
        </w:rPr>
        <w:t xml:space="preserve"> </w:t>
      </w:r>
      <w:r w:rsidRPr="00AA268A">
        <w:rPr>
          <w:rFonts w:ascii="Arial" w:hAnsi="Arial" w:cs="Arial"/>
          <w:szCs w:val="24"/>
        </w:rPr>
        <w:t>Rajagrafindo</w:t>
      </w:r>
      <w:r w:rsidRPr="00AA268A">
        <w:rPr>
          <w:rFonts w:ascii="Arial" w:hAnsi="Arial" w:cs="Arial"/>
          <w:spacing w:val="-7"/>
          <w:szCs w:val="24"/>
        </w:rPr>
        <w:t xml:space="preserve"> </w:t>
      </w:r>
      <w:r w:rsidRPr="00AA268A">
        <w:rPr>
          <w:rFonts w:ascii="Arial" w:hAnsi="Arial" w:cs="Arial"/>
          <w:szCs w:val="24"/>
        </w:rPr>
        <w:t>Jakarta.</w:t>
      </w:r>
    </w:p>
    <w:p w:rsidR="00471C3E" w:rsidRPr="00AA268A" w:rsidRDefault="00471C3E" w:rsidP="00B15EB8">
      <w:pPr>
        <w:spacing w:after="240" w:line="360" w:lineRule="auto"/>
        <w:ind w:left="1134" w:right="49" w:hanging="1134"/>
        <w:jc w:val="both"/>
        <w:rPr>
          <w:rFonts w:ascii="Arial" w:hAnsi="Arial" w:cs="Arial"/>
          <w:szCs w:val="24"/>
        </w:rPr>
      </w:pPr>
      <w:r w:rsidRPr="00AA268A">
        <w:rPr>
          <w:rFonts w:ascii="Arial" w:hAnsi="Arial" w:cs="Arial"/>
          <w:szCs w:val="24"/>
        </w:rPr>
        <w:t>Agustina,</w:t>
      </w:r>
      <w:r w:rsidRPr="00AA268A">
        <w:rPr>
          <w:rFonts w:ascii="Arial" w:hAnsi="Arial" w:cs="Arial"/>
          <w:spacing w:val="18"/>
          <w:szCs w:val="24"/>
        </w:rPr>
        <w:t xml:space="preserve"> </w:t>
      </w:r>
      <w:r w:rsidRPr="00AA268A">
        <w:rPr>
          <w:rFonts w:ascii="Arial" w:hAnsi="Arial" w:cs="Arial"/>
          <w:szCs w:val="24"/>
        </w:rPr>
        <w:t>D.N,</w:t>
      </w:r>
      <w:r w:rsidRPr="00AA268A">
        <w:rPr>
          <w:rFonts w:ascii="Arial" w:hAnsi="Arial" w:cs="Arial"/>
          <w:spacing w:val="16"/>
          <w:szCs w:val="24"/>
        </w:rPr>
        <w:t xml:space="preserve"> </w:t>
      </w:r>
      <w:r w:rsidRPr="00AA268A">
        <w:rPr>
          <w:rFonts w:ascii="Arial" w:hAnsi="Arial" w:cs="Arial"/>
          <w:szCs w:val="24"/>
        </w:rPr>
        <w:t>dan</w:t>
      </w:r>
      <w:r w:rsidRPr="00AA268A">
        <w:rPr>
          <w:rFonts w:ascii="Arial" w:hAnsi="Arial" w:cs="Arial"/>
          <w:spacing w:val="18"/>
          <w:szCs w:val="24"/>
        </w:rPr>
        <w:t xml:space="preserve"> </w:t>
      </w:r>
      <w:r w:rsidRPr="00AA268A">
        <w:rPr>
          <w:rFonts w:ascii="Arial" w:hAnsi="Arial" w:cs="Arial"/>
          <w:szCs w:val="24"/>
        </w:rPr>
        <w:t>Mulyadi.</w:t>
      </w:r>
      <w:r w:rsidRPr="00AA268A">
        <w:rPr>
          <w:rFonts w:ascii="Arial" w:hAnsi="Arial" w:cs="Arial"/>
          <w:spacing w:val="14"/>
          <w:szCs w:val="24"/>
        </w:rPr>
        <w:t xml:space="preserve"> </w:t>
      </w:r>
      <w:r w:rsidRPr="00AA268A">
        <w:rPr>
          <w:rFonts w:ascii="Arial" w:hAnsi="Arial" w:cs="Arial"/>
          <w:szCs w:val="24"/>
        </w:rPr>
        <w:t>2019.</w:t>
      </w:r>
      <w:r w:rsidRPr="00AA268A">
        <w:rPr>
          <w:rFonts w:ascii="Arial" w:hAnsi="Arial" w:cs="Arial"/>
          <w:spacing w:val="27"/>
          <w:szCs w:val="24"/>
        </w:rPr>
        <w:t xml:space="preserve"> </w:t>
      </w:r>
      <w:r w:rsidRPr="00AA268A">
        <w:rPr>
          <w:rFonts w:ascii="Arial" w:hAnsi="Arial" w:cs="Arial"/>
          <w:szCs w:val="24"/>
          <w:u w:val="single"/>
        </w:rPr>
        <w:t>Pengaruh</w:t>
      </w:r>
      <w:r w:rsidRPr="00AA268A">
        <w:rPr>
          <w:rFonts w:ascii="Arial" w:hAnsi="Arial" w:cs="Arial"/>
          <w:spacing w:val="14"/>
          <w:szCs w:val="24"/>
          <w:u w:val="single"/>
        </w:rPr>
        <w:t xml:space="preserve"> </w:t>
      </w:r>
      <w:r w:rsidRPr="00AA268A">
        <w:rPr>
          <w:rFonts w:ascii="Arial" w:hAnsi="Arial" w:cs="Arial"/>
          <w:szCs w:val="24"/>
          <w:u w:val="single"/>
        </w:rPr>
        <w:t>Debt</w:t>
      </w:r>
      <w:r w:rsidRPr="00AA268A">
        <w:rPr>
          <w:rFonts w:ascii="Arial" w:hAnsi="Arial" w:cs="Arial"/>
          <w:spacing w:val="18"/>
          <w:szCs w:val="24"/>
          <w:u w:val="single"/>
        </w:rPr>
        <w:t xml:space="preserve"> </w:t>
      </w:r>
      <w:r w:rsidRPr="00AA268A">
        <w:rPr>
          <w:rFonts w:ascii="Arial" w:hAnsi="Arial" w:cs="Arial"/>
          <w:szCs w:val="24"/>
          <w:u w:val="single"/>
        </w:rPr>
        <w:t>To</w:t>
      </w:r>
      <w:r w:rsidRPr="00AA268A">
        <w:rPr>
          <w:rFonts w:ascii="Arial" w:hAnsi="Arial" w:cs="Arial"/>
          <w:spacing w:val="18"/>
          <w:szCs w:val="24"/>
          <w:u w:val="single"/>
        </w:rPr>
        <w:t xml:space="preserve"> </w:t>
      </w:r>
      <w:r w:rsidRPr="00AA268A">
        <w:rPr>
          <w:rFonts w:ascii="Arial" w:hAnsi="Arial" w:cs="Arial"/>
          <w:szCs w:val="24"/>
          <w:u w:val="single"/>
        </w:rPr>
        <w:t>Equity</w:t>
      </w:r>
      <w:r w:rsidRPr="00AA268A">
        <w:rPr>
          <w:rFonts w:ascii="Arial" w:hAnsi="Arial" w:cs="Arial"/>
          <w:spacing w:val="13"/>
          <w:szCs w:val="24"/>
          <w:u w:val="single"/>
        </w:rPr>
        <w:t xml:space="preserve"> </w:t>
      </w:r>
      <w:r w:rsidRPr="00AA268A">
        <w:rPr>
          <w:rFonts w:ascii="Arial" w:hAnsi="Arial" w:cs="Arial"/>
          <w:szCs w:val="24"/>
          <w:u w:val="single"/>
        </w:rPr>
        <w:t>Ratio,</w:t>
      </w:r>
      <w:r w:rsidRPr="00AA268A">
        <w:rPr>
          <w:rFonts w:ascii="Arial" w:hAnsi="Arial" w:cs="Arial"/>
          <w:spacing w:val="13"/>
          <w:szCs w:val="24"/>
          <w:u w:val="single"/>
        </w:rPr>
        <w:t xml:space="preserve"> </w:t>
      </w:r>
      <w:r w:rsidRPr="00AA268A">
        <w:rPr>
          <w:rFonts w:ascii="Arial" w:hAnsi="Arial" w:cs="Arial"/>
          <w:szCs w:val="24"/>
          <w:u w:val="single"/>
        </w:rPr>
        <w:t>Total</w:t>
      </w:r>
      <w:r w:rsidRPr="00AA268A">
        <w:rPr>
          <w:rFonts w:ascii="Arial" w:hAnsi="Arial" w:cs="Arial"/>
          <w:szCs w:val="24"/>
        </w:rPr>
        <w:t xml:space="preserve"> </w:t>
      </w:r>
      <w:r w:rsidRPr="00AA268A">
        <w:rPr>
          <w:rFonts w:ascii="Arial" w:hAnsi="Arial" w:cs="Arial"/>
          <w:szCs w:val="24"/>
          <w:u w:val="single"/>
        </w:rPr>
        <w:t>Asset</w:t>
      </w:r>
      <w:r w:rsidRPr="00AA268A">
        <w:rPr>
          <w:rFonts w:ascii="Arial" w:hAnsi="Arial" w:cs="Arial"/>
          <w:spacing w:val="51"/>
          <w:szCs w:val="24"/>
          <w:u w:val="single"/>
        </w:rPr>
        <w:t xml:space="preserve"> </w:t>
      </w:r>
      <w:r w:rsidRPr="00AA268A">
        <w:rPr>
          <w:rFonts w:ascii="Arial" w:hAnsi="Arial" w:cs="Arial"/>
          <w:szCs w:val="24"/>
          <w:u w:val="single"/>
        </w:rPr>
        <w:t>Turn</w:t>
      </w:r>
      <w:r w:rsidRPr="00AA268A">
        <w:rPr>
          <w:rFonts w:ascii="Arial" w:hAnsi="Arial" w:cs="Arial"/>
          <w:spacing w:val="52"/>
          <w:szCs w:val="24"/>
          <w:u w:val="single"/>
        </w:rPr>
        <w:t xml:space="preserve"> </w:t>
      </w:r>
      <w:r w:rsidRPr="00AA268A">
        <w:rPr>
          <w:rFonts w:ascii="Arial" w:hAnsi="Arial" w:cs="Arial"/>
          <w:szCs w:val="24"/>
          <w:u w:val="single"/>
        </w:rPr>
        <w:t>Over,</w:t>
      </w:r>
      <w:r w:rsidRPr="00AA268A">
        <w:rPr>
          <w:rFonts w:ascii="Arial" w:hAnsi="Arial" w:cs="Arial"/>
          <w:spacing w:val="51"/>
          <w:szCs w:val="24"/>
          <w:u w:val="single"/>
        </w:rPr>
        <w:t xml:space="preserve"> </w:t>
      </w:r>
      <w:r w:rsidRPr="00AA268A">
        <w:rPr>
          <w:rFonts w:ascii="Arial" w:hAnsi="Arial" w:cs="Arial"/>
          <w:szCs w:val="24"/>
          <w:u w:val="single"/>
        </w:rPr>
        <w:t>Current</w:t>
      </w:r>
      <w:r w:rsidRPr="00AA268A">
        <w:rPr>
          <w:rFonts w:ascii="Arial" w:hAnsi="Arial" w:cs="Arial"/>
          <w:spacing w:val="52"/>
          <w:szCs w:val="24"/>
          <w:u w:val="single"/>
        </w:rPr>
        <w:t xml:space="preserve"> </w:t>
      </w:r>
      <w:r w:rsidRPr="00AA268A">
        <w:rPr>
          <w:rFonts w:ascii="Arial" w:hAnsi="Arial" w:cs="Arial"/>
          <w:szCs w:val="24"/>
          <w:u w:val="single"/>
        </w:rPr>
        <w:t>Ratio,</w:t>
      </w:r>
      <w:r w:rsidRPr="00AA268A">
        <w:rPr>
          <w:rFonts w:ascii="Arial" w:hAnsi="Arial" w:cs="Arial"/>
          <w:spacing w:val="53"/>
          <w:szCs w:val="24"/>
          <w:u w:val="single"/>
        </w:rPr>
        <w:t xml:space="preserve"> </w:t>
      </w:r>
      <w:r w:rsidRPr="00AA268A">
        <w:rPr>
          <w:rFonts w:ascii="Arial" w:hAnsi="Arial" w:cs="Arial"/>
          <w:szCs w:val="24"/>
          <w:u w:val="single"/>
        </w:rPr>
        <w:t>Dan</w:t>
      </w:r>
      <w:r w:rsidRPr="00AA268A">
        <w:rPr>
          <w:rFonts w:ascii="Arial" w:hAnsi="Arial" w:cs="Arial"/>
          <w:spacing w:val="52"/>
          <w:szCs w:val="24"/>
          <w:u w:val="single"/>
        </w:rPr>
        <w:t xml:space="preserve"> </w:t>
      </w:r>
      <w:r w:rsidRPr="00AA268A">
        <w:rPr>
          <w:rFonts w:ascii="Arial" w:hAnsi="Arial" w:cs="Arial"/>
          <w:szCs w:val="24"/>
          <w:u w:val="single"/>
        </w:rPr>
        <w:t>Net</w:t>
      </w:r>
      <w:r w:rsidRPr="00AA268A">
        <w:rPr>
          <w:rFonts w:ascii="Arial" w:hAnsi="Arial" w:cs="Arial"/>
          <w:spacing w:val="42"/>
          <w:szCs w:val="24"/>
          <w:u w:val="single"/>
        </w:rPr>
        <w:t xml:space="preserve"> </w:t>
      </w:r>
      <w:r w:rsidRPr="00AA268A">
        <w:rPr>
          <w:rFonts w:ascii="Arial" w:hAnsi="Arial" w:cs="Arial"/>
          <w:szCs w:val="24"/>
          <w:u w:val="single"/>
        </w:rPr>
        <w:t>Profit</w:t>
      </w:r>
      <w:r w:rsidRPr="00AA268A">
        <w:rPr>
          <w:rFonts w:ascii="Arial" w:hAnsi="Arial" w:cs="Arial"/>
          <w:spacing w:val="53"/>
          <w:szCs w:val="24"/>
          <w:u w:val="single"/>
        </w:rPr>
        <w:t xml:space="preserve"> </w:t>
      </w:r>
      <w:r w:rsidRPr="00AA268A">
        <w:rPr>
          <w:rFonts w:ascii="Arial" w:hAnsi="Arial" w:cs="Arial"/>
          <w:szCs w:val="24"/>
          <w:u w:val="single"/>
        </w:rPr>
        <w:t>Margin</w:t>
      </w:r>
      <w:r w:rsidRPr="00AA268A">
        <w:rPr>
          <w:rFonts w:ascii="Arial" w:hAnsi="Arial" w:cs="Arial"/>
          <w:spacing w:val="43"/>
          <w:szCs w:val="24"/>
          <w:u w:val="single"/>
        </w:rPr>
        <w:t xml:space="preserve"> </w:t>
      </w:r>
      <w:r w:rsidRPr="00AA268A">
        <w:rPr>
          <w:rFonts w:ascii="Arial" w:hAnsi="Arial" w:cs="Arial"/>
          <w:szCs w:val="24"/>
          <w:u w:val="single"/>
        </w:rPr>
        <w:t>Terhadap</w:t>
      </w:r>
      <w:r w:rsidRPr="00AA268A">
        <w:rPr>
          <w:rFonts w:ascii="Arial" w:hAnsi="Arial" w:cs="Arial"/>
          <w:szCs w:val="24"/>
        </w:rPr>
        <w:t xml:space="preserve"> </w:t>
      </w:r>
      <w:r w:rsidRPr="00AA268A">
        <w:rPr>
          <w:rFonts w:ascii="Arial" w:hAnsi="Arial" w:cs="Arial"/>
          <w:szCs w:val="24"/>
          <w:u w:val="single"/>
        </w:rPr>
        <w:t>Pertumbuhan</w:t>
      </w:r>
      <w:r w:rsidRPr="00AA268A">
        <w:rPr>
          <w:rFonts w:ascii="Arial" w:hAnsi="Arial" w:cs="Arial"/>
          <w:spacing w:val="68"/>
          <w:szCs w:val="24"/>
          <w:u w:val="single"/>
        </w:rPr>
        <w:t xml:space="preserve"> </w:t>
      </w:r>
      <w:r w:rsidRPr="00AA268A">
        <w:rPr>
          <w:rFonts w:ascii="Arial" w:hAnsi="Arial" w:cs="Arial"/>
          <w:szCs w:val="24"/>
          <w:u w:val="single"/>
        </w:rPr>
        <w:t>Laba</w:t>
      </w:r>
      <w:r w:rsidRPr="00AA268A">
        <w:rPr>
          <w:rFonts w:ascii="Arial" w:hAnsi="Arial" w:cs="Arial"/>
          <w:spacing w:val="66"/>
          <w:szCs w:val="24"/>
          <w:u w:val="single"/>
        </w:rPr>
        <w:t xml:space="preserve"> </w:t>
      </w:r>
      <w:r w:rsidRPr="00AA268A">
        <w:rPr>
          <w:rFonts w:ascii="Arial" w:hAnsi="Arial" w:cs="Arial"/>
          <w:szCs w:val="24"/>
          <w:u w:val="single"/>
        </w:rPr>
        <w:t>Pada</w:t>
      </w:r>
      <w:r w:rsidRPr="00AA268A">
        <w:rPr>
          <w:rFonts w:ascii="Arial" w:hAnsi="Arial" w:cs="Arial"/>
          <w:spacing w:val="67"/>
          <w:szCs w:val="24"/>
          <w:u w:val="single"/>
        </w:rPr>
        <w:t xml:space="preserve"> </w:t>
      </w:r>
      <w:r w:rsidRPr="00AA268A">
        <w:rPr>
          <w:rFonts w:ascii="Arial" w:hAnsi="Arial" w:cs="Arial"/>
          <w:szCs w:val="24"/>
          <w:u w:val="single"/>
        </w:rPr>
        <w:t>Perusahaan</w:t>
      </w:r>
      <w:r w:rsidRPr="00AA268A">
        <w:rPr>
          <w:rFonts w:ascii="Arial" w:hAnsi="Arial" w:cs="Arial"/>
          <w:spacing w:val="67"/>
          <w:szCs w:val="24"/>
          <w:u w:val="single"/>
        </w:rPr>
        <w:t xml:space="preserve"> </w:t>
      </w:r>
      <w:r w:rsidRPr="00AA268A">
        <w:rPr>
          <w:rFonts w:ascii="Arial" w:hAnsi="Arial" w:cs="Arial"/>
          <w:szCs w:val="24"/>
          <w:u w:val="single"/>
        </w:rPr>
        <w:t>menufaktur</w:t>
      </w:r>
      <w:r w:rsidRPr="00AA268A">
        <w:rPr>
          <w:rFonts w:ascii="Arial" w:hAnsi="Arial" w:cs="Arial"/>
          <w:spacing w:val="69"/>
          <w:szCs w:val="24"/>
          <w:u w:val="single"/>
        </w:rPr>
        <w:t xml:space="preserve"> </w:t>
      </w:r>
      <w:r w:rsidRPr="00AA268A">
        <w:rPr>
          <w:rFonts w:ascii="Arial" w:hAnsi="Arial" w:cs="Arial"/>
          <w:szCs w:val="24"/>
          <w:u w:val="single"/>
        </w:rPr>
        <w:t>Di</w:t>
      </w:r>
      <w:r w:rsidRPr="00AA268A">
        <w:rPr>
          <w:rFonts w:ascii="Arial" w:hAnsi="Arial" w:cs="Arial"/>
          <w:spacing w:val="70"/>
          <w:szCs w:val="24"/>
          <w:u w:val="single"/>
        </w:rPr>
        <w:t xml:space="preserve"> </w:t>
      </w:r>
      <w:r w:rsidRPr="00AA268A">
        <w:rPr>
          <w:rFonts w:ascii="Arial" w:hAnsi="Arial" w:cs="Arial"/>
          <w:szCs w:val="24"/>
          <w:u w:val="single"/>
        </w:rPr>
        <w:t>Bursa</w:t>
      </w:r>
      <w:r w:rsidRPr="00AA268A">
        <w:rPr>
          <w:rFonts w:ascii="Arial" w:hAnsi="Arial" w:cs="Arial"/>
          <w:spacing w:val="66"/>
          <w:szCs w:val="24"/>
          <w:u w:val="single"/>
        </w:rPr>
        <w:t xml:space="preserve"> </w:t>
      </w:r>
      <w:r w:rsidRPr="00AA268A">
        <w:rPr>
          <w:rFonts w:ascii="Arial" w:hAnsi="Arial" w:cs="Arial"/>
          <w:szCs w:val="24"/>
          <w:u w:val="single"/>
        </w:rPr>
        <w:t>Efek</w:t>
      </w:r>
      <w:r w:rsidRPr="00AA268A">
        <w:rPr>
          <w:rFonts w:ascii="Arial" w:hAnsi="Arial" w:cs="Arial"/>
          <w:szCs w:val="24"/>
        </w:rPr>
        <w:t xml:space="preserve"> </w:t>
      </w:r>
      <w:r w:rsidRPr="00AA268A">
        <w:rPr>
          <w:rFonts w:ascii="Arial" w:hAnsi="Arial" w:cs="Arial"/>
          <w:spacing w:val="-1"/>
          <w:szCs w:val="24"/>
          <w:u w:val="single"/>
        </w:rPr>
        <w:t>Indonesia.</w:t>
      </w:r>
      <w:r w:rsidRPr="00AA268A">
        <w:rPr>
          <w:rFonts w:ascii="Arial" w:hAnsi="Arial" w:cs="Arial"/>
          <w:spacing w:val="-16"/>
          <w:szCs w:val="24"/>
        </w:rPr>
        <w:t xml:space="preserve"> </w:t>
      </w:r>
      <w:r w:rsidRPr="00AA268A">
        <w:rPr>
          <w:rFonts w:ascii="Arial" w:hAnsi="Arial" w:cs="Arial"/>
          <w:spacing w:val="-1"/>
          <w:szCs w:val="24"/>
        </w:rPr>
        <w:t>Jurnal</w:t>
      </w:r>
      <w:r w:rsidRPr="00AA268A">
        <w:rPr>
          <w:rFonts w:ascii="Arial" w:hAnsi="Arial" w:cs="Arial"/>
          <w:spacing w:val="-7"/>
          <w:szCs w:val="24"/>
        </w:rPr>
        <w:t xml:space="preserve"> </w:t>
      </w:r>
      <w:r w:rsidRPr="00AA268A">
        <w:rPr>
          <w:rFonts w:ascii="Arial" w:hAnsi="Arial" w:cs="Arial"/>
          <w:szCs w:val="24"/>
        </w:rPr>
        <w:t>Akuntasi..6(1):106-115).</w:t>
      </w:r>
    </w:p>
    <w:p w:rsidR="00471C3E" w:rsidRPr="00AA268A" w:rsidRDefault="00471C3E" w:rsidP="00B15EB8">
      <w:pPr>
        <w:spacing w:after="240" w:line="360" w:lineRule="auto"/>
        <w:ind w:left="1134" w:right="49" w:hanging="1134"/>
        <w:jc w:val="both"/>
        <w:rPr>
          <w:rFonts w:ascii="Arial" w:hAnsi="Arial" w:cs="Arial"/>
          <w:szCs w:val="24"/>
        </w:rPr>
      </w:pPr>
      <w:r w:rsidRPr="00AA268A">
        <w:rPr>
          <w:rFonts w:ascii="Arial" w:hAnsi="Arial" w:cs="Arial"/>
          <w:szCs w:val="24"/>
        </w:rPr>
        <w:t>Bangun,</w:t>
      </w:r>
      <w:r w:rsidRPr="00AA268A">
        <w:rPr>
          <w:rFonts w:ascii="Arial" w:hAnsi="Arial" w:cs="Arial"/>
          <w:spacing w:val="65"/>
          <w:szCs w:val="24"/>
        </w:rPr>
        <w:t xml:space="preserve"> </w:t>
      </w:r>
      <w:r w:rsidRPr="00AA268A">
        <w:rPr>
          <w:rFonts w:ascii="Arial" w:hAnsi="Arial" w:cs="Arial"/>
          <w:szCs w:val="24"/>
        </w:rPr>
        <w:t>Wlison.</w:t>
      </w:r>
      <w:r w:rsidRPr="00AA268A">
        <w:rPr>
          <w:rFonts w:ascii="Arial" w:hAnsi="Arial" w:cs="Arial"/>
          <w:spacing w:val="13"/>
          <w:szCs w:val="24"/>
        </w:rPr>
        <w:t xml:space="preserve"> </w:t>
      </w:r>
      <w:r w:rsidRPr="00AA268A">
        <w:rPr>
          <w:rFonts w:ascii="Arial" w:hAnsi="Arial" w:cs="Arial"/>
          <w:szCs w:val="24"/>
        </w:rPr>
        <w:t>2014.</w:t>
      </w:r>
      <w:r w:rsidRPr="00AA268A">
        <w:rPr>
          <w:rFonts w:ascii="Arial" w:hAnsi="Arial" w:cs="Arial"/>
          <w:spacing w:val="82"/>
          <w:szCs w:val="24"/>
        </w:rPr>
        <w:t xml:space="preserve"> </w:t>
      </w:r>
      <w:r w:rsidRPr="00AA268A">
        <w:rPr>
          <w:rFonts w:ascii="Arial" w:hAnsi="Arial" w:cs="Arial"/>
          <w:szCs w:val="24"/>
          <w:u w:val="single"/>
        </w:rPr>
        <w:t>Manajemen</w:t>
      </w:r>
      <w:r w:rsidRPr="00AA268A">
        <w:rPr>
          <w:rFonts w:ascii="Arial" w:hAnsi="Arial" w:cs="Arial"/>
          <w:spacing w:val="80"/>
          <w:szCs w:val="24"/>
          <w:u w:val="single"/>
        </w:rPr>
        <w:t xml:space="preserve"> </w:t>
      </w:r>
      <w:r w:rsidRPr="00AA268A">
        <w:rPr>
          <w:rFonts w:ascii="Arial" w:hAnsi="Arial" w:cs="Arial"/>
          <w:szCs w:val="24"/>
          <w:u w:val="single"/>
        </w:rPr>
        <w:t>Sumber</w:t>
      </w:r>
      <w:r w:rsidRPr="00AA268A">
        <w:rPr>
          <w:rFonts w:ascii="Arial" w:hAnsi="Arial" w:cs="Arial"/>
          <w:spacing w:val="79"/>
          <w:szCs w:val="24"/>
          <w:u w:val="single"/>
        </w:rPr>
        <w:t xml:space="preserve"> </w:t>
      </w:r>
      <w:r w:rsidRPr="00AA268A">
        <w:rPr>
          <w:rFonts w:ascii="Arial" w:hAnsi="Arial" w:cs="Arial"/>
          <w:szCs w:val="24"/>
          <w:u w:val="single"/>
        </w:rPr>
        <w:t>Daya</w:t>
      </w:r>
      <w:r w:rsidRPr="00AA268A">
        <w:rPr>
          <w:rFonts w:ascii="Arial" w:hAnsi="Arial" w:cs="Arial"/>
          <w:spacing w:val="84"/>
          <w:szCs w:val="24"/>
          <w:u w:val="single"/>
        </w:rPr>
        <w:t xml:space="preserve"> </w:t>
      </w:r>
      <w:r w:rsidRPr="00AA268A">
        <w:rPr>
          <w:rFonts w:ascii="Arial" w:hAnsi="Arial" w:cs="Arial"/>
          <w:szCs w:val="24"/>
          <w:u w:val="single"/>
        </w:rPr>
        <w:t>Manusia</w:t>
      </w:r>
      <w:r w:rsidRPr="00AA268A">
        <w:rPr>
          <w:rFonts w:ascii="Arial" w:hAnsi="Arial" w:cs="Arial"/>
          <w:szCs w:val="24"/>
        </w:rPr>
        <w:t>.</w:t>
      </w:r>
      <w:r w:rsidRPr="00AA268A">
        <w:rPr>
          <w:rFonts w:ascii="Arial" w:hAnsi="Arial" w:cs="Arial"/>
          <w:spacing w:val="76"/>
          <w:szCs w:val="24"/>
        </w:rPr>
        <w:t xml:space="preserve"> </w:t>
      </w:r>
      <w:r w:rsidRPr="00AA268A">
        <w:rPr>
          <w:rFonts w:ascii="Arial" w:hAnsi="Arial" w:cs="Arial"/>
          <w:szCs w:val="24"/>
        </w:rPr>
        <w:t>Alfabeta, Bandung</w:t>
      </w:r>
    </w:p>
    <w:p w:rsidR="00471C3E" w:rsidRPr="00AA268A" w:rsidRDefault="00471C3E" w:rsidP="00B15EB8">
      <w:pPr>
        <w:spacing w:after="240" w:line="360" w:lineRule="auto"/>
        <w:ind w:left="1134" w:right="49" w:hanging="1134"/>
        <w:jc w:val="both"/>
        <w:rPr>
          <w:rFonts w:ascii="Arial" w:hAnsi="Arial" w:cs="Arial"/>
          <w:szCs w:val="24"/>
        </w:rPr>
      </w:pPr>
      <w:r w:rsidRPr="00AA268A">
        <w:rPr>
          <w:rFonts w:ascii="Arial" w:hAnsi="Arial" w:cs="Arial"/>
          <w:szCs w:val="24"/>
        </w:rPr>
        <w:t>Hardiansyah.</w:t>
      </w:r>
      <w:r w:rsidRPr="00AA268A">
        <w:rPr>
          <w:rFonts w:ascii="Arial" w:hAnsi="Arial" w:cs="Arial"/>
          <w:spacing w:val="15"/>
          <w:szCs w:val="24"/>
        </w:rPr>
        <w:t xml:space="preserve"> </w:t>
      </w:r>
      <w:r w:rsidRPr="00AA268A">
        <w:rPr>
          <w:rFonts w:ascii="Arial" w:hAnsi="Arial" w:cs="Arial"/>
          <w:szCs w:val="24"/>
        </w:rPr>
        <w:t>2018.</w:t>
      </w:r>
      <w:r w:rsidRPr="00AA268A">
        <w:rPr>
          <w:rFonts w:ascii="Arial" w:hAnsi="Arial" w:cs="Arial"/>
          <w:szCs w:val="24"/>
          <w:u w:val="single"/>
        </w:rPr>
        <w:t>Kualitas</w:t>
      </w:r>
      <w:r w:rsidRPr="00AA268A">
        <w:rPr>
          <w:rFonts w:ascii="Arial" w:hAnsi="Arial" w:cs="Arial"/>
          <w:spacing w:val="19"/>
          <w:szCs w:val="24"/>
          <w:u w:val="single"/>
        </w:rPr>
        <w:t xml:space="preserve"> </w:t>
      </w:r>
      <w:r w:rsidRPr="00AA268A">
        <w:rPr>
          <w:rFonts w:ascii="Arial" w:hAnsi="Arial" w:cs="Arial"/>
          <w:szCs w:val="24"/>
          <w:u w:val="single"/>
        </w:rPr>
        <w:t>Pelayanan</w:t>
      </w:r>
      <w:r w:rsidRPr="00AA268A">
        <w:rPr>
          <w:rFonts w:ascii="Arial" w:hAnsi="Arial" w:cs="Arial"/>
          <w:spacing w:val="21"/>
          <w:szCs w:val="24"/>
          <w:u w:val="single"/>
        </w:rPr>
        <w:t xml:space="preserve"> </w:t>
      </w:r>
      <w:r w:rsidRPr="00AA268A">
        <w:rPr>
          <w:rFonts w:ascii="Arial" w:hAnsi="Arial" w:cs="Arial"/>
          <w:szCs w:val="24"/>
          <w:u w:val="single"/>
        </w:rPr>
        <w:t>Publik</w:t>
      </w:r>
      <w:r w:rsidRPr="00AA268A">
        <w:rPr>
          <w:rFonts w:ascii="Arial" w:hAnsi="Arial" w:cs="Arial"/>
          <w:spacing w:val="17"/>
          <w:szCs w:val="24"/>
          <w:u w:val="single"/>
        </w:rPr>
        <w:t xml:space="preserve"> </w:t>
      </w:r>
      <w:r w:rsidRPr="00AA268A">
        <w:rPr>
          <w:rFonts w:ascii="Arial" w:hAnsi="Arial" w:cs="Arial"/>
          <w:szCs w:val="24"/>
          <w:u w:val="single"/>
        </w:rPr>
        <w:t>(Edisi</w:t>
      </w:r>
      <w:r w:rsidRPr="00AA268A">
        <w:rPr>
          <w:rFonts w:ascii="Arial" w:hAnsi="Arial" w:cs="Arial"/>
          <w:spacing w:val="28"/>
          <w:szCs w:val="24"/>
          <w:u w:val="single"/>
        </w:rPr>
        <w:t xml:space="preserve"> </w:t>
      </w:r>
      <w:r w:rsidRPr="00AA268A">
        <w:rPr>
          <w:rFonts w:ascii="Arial" w:hAnsi="Arial" w:cs="Arial"/>
          <w:szCs w:val="24"/>
          <w:u w:val="single"/>
        </w:rPr>
        <w:t>Revisi).</w:t>
      </w:r>
      <w:r w:rsidRPr="00AA268A">
        <w:rPr>
          <w:rFonts w:ascii="Arial" w:hAnsi="Arial" w:cs="Arial"/>
          <w:spacing w:val="23"/>
          <w:szCs w:val="24"/>
        </w:rPr>
        <w:t xml:space="preserve"> </w:t>
      </w:r>
      <w:r w:rsidRPr="00AA268A">
        <w:rPr>
          <w:rFonts w:ascii="Arial" w:hAnsi="Arial" w:cs="Arial"/>
          <w:szCs w:val="24"/>
        </w:rPr>
        <w:t>Yogyakarta: Gaya</w:t>
      </w:r>
      <w:r w:rsidRPr="00AA268A">
        <w:rPr>
          <w:rFonts w:ascii="Arial" w:hAnsi="Arial" w:cs="Arial"/>
          <w:spacing w:val="-4"/>
          <w:szCs w:val="24"/>
        </w:rPr>
        <w:t xml:space="preserve"> </w:t>
      </w:r>
      <w:r w:rsidRPr="00AA268A">
        <w:rPr>
          <w:rFonts w:ascii="Arial" w:hAnsi="Arial" w:cs="Arial"/>
          <w:szCs w:val="24"/>
        </w:rPr>
        <w:t>Media.</w:t>
      </w:r>
    </w:p>
    <w:p w:rsidR="00471C3E" w:rsidRPr="00AA268A" w:rsidRDefault="00471C3E" w:rsidP="00B15EB8">
      <w:pPr>
        <w:spacing w:after="240" w:line="360" w:lineRule="auto"/>
        <w:ind w:left="1134" w:right="49" w:hanging="1134"/>
        <w:jc w:val="both"/>
        <w:rPr>
          <w:rFonts w:ascii="Arial" w:hAnsi="Arial" w:cs="Arial"/>
          <w:szCs w:val="24"/>
        </w:rPr>
      </w:pPr>
      <w:r w:rsidRPr="00AA268A">
        <w:rPr>
          <w:rFonts w:ascii="Arial" w:hAnsi="Arial" w:cs="Arial"/>
          <w:szCs w:val="24"/>
        </w:rPr>
        <w:t>Harbani,</w:t>
      </w:r>
      <w:r w:rsidRPr="00AA268A">
        <w:rPr>
          <w:rFonts w:ascii="Arial" w:hAnsi="Arial" w:cs="Arial"/>
          <w:spacing w:val="-13"/>
          <w:szCs w:val="24"/>
        </w:rPr>
        <w:t xml:space="preserve"> </w:t>
      </w:r>
      <w:r w:rsidRPr="00AA268A">
        <w:rPr>
          <w:rFonts w:ascii="Arial" w:hAnsi="Arial" w:cs="Arial"/>
          <w:szCs w:val="24"/>
        </w:rPr>
        <w:t>Pasolong.2013.</w:t>
      </w:r>
      <w:r w:rsidRPr="00AA268A">
        <w:rPr>
          <w:rFonts w:ascii="Arial" w:hAnsi="Arial" w:cs="Arial"/>
          <w:szCs w:val="24"/>
          <w:u w:val="single"/>
        </w:rPr>
        <w:t>Kepemimpinan</w:t>
      </w:r>
      <w:r w:rsidRPr="00AA268A">
        <w:rPr>
          <w:rFonts w:ascii="Arial" w:hAnsi="Arial" w:cs="Arial"/>
          <w:spacing w:val="-11"/>
          <w:szCs w:val="24"/>
          <w:u w:val="single"/>
        </w:rPr>
        <w:t xml:space="preserve"> </w:t>
      </w:r>
      <w:r w:rsidRPr="00AA268A">
        <w:rPr>
          <w:rFonts w:ascii="Arial" w:hAnsi="Arial" w:cs="Arial"/>
          <w:szCs w:val="24"/>
          <w:u w:val="single"/>
        </w:rPr>
        <w:t>Birokrasi</w:t>
      </w:r>
      <w:r w:rsidRPr="00AA268A">
        <w:rPr>
          <w:rFonts w:ascii="Arial" w:hAnsi="Arial" w:cs="Arial"/>
          <w:szCs w:val="24"/>
        </w:rPr>
        <w:t>.</w:t>
      </w:r>
      <w:r w:rsidRPr="00AA268A">
        <w:rPr>
          <w:rFonts w:ascii="Arial" w:hAnsi="Arial" w:cs="Arial"/>
          <w:spacing w:val="-13"/>
          <w:szCs w:val="24"/>
        </w:rPr>
        <w:t xml:space="preserve"> </w:t>
      </w:r>
      <w:r w:rsidRPr="00AA268A">
        <w:rPr>
          <w:rFonts w:ascii="Arial" w:hAnsi="Arial" w:cs="Arial"/>
          <w:szCs w:val="24"/>
        </w:rPr>
        <w:t>Bandung</w:t>
      </w:r>
      <w:r w:rsidRPr="00AA268A">
        <w:rPr>
          <w:rFonts w:ascii="Arial" w:hAnsi="Arial" w:cs="Arial"/>
          <w:spacing w:val="-12"/>
          <w:szCs w:val="24"/>
        </w:rPr>
        <w:t xml:space="preserve"> </w:t>
      </w:r>
      <w:r w:rsidRPr="00AA268A">
        <w:rPr>
          <w:rFonts w:ascii="Arial" w:hAnsi="Arial" w:cs="Arial"/>
          <w:szCs w:val="24"/>
        </w:rPr>
        <w:t>:</w:t>
      </w:r>
      <w:r w:rsidRPr="00AA268A">
        <w:rPr>
          <w:rFonts w:ascii="Arial" w:hAnsi="Arial" w:cs="Arial"/>
          <w:spacing w:val="-14"/>
          <w:szCs w:val="24"/>
        </w:rPr>
        <w:t xml:space="preserve"> </w:t>
      </w:r>
      <w:r w:rsidRPr="00AA268A">
        <w:rPr>
          <w:rFonts w:ascii="Arial" w:hAnsi="Arial" w:cs="Arial"/>
          <w:szCs w:val="24"/>
        </w:rPr>
        <w:t>CV.Alfabeta.</w:t>
      </w:r>
    </w:p>
    <w:p w:rsidR="00471C3E" w:rsidRPr="00AA268A" w:rsidRDefault="00471C3E" w:rsidP="00B15EB8">
      <w:pPr>
        <w:spacing w:after="240" w:line="360" w:lineRule="auto"/>
        <w:ind w:left="1134" w:right="49" w:hanging="1134"/>
        <w:jc w:val="both"/>
        <w:rPr>
          <w:rFonts w:ascii="Arial" w:hAnsi="Arial" w:cs="Arial"/>
          <w:szCs w:val="24"/>
        </w:rPr>
      </w:pPr>
      <w:r w:rsidRPr="00AA268A">
        <w:rPr>
          <w:rFonts w:ascii="Arial" w:hAnsi="Arial" w:cs="Arial"/>
          <w:szCs w:val="24"/>
        </w:rPr>
        <w:t>Hayat,</w:t>
      </w:r>
      <w:r w:rsidRPr="00AA268A">
        <w:rPr>
          <w:rFonts w:ascii="Arial" w:hAnsi="Arial" w:cs="Arial"/>
          <w:spacing w:val="30"/>
          <w:szCs w:val="24"/>
        </w:rPr>
        <w:t xml:space="preserve"> </w:t>
      </w:r>
      <w:r w:rsidRPr="00AA268A">
        <w:rPr>
          <w:rFonts w:ascii="Arial" w:hAnsi="Arial" w:cs="Arial"/>
          <w:szCs w:val="24"/>
        </w:rPr>
        <w:t>2017.</w:t>
      </w:r>
      <w:r w:rsidRPr="00AA268A">
        <w:rPr>
          <w:rFonts w:ascii="Arial" w:hAnsi="Arial" w:cs="Arial"/>
          <w:spacing w:val="35"/>
          <w:szCs w:val="24"/>
        </w:rPr>
        <w:t xml:space="preserve"> </w:t>
      </w:r>
      <w:r w:rsidRPr="00AA268A">
        <w:rPr>
          <w:rFonts w:ascii="Arial" w:hAnsi="Arial" w:cs="Arial"/>
          <w:szCs w:val="24"/>
          <w:u w:val="single"/>
        </w:rPr>
        <w:t>Manajemen</w:t>
      </w:r>
      <w:r w:rsidRPr="00AA268A">
        <w:rPr>
          <w:rFonts w:ascii="Arial" w:hAnsi="Arial" w:cs="Arial"/>
          <w:spacing w:val="31"/>
          <w:szCs w:val="24"/>
          <w:u w:val="single"/>
        </w:rPr>
        <w:t xml:space="preserve"> </w:t>
      </w:r>
      <w:r w:rsidRPr="00AA268A">
        <w:rPr>
          <w:rFonts w:ascii="Arial" w:hAnsi="Arial" w:cs="Arial"/>
          <w:szCs w:val="24"/>
          <w:u w:val="single"/>
        </w:rPr>
        <w:t>Pelayanan</w:t>
      </w:r>
      <w:r w:rsidRPr="00AA268A">
        <w:rPr>
          <w:rFonts w:ascii="Arial" w:hAnsi="Arial" w:cs="Arial"/>
          <w:spacing w:val="32"/>
          <w:szCs w:val="24"/>
          <w:u w:val="single"/>
        </w:rPr>
        <w:t xml:space="preserve"> </w:t>
      </w:r>
      <w:r w:rsidRPr="00AA268A">
        <w:rPr>
          <w:rFonts w:ascii="Arial" w:hAnsi="Arial" w:cs="Arial"/>
          <w:szCs w:val="24"/>
          <w:u w:val="single"/>
        </w:rPr>
        <w:t>Publik</w:t>
      </w:r>
      <w:r w:rsidRPr="00AA268A">
        <w:rPr>
          <w:rFonts w:ascii="Arial" w:hAnsi="Arial" w:cs="Arial"/>
          <w:szCs w:val="24"/>
        </w:rPr>
        <w:t>.</w:t>
      </w:r>
      <w:r w:rsidRPr="00AA268A">
        <w:rPr>
          <w:rFonts w:ascii="Arial" w:hAnsi="Arial" w:cs="Arial"/>
          <w:spacing w:val="21"/>
          <w:szCs w:val="24"/>
        </w:rPr>
        <w:t xml:space="preserve"> </w:t>
      </w:r>
      <w:r w:rsidRPr="00AA268A">
        <w:rPr>
          <w:rFonts w:ascii="Arial" w:hAnsi="Arial" w:cs="Arial"/>
          <w:szCs w:val="24"/>
        </w:rPr>
        <w:t>PT</w:t>
      </w:r>
      <w:r w:rsidRPr="00AA268A">
        <w:rPr>
          <w:rFonts w:ascii="Arial" w:hAnsi="Arial" w:cs="Arial"/>
          <w:spacing w:val="30"/>
          <w:szCs w:val="24"/>
        </w:rPr>
        <w:t xml:space="preserve"> </w:t>
      </w:r>
      <w:r w:rsidRPr="00AA268A">
        <w:rPr>
          <w:rFonts w:ascii="Arial" w:hAnsi="Arial" w:cs="Arial"/>
          <w:szCs w:val="24"/>
        </w:rPr>
        <w:t>Raja</w:t>
      </w:r>
      <w:r w:rsidRPr="00AA268A">
        <w:rPr>
          <w:rFonts w:ascii="Arial" w:hAnsi="Arial" w:cs="Arial"/>
          <w:spacing w:val="31"/>
          <w:szCs w:val="24"/>
        </w:rPr>
        <w:t xml:space="preserve"> </w:t>
      </w:r>
      <w:r w:rsidRPr="00AA268A">
        <w:rPr>
          <w:rFonts w:ascii="Arial" w:hAnsi="Arial" w:cs="Arial"/>
          <w:szCs w:val="24"/>
        </w:rPr>
        <w:t>Grafindo</w:t>
      </w:r>
      <w:r w:rsidRPr="00AA268A">
        <w:rPr>
          <w:rFonts w:ascii="Arial" w:hAnsi="Arial" w:cs="Arial"/>
          <w:spacing w:val="26"/>
          <w:szCs w:val="24"/>
        </w:rPr>
        <w:t xml:space="preserve"> </w:t>
      </w:r>
      <w:r w:rsidRPr="00AA268A">
        <w:rPr>
          <w:rFonts w:ascii="Arial" w:hAnsi="Arial" w:cs="Arial"/>
          <w:szCs w:val="24"/>
        </w:rPr>
        <w:t>Persada, Depok.</w:t>
      </w:r>
    </w:p>
    <w:p w:rsidR="00471C3E" w:rsidRPr="00AA268A" w:rsidRDefault="00471C3E" w:rsidP="00B15EB8">
      <w:pPr>
        <w:spacing w:after="240" w:line="360" w:lineRule="auto"/>
        <w:ind w:left="1134" w:right="49" w:hanging="1134"/>
        <w:jc w:val="both"/>
        <w:rPr>
          <w:rFonts w:ascii="Arial" w:hAnsi="Arial" w:cs="Arial"/>
          <w:szCs w:val="24"/>
        </w:rPr>
      </w:pPr>
      <w:r w:rsidRPr="00AA268A">
        <w:rPr>
          <w:rFonts w:ascii="Arial" w:hAnsi="Arial" w:cs="Arial"/>
          <w:szCs w:val="24"/>
        </w:rPr>
        <w:t>Indriantoro,</w:t>
      </w:r>
      <w:r w:rsidRPr="00AA268A">
        <w:rPr>
          <w:rFonts w:ascii="Arial" w:hAnsi="Arial" w:cs="Arial"/>
          <w:spacing w:val="80"/>
          <w:szCs w:val="24"/>
        </w:rPr>
        <w:t xml:space="preserve"> </w:t>
      </w:r>
      <w:r w:rsidRPr="00AA268A">
        <w:rPr>
          <w:rFonts w:ascii="Arial" w:hAnsi="Arial" w:cs="Arial"/>
          <w:szCs w:val="24"/>
        </w:rPr>
        <w:t>Nur</w:t>
      </w:r>
      <w:r w:rsidRPr="00AA268A">
        <w:rPr>
          <w:rFonts w:ascii="Arial" w:hAnsi="Arial" w:cs="Arial"/>
          <w:spacing w:val="81"/>
          <w:szCs w:val="24"/>
        </w:rPr>
        <w:t xml:space="preserve"> </w:t>
      </w:r>
      <w:r w:rsidRPr="00AA268A">
        <w:rPr>
          <w:rFonts w:ascii="Arial" w:hAnsi="Arial" w:cs="Arial"/>
          <w:szCs w:val="24"/>
        </w:rPr>
        <w:t>and</w:t>
      </w:r>
      <w:r w:rsidRPr="00AA268A">
        <w:rPr>
          <w:rFonts w:ascii="Arial" w:hAnsi="Arial" w:cs="Arial"/>
          <w:spacing w:val="80"/>
          <w:szCs w:val="24"/>
        </w:rPr>
        <w:t xml:space="preserve"> </w:t>
      </w:r>
      <w:r w:rsidRPr="00AA268A">
        <w:rPr>
          <w:rFonts w:ascii="Arial" w:hAnsi="Arial" w:cs="Arial"/>
          <w:szCs w:val="24"/>
        </w:rPr>
        <w:t>Bambang</w:t>
      </w:r>
      <w:r w:rsidRPr="00AA268A">
        <w:rPr>
          <w:rFonts w:ascii="Arial" w:hAnsi="Arial" w:cs="Arial"/>
          <w:spacing w:val="80"/>
          <w:szCs w:val="24"/>
        </w:rPr>
        <w:t xml:space="preserve"> </w:t>
      </w:r>
      <w:r w:rsidRPr="00AA268A">
        <w:rPr>
          <w:rFonts w:ascii="Arial" w:hAnsi="Arial" w:cs="Arial"/>
          <w:szCs w:val="24"/>
        </w:rPr>
        <w:t>Supomo.</w:t>
      </w:r>
      <w:r w:rsidRPr="00AA268A">
        <w:rPr>
          <w:rFonts w:ascii="Arial" w:hAnsi="Arial" w:cs="Arial"/>
          <w:spacing w:val="85"/>
          <w:szCs w:val="24"/>
        </w:rPr>
        <w:t xml:space="preserve"> </w:t>
      </w:r>
      <w:r w:rsidRPr="00AA268A">
        <w:rPr>
          <w:rFonts w:ascii="Arial" w:hAnsi="Arial" w:cs="Arial"/>
          <w:szCs w:val="24"/>
        </w:rPr>
        <w:t>2014.</w:t>
      </w:r>
      <w:r w:rsidRPr="00AA268A">
        <w:rPr>
          <w:rFonts w:ascii="Arial" w:hAnsi="Arial" w:cs="Arial"/>
          <w:spacing w:val="80"/>
          <w:szCs w:val="24"/>
        </w:rPr>
        <w:t xml:space="preserve"> </w:t>
      </w:r>
      <w:r w:rsidRPr="00AA268A">
        <w:rPr>
          <w:rFonts w:ascii="Arial" w:hAnsi="Arial" w:cs="Arial"/>
          <w:szCs w:val="24"/>
          <w:u w:val="single"/>
        </w:rPr>
        <w:t>Metodologi</w:t>
      </w:r>
      <w:r w:rsidRPr="00AA268A">
        <w:rPr>
          <w:rFonts w:ascii="Arial" w:hAnsi="Arial" w:cs="Arial"/>
          <w:spacing w:val="88"/>
          <w:szCs w:val="24"/>
          <w:u w:val="single"/>
        </w:rPr>
        <w:t xml:space="preserve"> </w:t>
      </w:r>
      <w:r w:rsidRPr="00AA268A">
        <w:rPr>
          <w:rFonts w:ascii="Arial" w:hAnsi="Arial" w:cs="Arial"/>
          <w:szCs w:val="24"/>
          <w:u w:val="single"/>
        </w:rPr>
        <w:t>Penelitian</w:t>
      </w:r>
      <w:r w:rsidRPr="00AA268A">
        <w:rPr>
          <w:rFonts w:ascii="Arial" w:hAnsi="Arial" w:cs="Arial"/>
          <w:szCs w:val="24"/>
        </w:rPr>
        <w:t xml:space="preserve"> </w:t>
      </w:r>
      <w:r w:rsidRPr="00AA268A">
        <w:rPr>
          <w:rFonts w:ascii="Arial" w:hAnsi="Arial" w:cs="Arial"/>
          <w:szCs w:val="24"/>
          <w:u w:val="single"/>
        </w:rPr>
        <w:t>Bisnis</w:t>
      </w:r>
      <w:r w:rsidRPr="00AA268A">
        <w:rPr>
          <w:rFonts w:ascii="Arial" w:hAnsi="Arial" w:cs="Arial"/>
          <w:spacing w:val="82"/>
          <w:szCs w:val="24"/>
          <w:u w:val="single"/>
        </w:rPr>
        <w:t xml:space="preserve"> </w:t>
      </w:r>
      <w:r w:rsidRPr="00AA268A">
        <w:rPr>
          <w:rFonts w:ascii="Arial" w:hAnsi="Arial" w:cs="Arial"/>
          <w:szCs w:val="24"/>
          <w:u w:val="single"/>
        </w:rPr>
        <w:t>Untuk</w:t>
      </w:r>
      <w:r w:rsidRPr="00AA268A">
        <w:rPr>
          <w:rFonts w:ascii="Arial" w:hAnsi="Arial" w:cs="Arial"/>
          <w:spacing w:val="86"/>
          <w:szCs w:val="24"/>
          <w:u w:val="single"/>
        </w:rPr>
        <w:t xml:space="preserve"> </w:t>
      </w:r>
      <w:r w:rsidRPr="00AA268A">
        <w:rPr>
          <w:rFonts w:ascii="Arial" w:hAnsi="Arial" w:cs="Arial"/>
          <w:szCs w:val="24"/>
          <w:u w:val="single"/>
        </w:rPr>
        <w:t>Akuntansi</w:t>
      </w:r>
      <w:r w:rsidRPr="00AA268A">
        <w:rPr>
          <w:rFonts w:ascii="Arial" w:hAnsi="Arial" w:cs="Arial"/>
          <w:spacing w:val="91"/>
          <w:szCs w:val="24"/>
          <w:u w:val="single"/>
        </w:rPr>
        <w:t xml:space="preserve"> </w:t>
      </w:r>
      <w:r w:rsidRPr="00AA268A">
        <w:rPr>
          <w:rFonts w:ascii="Arial" w:hAnsi="Arial" w:cs="Arial"/>
          <w:szCs w:val="24"/>
          <w:u w:val="single"/>
        </w:rPr>
        <w:t>&amp;</w:t>
      </w:r>
      <w:r w:rsidRPr="00AA268A">
        <w:rPr>
          <w:rFonts w:ascii="Arial" w:hAnsi="Arial" w:cs="Arial"/>
          <w:spacing w:val="79"/>
          <w:szCs w:val="24"/>
          <w:u w:val="single"/>
        </w:rPr>
        <w:t xml:space="preserve"> </w:t>
      </w:r>
      <w:r w:rsidRPr="00AA268A">
        <w:rPr>
          <w:rFonts w:ascii="Arial" w:hAnsi="Arial" w:cs="Arial"/>
          <w:szCs w:val="24"/>
          <w:u w:val="single"/>
        </w:rPr>
        <w:t>Manajemen.</w:t>
      </w:r>
      <w:r w:rsidRPr="00AA268A">
        <w:rPr>
          <w:rFonts w:ascii="Arial" w:hAnsi="Arial" w:cs="Arial"/>
          <w:spacing w:val="93"/>
          <w:szCs w:val="24"/>
        </w:rPr>
        <w:t xml:space="preserve"> </w:t>
      </w:r>
      <w:r w:rsidRPr="00AA268A">
        <w:rPr>
          <w:rFonts w:ascii="Arial" w:hAnsi="Arial" w:cs="Arial"/>
          <w:szCs w:val="24"/>
        </w:rPr>
        <w:t>Edisi</w:t>
      </w:r>
      <w:r w:rsidRPr="00AA268A">
        <w:rPr>
          <w:rFonts w:ascii="Arial" w:hAnsi="Arial" w:cs="Arial"/>
          <w:spacing w:val="90"/>
          <w:szCs w:val="24"/>
        </w:rPr>
        <w:t xml:space="preserve"> </w:t>
      </w:r>
      <w:r w:rsidRPr="00AA268A">
        <w:rPr>
          <w:rFonts w:ascii="Arial" w:hAnsi="Arial" w:cs="Arial"/>
          <w:szCs w:val="24"/>
        </w:rPr>
        <w:t>1.</w:t>
      </w:r>
      <w:r w:rsidRPr="00AA268A">
        <w:rPr>
          <w:rFonts w:ascii="Arial" w:hAnsi="Arial" w:cs="Arial"/>
          <w:spacing w:val="86"/>
          <w:szCs w:val="24"/>
        </w:rPr>
        <w:t xml:space="preserve"> </w:t>
      </w:r>
      <w:r w:rsidRPr="00AA268A">
        <w:rPr>
          <w:rFonts w:ascii="Arial" w:hAnsi="Arial" w:cs="Arial"/>
          <w:szCs w:val="24"/>
        </w:rPr>
        <w:t>Cetakan</w:t>
      </w:r>
      <w:r w:rsidRPr="00AA268A">
        <w:rPr>
          <w:rFonts w:ascii="Arial" w:hAnsi="Arial" w:cs="Arial"/>
          <w:spacing w:val="88"/>
          <w:szCs w:val="24"/>
        </w:rPr>
        <w:t xml:space="preserve"> </w:t>
      </w:r>
      <w:r w:rsidRPr="00AA268A">
        <w:rPr>
          <w:rFonts w:ascii="Arial" w:hAnsi="Arial" w:cs="Arial"/>
          <w:szCs w:val="24"/>
        </w:rPr>
        <w:t>ke-12. Yogyakarta:</w:t>
      </w:r>
      <w:r w:rsidRPr="00AA268A">
        <w:rPr>
          <w:rFonts w:ascii="Arial" w:hAnsi="Arial" w:cs="Arial"/>
          <w:spacing w:val="-13"/>
          <w:szCs w:val="24"/>
        </w:rPr>
        <w:t xml:space="preserve"> </w:t>
      </w:r>
      <w:r w:rsidRPr="00AA268A">
        <w:rPr>
          <w:rFonts w:ascii="Arial" w:hAnsi="Arial" w:cs="Arial"/>
          <w:szCs w:val="24"/>
        </w:rPr>
        <w:t>BPFE.</w:t>
      </w:r>
    </w:p>
    <w:p w:rsidR="00471C3E" w:rsidRPr="00AA268A" w:rsidRDefault="00471C3E" w:rsidP="00B15EB8">
      <w:pPr>
        <w:spacing w:after="240" w:line="360" w:lineRule="auto"/>
        <w:ind w:left="1134" w:right="49" w:hanging="1134"/>
        <w:jc w:val="both"/>
        <w:rPr>
          <w:rFonts w:ascii="Arial" w:hAnsi="Arial" w:cs="Arial"/>
          <w:szCs w:val="24"/>
        </w:rPr>
      </w:pPr>
      <w:r w:rsidRPr="00AA268A">
        <w:rPr>
          <w:rFonts w:ascii="Arial" w:hAnsi="Arial" w:cs="Arial"/>
          <w:szCs w:val="24"/>
        </w:rPr>
        <w:t>Lijan</w:t>
      </w:r>
      <w:r w:rsidRPr="00AA268A">
        <w:rPr>
          <w:rFonts w:ascii="Arial" w:hAnsi="Arial" w:cs="Arial"/>
          <w:spacing w:val="16"/>
          <w:szCs w:val="24"/>
        </w:rPr>
        <w:t xml:space="preserve"> </w:t>
      </w:r>
      <w:r w:rsidRPr="00AA268A">
        <w:rPr>
          <w:rFonts w:ascii="Arial" w:hAnsi="Arial" w:cs="Arial"/>
          <w:szCs w:val="24"/>
        </w:rPr>
        <w:t>Poltak</w:t>
      </w:r>
      <w:r w:rsidRPr="00AA268A">
        <w:rPr>
          <w:rFonts w:ascii="Arial" w:hAnsi="Arial" w:cs="Arial"/>
          <w:spacing w:val="77"/>
          <w:szCs w:val="24"/>
        </w:rPr>
        <w:t xml:space="preserve"> </w:t>
      </w:r>
      <w:r w:rsidRPr="00AA268A">
        <w:rPr>
          <w:rFonts w:ascii="Arial" w:hAnsi="Arial" w:cs="Arial"/>
          <w:szCs w:val="24"/>
        </w:rPr>
        <w:t>Sinambela&amp;</w:t>
      </w:r>
      <w:r w:rsidRPr="00AA268A">
        <w:rPr>
          <w:rFonts w:ascii="Arial" w:hAnsi="Arial" w:cs="Arial"/>
          <w:spacing w:val="76"/>
          <w:szCs w:val="24"/>
        </w:rPr>
        <w:t xml:space="preserve"> </w:t>
      </w:r>
      <w:r w:rsidRPr="00AA268A">
        <w:rPr>
          <w:rFonts w:ascii="Arial" w:hAnsi="Arial" w:cs="Arial"/>
          <w:szCs w:val="24"/>
        </w:rPr>
        <w:t>Saron</w:t>
      </w:r>
      <w:r w:rsidRPr="00AA268A">
        <w:rPr>
          <w:rFonts w:ascii="Arial" w:hAnsi="Arial" w:cs="Arial"/>
          <w:spacing w:val="82"/>
          <w:szCs w:val="24"/>
        </w:rPr>
        <w:t xml:space="preserve"> </w:t>
      </w:r>
      <w:r w:rsidRPr="00AA268A">
        <w:rPr>
          <w:rFonts w:ascii="Arial" w:hAnsi="Arial" w:cs="Arial"/>
          <w:szCs w:val="24"/>
        </w:rPr>
        <w:t>Sinambela</w:t>
      </w:r>
      <w:r w:rsidRPr="00AA268A">
        <w:rPr>
          <w:rFonts w:ascii="Arial" w:hAnsi="Arial" w:cs="Arial"/>
          <w:spacing w:val="74"/>
          <w:szCs w:val="24"/>
        </w:rPr>
        <w:t xml:space="preserve"> </w:t>
      </w:r>
      <w:r w:rsidRPr="00AA268A">
        <w:rPr>
          <w:rFonts w:ascii="Arial" w:hAnsi="Arial" w:cs="Arial"/>
          <w:szCs w:val="24"/>
        </w:rPr>
        <w:t>2019.</w:t>
      </w:r>
      <w:r w:rsidRPr="00AA268A">
        <w:rPr>
          <w:rFonts w:ascii="Arial" w:hAnsi="Arial" w:cs="Arial"/>
          <w:spacing w:val="82"/>
          <w:szCs w:val="24"/>
        </w:rPr>
        <w:t xml:space="preserve"> </w:t>
      </w:r>
      <w:r w:rsidRPr="00AA268A">
        <w:rPr>
          <w:rFonts w:ascii="Arial" w:hAnsi="Arial" w:cs="Arial"/>
          <w:szCs w:val="24"/>
          <w:u w:val="single"/>
        </w:rPr>
        <w:t>Manajemen</w:t>
      </w:r>
      <w:r w:rsidRPr="00AA268A">
        <w:rPr>
          <w:rFonts w:ascii="Arial" w:hAnsi="Arial" w:cs="Arial"/>
          <w:spacing w:val="83"/>
          <w:szCs w:val="24"/>
          <w:u w:val="single"/>
        </w:rPr>
        <w:t xml:space="preserve"> </w:t>
      </w:r>
      <w:r w:rsidRPr="00AA268A">
        <w:rPr>
          <w:rFonts w:ascii="Arial" w:hAnsi="Arial" w:cs="Arial"/>
          <w:szCs w:val="24"/>
          <w:u w:val="single"/>
        </w:rPr>
        <w:t>Kinerja</w:t>
      </w:r>
    </w:p>
    <w:p w:rsidR="00471C3E" w:rsidRPr="00AA268A" w:rsidRDefault="00471C3E" w:rsidP="00B15EB8">
      <w:pPr>
        <w:spacing w:after="240" w:line="360" w:lineRule="auto"/>
        <w:ind w:left="1134" w:right="49"/>
        <w:jc w:val="both"/>
        <w:rPr>
          <w:rFonts w:ascii="Arial" w:hAnsi="Arial" w:cs="Arial"/>
          <w:szCs w:val="24"/>
        </w:rPr>
      </w:pPr>
      <w:r w:rsidRPr="00AA268A">
        <w:rPr>
          <w:rFonts w:ascii="Arial" w:hAnsi="Arial" w:cs="Arial"/>
          <w:szCs w:val="24"/>
          <w:u w:val="single"/>
        </w:rPr>
        <w:t>Pengelolaaan, Pengukuran,</w:t>
      </w:r>
      <w:r w:rsidRPr="00AA268A">
        <w:rPr>
          <w:rFonts w:ascii="Arial" w:hAnsi="Arial" w:cs="Arial"/>
          <w:szCs w:val="24"/>
          <w:u w:val="single"/>
        </w:rPr>
        <w:tab/>
        <w:t>DanImplikasi</w:t>
      </w:r>
      <w:r w:rsidRPr="00AA268A">
        <w:rPr>
          <w:rFonts w:ascii="Arial" w:hAnsi="Arial" w:cs="Arial"/>
          <w:szCs w:val="24"/>
          <w:u w:val="single"/>
        </w:rPr>
        <w:tab/>
        <w:t>Kinerja</w:t>
      </w:r>
      <w:r w:rsidRPr="00AA268A">
        <w:rPr>
          <w:rFonts w:ascii="Arial" w:hAnsi="Arial" w:cs="Arial"/>
          <w:szCs w:val="24"/>
        </w:rPr>
        <w:t>. Jakarta, PT Rajagrafindo</w:t>
      </w:r>
      <w:r w:rsidRPr="00AA268A">
        <w:rPr>
          <w:rFonts w:ascii="Arial" w:hAnsi="Arial" w:cs="Arial"/>
          <w:spacing w:val="-17"/>
          <w:szCs w:val="24"/>
        </w:rPr>
        <w:t xml:space="preserve"> </w:t>
      </w:r>
      <w:r w:rsidRPr="00AA268A">
        <w:rPr>
          <w:rFonts w:ascii="Arial" w:hAnsi="Arial" w:cs="Arial"/>
          <w:szCs w:val="24"/>
        </w:rPr>
        <w:t>Persada.</w:t>
      </w:r>
    </w:p>
    <w:p w:rsidR="00471C3E" w:rsidRPr="00AA268A" w:rsidRDefault="00471C3E" w:rsidP="00B15EB8">
      <w:pPr>
        <w:spacing w:after="240" w:line="360" w:lineRule="auto"/>
        <w:ind w:left="1134" w:right="49" w:hanging="1134"/>
        <w:jc w:val="both"/>
        <w:rPr>
          <w:rFonts w:ascii="Arial" w:hAnsi="Arial" w:cs="Arial"/>
          <w:szCs w:val="24"/>
        </w:rPr>
      </w:pPr>
      <w:r w:rsidRPr="00AA268A">
        <w:rPr>
          <w:rFonts w:ascii="Arial" w:hAnsi="Arial" w:cs="Arial"/>
          <w:szCs w:val="24"/>
        </w:rPr>
        <w:t>Mutiarin, Dyah, Dkk. 2014.</w:t>
      </w:r>
      <w:r w:rsidRPr="00AA268A">
        <w:rPr>
          <w:rFonts w:ascii="Arial" w:hAnsi="Arial" w:cs="Arial"/>
          <w:szCs w:val="24"/>
        </w:rPr>
        <w:tab/>
        <w:t>”</w:t>
      </w:r>
      <w:r w:rsidRPr="00AA268A">
        <w:rPr>
          <w:rFonts w:ascii="Arial" w:hAnsi="Arial" w:cs="Arial"/>
          <w:szCs w:val="24"/>
          <w:u w:val="single"/>
        </w:rPr>
        <w:t>Manajemen</w:t>
      </w:r>
      <w:r w:rsidRPr="00AA268A">
        <w:rPr>
          <w:rFonts w:ascii="Arial" w:hAnsi="Arial" w:cs="Arial"/>
          <w:szCs w:val="24"/>
          <w:u w:val="single"/>
        </w:rPr>
        <w:tab/>
        <w:t>Birokrasi Dan Kebijakan</w:t>
      </w:r>
      <w:r w:rsidRPr="00AA268A">
        <w:rPr>
          <w:rFonts w:ascii="Arial" w:hAnsi="Arial" w:cs="Arial"/>
          <w:szCs w:val="24"/>
        </w:rPr>
        <w:t xml:space="preserve"> </w:t>
      </w:r>
      <w:r w:rsidRPr="00AA268A">
        <w:rPr>
          <w:rFonts w:ascii="Arial" w:hAnsi="Arial" w:cs="Arial"/>
          <w:szCs w:val="24"/>
          <w:u w:val="single"/>
        </w:rPr>
        <w:t>Penelusuran</w:t>
      </w:r>
      <w:r w:rsidRPr="00AA268A">
        <w:rPr>
          <w:rFonts w:ascii="Arial" w:hAnsi="Arial" w:cs="Arial"/>
          <w:spacing w:val="-8"/>
          <w:szCs w:val="24"/>
          <w:u w:val="single"/>
        </w:rPr>
        <w:t xml:space="preserve"> </w:t>
      </w:r>
      <w:r w:rsidRPr="00AA268A">
        <w:rPr>
          <w:rFonts w:ascii="Arial" w:hAnsi="Arial" w:cs="Arial"/>
          <w:szCs w:val="24"/>
          <w:u w:val="single"/>
        </w:rPr>
        <w:t>Konsep</w:t>
      </w:r>
      <w:r w:rsidRPr="00AA268A">
        <w:rPr>
          <w:rFonts w:ascii="Arial" w:hAnsi="Arial" w:cs="Arial"/>
          <w:spacing w:val="-9"/>
          <w:szCs w:val="24"/>
          <w:u w:val="single"/>
        </w:rPr>
        <w:t xml:space="preserve"> </w:t>
      </w:r>
      <w:r w:rsidRPr="00AA268A">
        <w:rPr>
          <w:rFonts w:ascii="Arial" w:hAnsi="Arial" w:cs="Arial"/>
          <w:szCs w:val="24"/>
          <w:u w:val="single"/>
        </w:rPr>
        <w:t>Dan</w:t>
      </w:r>
      <w:r w:rsidRPr="00AA268A">
        <w:rPr>
          <w:rFonts w:ascii="Arial" w:hAnsi="Arial" w:cs="Arial"/>
          <w:spacing w:val="-13"/>
          <w:szCs w:val="24"/>
          <w:u w:val="single"/>
        </w:rPr>
        <w:t xml:space="preserve"> </w:t>
      </w:r>
      <w:r w:rsidRPr="00AA268A">
        <w:rPr>
          <w:rFonts w:ascii="Arial" w:hAnsi="Arial" w:cs="Arial"/>
          <w:szCs w:val="24"/>
          <w:u w:val="single"/>
        </w:rPr>
        <w:t>Teori</w:t>
      </w:r>
      <w:r w:rsidRPr="00AA268A">
        <w:rPr>
          <w:rFonts w:ascii="Arial" w:hAnsi="Arial" w:cs="Arial"/>
          <w:szCs w:val="24"/>
        </w:rPr>
        <w:t>”.Yogyakarta:</w:t>
      </w:r>
      <w:r w:rsidRPr="00AA268A">
        <w:rPr>
          <w:rFonts w:ascii="Arial" w:hAnsi="Arial" w:cs="Arial"/>
          <w:spacing w:val="-13"/>
          <w:szCs w:val="24"/>
        </w:rPr>
        <w:t xml:space="preserve"> </w:t>
      </w:r>
      <w:r w:rsidRPr="00AA268A">
        <w:rPr>
          <w:rFonts w:ascii="Arial" w:hAnsi="Arial" w:cs="Arial"/>
          <w:szCs w:val="24"/>
        </w:rPr>
        <w:t>Pustaka</w:t>
      </w:r>
      <w:r w:rsidRPr="00AA268A">
        <w:rPr>
          <w:rFonts w:ascii="Arial" w:hAnsi="Arial" w:cs="Arial"/>
          <w:spacing w:val="-9"/>
          <w:szCs w:val="24"/>
        </w:rPr>
        <w:t xml:space="preserve"> </w:t>
      </w:r>
      <w:r w:rsidRPr="00AA268A">
        <w:rPr>
          <w:rFonts w:ascii="Arial" w:hAnsi="Arial" w:cs="Arial"/>
          <w:szCs w:val="24"/>
        </w:rPr>
        <w:t>Pelajar.</w:t>
      </w:r>
    </w:p>
    <w:p w:rsidR="00471C3E" w:rsidRPr="00AA268A" w:rsidRDefault="00471C3E" w:rsidP="00B15EB8">
      <w:pPr>
        <w:spacing w:after="240" w:line="360" w:lineRule="auto"/>
        <w:ind w:left="1134" w:right="49" w:hanging="1134"/>
        <w:jc w:val="both"/>
        <w:rPr>
          <w:rFonts w:ascii="Arial" w:hAnsi="Arial" w:cs="Arial"/>
          <w:szCs w:val="24"/>
        </w:rPr>
      </w:pPr>
      <w:r w:rsidRPr="00AA268A">
        <w:rPr>
          <w:rFonts w:ascii="Arial" w:hAnsi="Arial" w:cs="Arial"/>
          <w:szCs w:val="24"/>
        </w:rPr>
        <w:t>Mukarom,</w:t>
      </w:r>
      <w:r w:rsidRPr="00AA268A">
        <w:rPr>
          <w:rFonts w:ascii="Arial" w:hAnsi="Arial" w:cs="Arial"/>
          <w:spacing w:val="27"/>
          <w:szCs w:val="24"/>
        </w:rPr>
        <w:t xml:space="preserve"> </w:t>
      </w:r>
      <w:r w:rsidRPr="00AA268A">
        <w:rPr>
          <w:rFonts w:ascii="Arial" w:hAnsi="Arial" w:cs="Arial"/>
          <w:szCs w:val="24"/>
        </w:rPr>
        <w:t>Zainal</w:t>
      </w:r>
      <w:r w:rsidRPr="00AA268A">
        <w:rPr>
          <w:rFonts w:ascii="Arial" w:hAnsi="Arial" w:cs="Arial"/>
          <w:spacing w:val="96"/>
          <w:szCs w:val="24"/>
        </w:rPr>
        <w:t xml:space="preserve"> </w:t>
      </w:r>
      <w:r w:rsidRPr="00AA268A">
        <w:rPr>
          <w:rFonts w:ascii="Arial" w:hAnsi="Arial" w:cs="Arial"/>
          <w:szCs w:val="24"/>
        </w:rPr>
        <w:t>dan</w:t>
      </w:r>
      <w:r w:rsidRPr="00AA268A">
        <w:rPr>
          <w:rFonts w:ascii="Arial" w:hAnsi="Arial" w:cs="Arial"/>
          <w:spacing w:val="87"/>
          <w:szCs w:val="24"/>
        </w:rPr>
        <w:t xml:space="preserve"> </w:t>
      </w:r>
      <w:r w:rsidRPr="00AA268A">
        <w:rPr>
          <w:rFonts w:ascii="Arial" w:hAnsi="Arial" w:cs="Arial"/>
          <w:szCs w:val="24"/>
        </w:rPr>
        <w:t>Mahibudin</w:t>
      </w:r>
      <w:r w:rsidRPr="00AA268A">
        <w:rPr>
          <w:rFonts w:ascii="Arial" w:hAnsi="Arial" w:cs="Arial"/>
          <w:spacing w:val="74"/>
          <w:szCs w:val="24"/>
        </w:rPr>
        <w:t xml:space="preserve"> </w:t>
      </w:r>
      <w:r w:rsidRPr="00AA268A">
        <w:rPr>
          <w:rFonts w:ascii="Arial" w:hAnsi="Arial" w:cs="Arial"/>
          <w:szCs w:val="24"/>
        </w:rPr>
        <w:t>Wijaya</w:t>
      </w:r>
      <w:r w:rsidRPr="00AA268A">
        <w:rPr>
          <w:rFonts w:ascii="Arial" w:hAnsi="Arial" w:cs="Arial"/>
          <w:spacing w:val="88"/>
          <w:szCs w:val="24"/>
        </w:rPr>
        <w:t xml:space="preserve"> </w:t>
      </w:r>
      <w:r w:rsidRPr="00AA268A">
        <w:rPr>
          <w:rFonts w:ascii="Arial" w:hAnsi="Arial" w:cs="Arial"/>
          <w:szCs w:val="24"/>
        </w:rPr>
        <w:t>Laksana.</w:t>
      </w:r>
      <w:r w:rsidRPr="00AA268A">
        <w:rPr>
          <w:rFonts w:ascii="Arial" w:hAnsi="Arial" w:cs="Arial"/>
          <w:spacing w:val="88"/>
          <w:szCs w:val="24"/>
        </w:rPr>
        <w:t xml:space="preserve"> </w:t>
      </w:r>
      <w:r w:rsidRPr="00AA268A">
        <w:rPr>
          <w:rFonts w:ascii="Arial" w:hAnsi="Arial" w:cs="Arial"/>
          <w:szCs w:val="24"/>
        </w:rPr>
        <w:t>2015.</w:t>
      </w:r>
      <w:r w:rsidRPr="00AA268A">
        <w:rPr>
          <w:rFonts w:ascii="Arial" w:hAnsi="Arial" w:cs="Arial"/>
          <w:spacing w:val="96"/>
          <w:szCs w:val="24"/>
        </w:rPr>
        <w:t xml:space="preserve"> </w:t>
      </w:r>
      <w:r w:rsidRPr="00AA268A">
        <w:rPr>
          <w:rFonts w:ascii="Arial" w:hAnsi="Arial" w:cs="Arial"/>
          <w:szCs w:val="24"/>
          <w:u w:val="single"/>
        </w:rPr>
        <w:t>Manajemen</w:t>
      </w:r>
      <w:r w:rsidRPr="00AA268A">
        <w:rPr>
          <w:rFonts w:ascii="Arial" w:hAnsi="Arial" w:cs="Arial"/>
          <w:szCs w:val="24"/>
        </w:rPr>
        <w:t xml:space="preserve"> </w:t>
      </w:r>
      <w:r w:rsidRPr="00AA268A">
        <w:rPr>
          <w:rFonts w:ascii="Arial" w:hAnsi="Arial" w:cs="Arial"/>
          <w:szCs w:val="24"/>
          <w:u w:val="single"/>
        </w:rPr>
        <w:t>Publik</w:t>
      </w:r>
      <w:r w:rsidRPr="00AA268A">
        <w:rPr>
          <w:rFonts w:ascii="Arial" w:hAnsi="Arial" w:cs="Arial"/>
          <w:szCs w:val="24"/>
          <w:u w:val="single"/>
        </w:rPr>
        <w:tab/>
        <w:t>Relations: Panduan Efektif</w:t>
      </w:r>
      <w:r w:rsidRPr="00AA268A">
        <w:rPr>
          <w:rFonts w:ascii="Arial" w:hAnsi="Arial" w:cs="Arial"/>
          <w:szCs w:val="24"/>
          <w:u w:val="single"/>
        </w:rPr>
        <w:tab/>
        <w:t>Pengelolaan Hubungan Masyarakat</w:t>
      </w:r>
      <w:r w:rsidRPr="00AA268A">
        <w:rPr>
          <w:rFonts w:ascii="Arial" w:hAnsi="Arial" w:cs="Arial"/>
          <w:szCs w:val="24"/>
        </w:rPr>
        <w:t>.</w:t>
      </w:r>
      <w:r w:rsidRPr="00AA268A">
        <w:rPr>
          <w:rFonts w:ascii="Arial" w:hAnsi="Arial" w:cs="Arial"/>
          <w:spacing w:val="-10"/>
          <w:szCs w:val="24"/>
        </w:rPr>
        <w:t xml:space="preserve"> </w:t>
      </w:r>
      <w:r w:rsidRPr="00AA268A">
        <w:rPr>
          <w:rFonts w:ascii="Arial" w:hAnsi="Arial" w:cs="Arial"/>
          <w:szCs w:val="24"/>
        </w:rPr>
        <w:t>Bandung</w:t>
      </w:r>
      <w:r w:rsidRPr="00AA268A">
        <w:rPr>
          <w:rFonts w:ascii="Arial" w:hAnsi="Arial" w:cs="Arial"/>
          <w:spacing w:val="-12"/>
          <w:szCs w:val="24"/>
        </w:rPr>
        <w:t xml:space="preserve"> </w:t>
      </w:r>
      <w:r w:rsidRPr="00AA268A">
        <w:rPr>
          <w:rFonts w:ascii="Arial" w:hAnsi="Arial" w:cs="Arial"/>
          <w:szCs w:val="24"/>
        </w:rPr>
        <w:t>CV</w:t>
      </w:r>
      <w:r w:rsidRPr="00AA268A">
        <w:rPr>
          <w:rFonts w:ascii="Arial" w:hAnsi="Arial" w:cs="Arial"/>
          <w:spacing w:val="-16"/>
          <w:szCs w:val="24"/>
        </w:rPr>
        <w:t xml:space="preserve"> </w:t>
      </w:r>
      <w:r w:rsidRPr="00AA268A">
        <w:rPr>
          <w:rFonts w:ascii="Arial" w:hAnsi="Arial" w:cs="Arial"/>
          <w:szCs w:val="24"/>
        </w:rPr>
        <w:t>Pustaka</w:t>
      </w:r>
      <w:r w:rsidRPr="00AA268A">
        <w:rPr>
          <w:rFonts w:ascii="Arial" w:hAnsi="Arial" w:cs="Arial"/>
          <w:spacing w:val="-8"/>
          <w:szCs w:val="24"/>
        </w:rPr>
        <w:t xml:space="preserve"> </w:t>
      </w:r>
      <w:r w:rsidRPr="00AA268A">
        <w:rPr>
          <w:rFonts w:ascii="Arial" w:hAnsi="Arial" w:cs="Arial"/>
          <w:szCs w:val="24"/>
        </w:rPr>
        <w:t>Setia.</w:t>
      </w:r>
    </w:p>
    <w:p w:rsidR="00471C3E" w:rsidRPr="00AA268A" w:rsidRDefault="002226C4" w:rsidP="00B15EB8">
      <w:pPr>
        <w:spacing w:after="240" w:line="360" w:lineRule="auto"/>
        <w:ind w:left="1134" w:right="49" w:hanging="1134"/>
        <w:jc w:val="both"/>
        <w:rPr>
          <w:rFonts w:ascii="Arial" w:hAnsi="Arial" w:cs="Arial"/>
          <w:szCs w:val="24"/>
        </w:rPr>
      </w:pPr>
      <w:r>
        <w:rPr>
          <w:rFonts w:ascii="Arial" w:hAnsi="Arial" w:cs="Arial"/>
          <w:noProof/>
          <w:szCs w:val="24"/>
          <w:lang w:val="en-US"/>
        </w:rPr>
        <w:lastRenderedPageBreak/>
        <mc:AlternateContent>
          <mc:Choice Requires="wps">
            <w:drawing>
              <wp:anchor distT="0" distB="0" distL="114300" distR="114300" simplePos="0" relativeHeight="251783168" behindDoc="0" locked="0" layoutInCell="1" allowOverlap="1">
                <wp:simplePos x="0" y="0"/>
                <wp:positionH relativeFrom="column">
                  <wp:posOffset>4684395</wp:posOffset>
                </wp:positionH>
                <wp:positionV relativeFrom="paragraph">
                  <wp:posOffset>-1059180</wp:posOffset>
                </wp:positionV>
                <wp:extent cx="533400" cy="438150"/>
                <wp:effectExtent l="0" t="0" r="19050" b="19050"/>
                <wp:wrapNone/>
                <wp:docPr id="64" name="Rectangle 64"/>
                <wp:cNvGraphicFramePr/>
                <a:graphic xmlns:a="http://schemas.openxmlformats.org/drawingml/2006/main">
                  <a:graphicData uri="http://schemas.microsoft.com/office/word/2010/wordprocessingShape">
                    <wps:wsp>
                      <wps:cNvSpPr/>
                      <wps:spPr>
                        <a:xfrm>
                          <a:off x="0" y="0"/>
                          <a:ext cx="533400" cy="4381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26" style="position:absolute;margin-left:368.85pt;margin-top:-83.4pt;width:42pt;height:3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" fillcolor="white [3201]" strokecolor="white [3212]" strokeweight="2pt"/>
            </w:pict>
          </mc:Fallback>
        </mc:AlternateContent>
      </w:r>
      <w:r w:rsidR="00471C3E" w:rsidRPr="00AA268A">
        <w:rPr>
          <w:rFonts w:ascii="Arial" w:hAnsi="Arial" w:cs="Arial"/>
          <w:szCs w:val="24"/>
        </w:rPr>
        <w:t>Moenir,</w:t>
      </w:r>
      <w:r w:rsidR="00471C3E" w:rsidRPr="00AA268A">
        <w:rPr>
          <w:rFonts w:ascii="Arial" w:hAnsi="Arial" w:cs="Arial"/>
          <w:spacing w:val="32"/>
          <w:szCs w:val="24"/>
        </w:rPr>
        <w:t xml:space="preserve"> </w:t>
      </w:r>
      <w:r w:rsidR="00471C3E" w:rsidRPr="00AA268A">
        <w:rPr>
          <w:rFonts w:ascii="Arial" w:hAnsi="Arial" w:cs="Arial"/>
          <w:szCs w:val="24"/>
        </w:rPr>
        <w:t>A.S.</w:t>
      </w:r>
      <w:r w:rsidR="00471C3E" w:rsidRPr="00AA268A">
        <w:rPr>
          <w:rFonts w:ascii="Arial" w:hAnsi="Arial" w:cs="Arial"/>
          <w:spacing w:val="40"/>
          <w:szCs w:val="24"/>
        </w:rPr>
        <w:t xml:space="preserve"> </w:t>
      </w:r>
      <w:r w:rsidR="00471C3E" w:rsidRPr="00AA268A">
        <w:rPr>
          <w:rFonts w:ascii="Arial" w:hAnsi="Arial" w:cs="Arial"/>
          <w:szCs w:val="24"/>
        </w:rPr>
        <w:t>2014.</w:t>
      </w:r>
      <w:r w:rsidR="00471C3E" w:rsidRPr="00AA268A">
        <w:rPr>
          <w:rFonts w:ascii="Arial" w:hAnsi="Arial" w:cs="Arial"/>
          <w:spacing w:val="36"/>
          <w:szCs w:val="24"/>
        </w:rPr>
        <w:t xml:space="preserve"> </w:t>
      </w:r>
      <w:r w:rsidR="00471C3E" w:rsidRPr="00AA268A">
        <w:rPr>
          <w:rFonts w:ascii="Arial" w:hAnsi="Arial" w:cs="Arial"/>
          <w:szCs w:val="24"/>
          <w:u w:val="single"/>
        </w:rPr>
        <w:t>Manajemen</w:t>
      </w:r>
      <w:r w:rsidR="00471C3E" w:rsidRPr="00AA268A">
        <w:rPr>
          <w:rFonts w:ascii="Arial" w:hAnsi="Arial" w:cs="Arial"/>
          <w:spacing w:val="42"/>
          <w:szCs w:val="24"/>
          <w:u w:val="single"/>
        </w:rPr>
        <w:t xml:space="preserve"> </w:t>
      </w:r>
      <w:r w:rsidR="00471C3E" w:rsidRPr="00AA268A">
        <w:rPr>
          <w:rFonts w:ascii="Arial" w:hAnsi="Arial" w:cs="Arial"/>
          <w:szCs w:val="24"/>
          <w:u w:val="single"/>
        </w:rPr>
        <w:t>Pelayanan</w:t>
      </w:r>
      <w:r w:rsidR="00471C3E" w:rsidRPr="00AA268A">
        <w:rPr>
          <w:rFonts w:ascii="Arial" w:hAnsi="Arial" w:cs="Arial"/>
          <w:spacing w:val="29"/>
          <w:szCs w:val="24"/>
          <w:u w:val="single"/>
        </w:rPr>
        <w:t xml:space="preserve"> </w:t>
      </w:r>
      <w:r w:rsidR="00471C3E" w:rsidRPr="00AA268A">
        <w:rPr>
          <w:rFonts w:ascii="Arial" w:hAnsi="Arial" w:cs="Arial"/>
          <w:szCs w:val="24"/>
          <w:u w:val="single"/>
        </w:rPr>
        <w:t>Umum</w:t>
      </w:r>
      <w:r w:rsidR="00471C3E" w:rsidRPr="00AA268A">
        <w:rPr>
          <w:rFonts w:ascii="Arial" w:hAnsi="Arial" w:cs="Arial"/>
          <w:spacing w:val="24"/>
          <w:szCs w:val="24"/>
          <w:u w:val="single"/>
        </w:rPr>
        <w:t xml:space="preserve"> </w:t>
      </w:r>
      <w:r w:rsidR="00471C3E" w:rsidRPr="00AA268A">
        <w:rPr>
          <w:rFonts w:ascii="Arial" w:hAnsi="Arial" w:cs="Arial"/>
          <w:szCs w:val="24"/>
          <w:u w:val="single"/>
        </w:rPr>
        <w:t>Di</w:t>
      </w:r>
      <w:r w:rsidR="00471C3E" w:rsidRPr="00AA268A">
        <w:rPr>
          <w:rFonts w:ascii="Arial" w:hAnsi="Arial" w:cs="Arial"/>
          <w:spacing w:val="49"/>
          <w:szCs w:val="24"/>
          <w:u w:val="single"/>
        </w:rPr>
        <w:t xml:space="preserve"> </w:t>
      </w:r>
      <w:r w:rsidR="00471C3E" w:rsidRPr="00AA268A">
        <w:rPr>
          <w:rFonts w:ascii="Arial" w:hAnsi="Arial" w:cs="Arial"/>
          <w:szCs w:val="24"/>
          <w:u w:val="single"/>
        </w:rPr>
        <w:t>Indonesia</w:t>
      </w:r>
      <w:r w:rsidR="00471C3E" w:rsidRPr="00AA268A">
        <w:rPr>
          <w:rFonts w:ascii="Arial" w:hAnsi="Arial" w:cs="Arial"/>
          <w:spacing w:val="38"/>
          <w:szCs w:val="24"/>
          <w:u w:val="single"/>
        </w:rPr>
        <w:t xml:space="preserve"> </w:t>
      </w:r>
      <w:r w:rsidR="00471C3E" w:rsidRPr="00AA268A">
        <w:rPr>
          <w:rFonts w:ascii="Arial" w:hAnsi="Arial" w:cs="Arial"/>
          <w:szCs w:val="24"/>
          <w:u w:val="single"/>
        </w:rPr>
        <w:t>Aksara</w:t>
      </w:r>
      <w:r w:rsidR="00471C3E" w:rsidRPr="00AA268A">
        <w:rPr>
          <w:rFonts w:ascii="Arial" w:hAnsi="Arial" w:cs="Arial"/>
          <w:szCs w:val="24"/>
        </w:rPr>
        <w:t>, Jakarta.</w:t>
      </w:r>
    </w:p>
    <w:p w:rsidR="00471C3E" w:rsidRPr="00AA268A" w:rsidRDefault="00471C3E" w:rsidP="00B15EB8">
      <w:pPr>
        <w:spacing w:after="240" w:line="360" w:lineRule="auto"/>
        <w:ind w:left="1134" w:right="49" w:hanging="1134"/>
        <w:jc w:val="both"/>
        <w:rPr>
          <w:rFonts w:ascii="Arial" w:hAnsi="Arial" w:cs="Arial"/>
          <w:szCs w:val="24"/>
        </w:rPr>
      </w:pPr>
      <w:r w:rsidRPr="00AA268A">
        <w:rPr>
          <w:rFonts w:ascii="Arial" w:hAnsi="Arial" w:cs="Arial"/>
          <w:szCs w:val="24"/>
        </w:rPr>
        <w:t>Mutiarin, Dyah, Dkk.2014.”</w:t>
      </w:r>
      <w:r w:rsidRPr="00AA268A">
        <w:rPr>
          <w:rFonts w:ascii="Arial" w:hAnsi="Arial" w:cs="Arial"/>
          <w:szCs w:val="24"/>
          <w:u w:val="single"/>
        </w:rPr>
        <w:t>Manajemen</w:t>
      </w:r>
      <w:r w:rsidRPr="00AA268A">
        <w:rPr>
          <w:rFonts w:ascii="Arial" w:hAnsi="Arial" w:cs="Arial"/>
          <w:szCs w:val="24"/>
          <w:u w:val="single"/>
        </w:rPr>
        <w:tab/>
        <w:t>Birokrasi Dan Kebijakan</w:t>
      </w:r>
      <w:r w:rsidRPr="00AA268A">
        <w:rPr>
          <w:rFonts w:ascii="Arial" w:hAnsi="Arial" w:cs="Arial"/>
          <w:szCs w:val="24"/>
        </w:rPr>
        <w:t xml:space="preserve"> </w:t>
      </w:r>
      <w:r w:rsidRPr="00AA268A">
        <w:rPr>
          <w:rFonts w:ascii="Arial" w:hAnsi="Arial" w:cs="Arial"/>
          <w:spacing w:val="-1"/>
          <w:szCs w:val="24"/>
          <w:u w:val="single"/>
        </w:rPr>
        <w:t>Penusuran</w:t>
      </w:r>
      <w:r w:rsidRPr="00AA268A">
        <w:rPr>
          <w:rFonts w:ascii="Arial" w:hAnsi="Arial" w:cs="Arial"/>
          <w:spacing w:val="-11"/>
          <w:szCs w:val="24"/>
          <w:u w:val="single"/>
        </w:rPr>
        <w:t xml:space="preserve"> </w:t>
      </w:r>
      <w:r w:rsidRPr="00AA268A">
        <w:rPr>
          <w:rFonts w:ascii="Arial" w:hAnsi="Arial" w:cs="Arial"/>
          <w:spacing w:val="-1"/>
          <w:szCs w:val="24"/>
          <w:u w:val="single"/>
        </w:rPr>
        <w:t>Konsep</w:t>
      </w:r>
      <w:r w:rsidRPr="00AA268A">
        <w:rPr>
          <w:rFonts w:ascii="Arial" w:hAnsi="Arial" w:cs="Arial"/>
          <w:spacing w:val="-6"/>
          <w:szCs w:val="24"/>
          <w:u w:val="single"/>
        </w:rPr>
        <w:t xml:space="preserve"> </w:t>
      </w:r>
      <w:r w:rsidRPr="00AA268A">
        <w:rPr>
          <w:rFonts w:ascii="Arial" w:hAnsi="Arial" w:cs="Arial"/>
          <w:szCs w:val="24"/>
          <w:u w:val="single"/>
        </w:rPr>
        <w:t>Dan</w:t>
      </w:r>
      <w:r w:rsidRPr="00AA268A">
        <w:rPr>
          <w:rFonts w:ascii="Arial" w:hAnsi="Arial" w:cs="Arial"/>
          <w:spacing w:val="-16"/>
          <w:szCs w:val="24"/>
          <w:u w:val="single"/>
        </w:rPr>
        <w:t xml:space="preserve"> </w:t>
      </w:r>
      <w:r w:rsidRPr="00AA268A">
        <w:rPr>
          <w:rFonts w:ascii="Arial" w:hAnsi="Arial" w:cs="Arial"/>
          <w:szCs w:val="24"/>
          <w:u w:val="single"/>
        </w:rPr>
        <w:t>Teori</w:t>
      </w:r>
      <w:r w:rsidRPr="00AA268A">
        <w:rPr>
          <w:rFonts w:ascii="Arial" w:hAnsi="Arial" w:cs="Arial"/>
          <w:szCs w:val="24"/>
        </w:rPr>
        <w:t>”.Yogjakarta:</w:t>
      </w:r>
      <w:r w:rsidRPr="00AA268A">
        <w:rPr>
          <w:rFonts w:ascii="Arial" w:hAnsi="Arial" w:cs="Arial"/>
          <w:spacing w:val="-6"/>
          <w:szCs w:val="24"/>
        </w:rPr>
        <w:t xml:space="preserve"> </w:t>
      </w:r>
      <w:r w:rsidRPr="00AA268A">
        <w:rPr>
          <w:rFonts w:ascii="Arial" w:hAnsi="Arial" w:cs="Arial"/>
          <w:szCs w:val="24"/>
        </w:rPr>
        <w:t>Pustaka</w:t>
      </w:r>
      <w:r w:rsidRPr="00AA268A">
        <w:rPr>
          <w:rFonts w:ascii="Arial" w:hAnsi="Arial" w:cs="Arial"/>
          <w:spacing w:val="-7"/>
          <w:szCs w:val="24"/>
        </w:rPr>
        <w:t xml:space="preserve"> </w:t>
      </w:r>
      <w:r w:rsidRPr="00AA268A">
        <w:rPr>
          <w:rFonts w:ascii="Arial" w:hAnsi="Arial" w:cs="Arial"/>
          <w:szCs w:val="24"/>
        </w:rPr>
        <w:t>Pelajar.</w:t>
      </w:r>
    </w:p>
    <w:p w:rsidR="00471C3E" w:rsidRPr="00AA268A" w:rsidRDefault="00471C3E" w:rsidP="00B15EB8">
      <w:pPr>
        <w:spacing w:after="240" w:line="360" w:lineRule="auto"/>
        <w:ind w:left="1134" w:right="49" w:hanging="1134"/>
        <w:jc w:val="both"/>
        <w:rPr>
          <w:rFonts w:ascii="Arial" w:hAnsi="Arial" w:cs="Arial"/>
          <w:szCs w:val="24"/>
        </w:rPr>
      </w:pPr>
      <w:r w:rsidRPr="00AA268A">
        <w:rPr>
          <w:rFonts w:ascii="Arial" w:hAnsi="Arial" w:cs="Arial"/>
          <w:szCs w:val="24"/>
        </w:rPr>
        <w:t>Mutiarin,</w:t>
      </w:r>
      <w:r w:rsidRPr="00AA268A">
        <w:rPr>
          <w:rFonts w:ascii="Arial" w:hAnsi="Arial" w:cs="Arial"/>
          <w:spacing w:val="89"/>
          <w:szCs w:val="24"/>
        </w:rPr>
        <w:t xml:space="preserve"> </w:t>
      </w:r>
      <w:r w:rsidRPr="00AA268A">
        <w:rPr>
          <w:rFonts w:ascii="Arial" w:hAnsi="Arial" w:cs="Arial"/>
          <w:szCs w:val="24"/>
        </w:rPr>
        <w:t>Dyah</w:t>
      </w:r>
      <w:r w:rsidRPr="00AA268A">
        <w:rPr>
          <w:rFonts w:ascii="Arial" w:hAnsi="Arial" w:cs="Arial"/>
          <w:spacing w:val="97"/>
          <w:szCs w:val="24"/>
        </w:rPr>
        <w:t xml:space="preserve"> </w:t>
      </w:r>
      <w:r w:rsidRPr="00AA268A">
        <w:rPr>
          <w:rFonts w:ascii="Arial" w:hAnsi="Arial" w:cs="Arial"/>
          <w:szCs w:val="24"/>
        </w:rPr>
        <w:t>dan</w:t>
      </w:r>
      <w:r w:rsidRPr="00AA268A">
        <w:rPr>
          <w:rFonts w:ascii="Arial" w:hAnsi="Arial" w:cs="Arial"/>
          <w:spacing w:val="97"/>
          <w:szCs w:val="24"/>
        </w:rPr>
        <w:t xml:space="preserve"> </w:t>
      </w:r>
      <w:r w:rsidRPr="00AA268A">
        <w:rPr>
          <w:rFonts w:ascii="Arial" w:hAnsi="Arial" w:cs="Arial"/>
          <w:szCs w:val="24"/>
        </w:rPr>
        <w:t>Zaenudin,</w:t>
      </w:r>
      <w:r w:rsidRPr="00AA268A">
        <w:rPr>
          <w:rFonts w:ascii="Arial" w:hAnsi="Arial" w:cs="Arial"/>
          <w:spacing w:val="89"/>
          <w:szCs w:val="24"/>
        </w:rPr>
        <w:t xml:space="preserve"> </w:t>
      </w:r>
      <w:r w:rsidRPr="00AA268A">
        <w:rPr>
          <w:rFonts w:ascii="Arial" w:hAnsi="Arial" w:cs="Arial"/>
          <w:szCs w:val="24"/>
        </w:rPr>
        <w:t>Arif.</w:t>
      </w:r>
      <w:r w:rsidRPr="00AA268A">
        <w:rPr>
          <w:rFonts w:ascii="Arial" w:hAnsi="Arial" w:cs="Arial"/>
          <w:spacing w:val="97"/>
          <w:szCs w:val="24"/>
        </w:rPr>
        <w:t xml:space="preserve"> </w:t>
      </w:r>
      <w:r w:rsidRPr="00AA268A">
        <w:rPr>
          <w:rFonts w:ascii="Arial" w:hAnsi="Arial" w:cs="Arial"/>
          <w:szCs w:val="24"/>
        </w:rPr>
        <w:t>2014.</w:t>
      </w:r>
      <w:r w:rsidRPr="00AA268A">
        <w:rPr>
          <w:rFonts w:ascii="Arial" w:hAnsi="Arial" w:cs="Arial"/>
          <w:spacing w:val="97"/>
          <w:szCs w:val="24"/>
        </w:rPr>
        <w:t xml:space="preserve"> </w:t>
      </w:r>
      <w:r w:rsidRPr="00AA268A">
        <w:rPr>
          <w:rFonts w:ascii="Arial" w:hAnsi="Arial" w:cs="Arial"/>
          <w:szCs w:val="24"/>
          <w:u w:val="single"/>
        </w:rPr>
        <w:t>Manajemen</w:t>
      </w:r>
      <w:r w:rsidRPr="00AA268A">
        <w:rPr>
          <w:rFonts w:ascii="Arial" w:hAnsi="Arial" w:cs="Arial"/>
          <w:spacing w:val="99"/>
          <w:szCs w:val="24"/>
          <w:u w:val="single"/>
        </w:rPr>
        <w:t xml:space="preserve"> </w:t>
      </w:r>
      <w:r w:rsidRPr="00AA268A">
        <w:rPr>
          <w:rFonts w:ascii="Arial" w:hAnsi="Arial" w:cs="Arial"/>
          <w:szCs w:val="24"/>
          <w:u w:val="single"/>
        </w:rPr>
        <w:t>Birokrasi</w:t>
      </w:r>
      <w:r w:rsidRPr="00AA268A">
        <w:rPr>
          <w:rFonts w:ascii="Arial" w:hAnsi="Arial" w:cs="Arial"/>
          <w:spacing w:val="101"/>
          <w:szCs w:val="24"/>
          <w:u w:val="single"/>
        </w:rPr>
        <w:t xml:space="preserve"> </w:t>
      </w:r>
      <w:r w:rsidRPr="00AA268A">
        <w:rPr>
          <w:rFonts w:ascii="Arial" w:hAnsi="Arial" w:cs="Arial"/>
          <w:szCs w:val="24"/>
          <w:u w:val="single"/>
        </w:rPr>
        <w:t>dan</w:t>
      </w:r>
      <w:r w:rsidRPr="00AA268A">
        <w:rPr>
          <w:rFonts w:ascii="Arial" w:hAnsi="Arial" w:cs="Arial"/>
          <w:szCs w:val="24"/>
        </w:rPr>
        <w:t xml:space="preserve"> </w:t>
      </w:r>
      <w:r w:rsidRPr="00AA268A">
        <w:rPr>
          <w:rFonts w:ascii="Arial" w:hAnsi="Arial" w:cs="Arial"/>
          <w:szCs w:val="24"/>
          <w:u w:val="single"/>
        </w:rPr>
        <w:t>Kebijakan:</w:t>
      </w:r>
      <w:r w:rsidRPr="00AA268A">
        <w:rPr>
          <w:rFonts w:ascii="Arial" w:hAnsi="Arial" w:cs="Arial"/>
          <w:spacing w:val="83"/>
          <w:szCs w:val="24"/>
          <w:u w:val="single"/>
        </w:rPr>
        <w:t xml:space="preserve"> </w:t>
      </w:r>
      <w:r w:rsidRPr="00AA268A">
        <w:rPr>
          <w:rFonts w:ascii="Arial" w:hAnsi="Arial" w:cs="Arial"/>
          <w:szCs w:val="24"/>
          <w:u w:val="single"/>
        </w:rPr>
        <w:t>penelusuran</w:t>
      </w:r>
      <w:r w:rsidRPr="00AA268A">
        <w:rPr>
          <w:rFonts w:ascii="Arial" w:hAnsi="Arial" w:cs="Arial"/>
          <w:spacing w:val="85"/>
          <w:szCs w:val="24"/>
          <w:u w:val="single"/>
        </w:rPr>
        <w:t xml:space="preserve"> </w:t>
      </w:r>
      <w:r w:rsidRPr="00AA268A">
        <w:rPr>
          <w:rFonts w:ascii="Arial" w:hAnsi="Arial" w:cs="Arial"/>
          <w:szCs w:val="24"/>
          <w:u w:val="single"/>
        </w:rPr>
        <w:t>Konsep</w:t>
      </w:r>
      <w:r w:rsidRPr="00AA268A">
        <w:rPr>
          <w:rFonts w:ascii="Arial" w:hAnsi="Arial" w:cs="Arial"/>
          <w:spacing w:val="84"/>
          <w:szCs w:val="24"/>
          <w:u w:val="single"/>
        </w:rPr>
        <w:t xml:space="preserve"> </w:t>
      </w:r>
      <w:r w:rsidRPr="00AA268A">
        <w:rPr>
          <w:rFonts w:ascii="Arial" w:hAnsi="Arial" w:cs="Arial"/>
          <w:szCs w:val="24"/>
          <w:u w:val="single"/>
        </w:rPr>
        <w:t>dan</w:t>
      </w:r>
      <w:r w:rsidRPr="00AA268A">
        <w:rPr>
          <w:rFonts w:ascii="Arial" w:hAnsi="Arial" w:cs="Arial"/>
          <w:spacing w:val="83"/>
          <w:szCs w:val="24"/>
          <w:u w:val="single"/>
        </w:rPr>
        <w:t xml:space="preserve"> </w:t>
      </w:r>
      <w:r w:rsidRPr="00AA268A">
        <w:rPr>
          <w:rFonts w:ascii="Arial" w:hAnsi="Arial" w:cs="Arial"/>
          <w:szCs w:val="24"/>
          <w:u w:val="single"/>
        </w:rPr>
        <w:t>Teori</w:t>
      </w:r>
      <w:r w:rsidRPr="00AA268A">
        <w:rPr>
          <w:rFonts w:ascii="Arial" w:hAnsi="Arial" w:cs="Arial"/>
          <w:szCs w:val="24"/>
        </w:rPr>
        <w:t>.</w:t>
      </w:r>
      <w:r w:rsidRPr="00AA268A">
        <w:rPr>
          <w:rFonts w:ascii="Arial" w:hAnsi="Arial" w:cs="Arial"/>
          <w:spacing w:val="73"/>
          <w:szCs w:val="24"/>
        </w:rPr>
        <w:t xml:space="preserve"> </w:t>
      </w:r>
      <w:r w:rsidRPr="00AA268A">
        <w:rPr>
          <w:rFonts w:ascii="Arial" w:hAnsi="Arial" w:cs="Arial"/>
          <w:szCs w:val="24"/>
        </w:rPr>
        <w:t>Yogyakarta:</w:t>
      </w:r>
      <w:r w:rsidRPr="00AA268A">
        <w:rPr>
          <w:rFonts w:ascii="Arial" w:hAnsi="Arial" w:cs="Arial"/>
          <w:spacing w:val="84"/>
          <w:szCs w:val="24"/>
        </w:rPr>
        <w:t xml:space="preserve"> </w:t>
      </w:r>
      <w:r w:rsidRPr="00AA268A">
        <w:rPr>
          <w:rFonts w:ascii="Arial" w:hAnsi="Arial" w:cs="Arial"/>
          <w:szCs w:val="24"/>
        </w:rPr>
        <w:t>Pustaka Pelajar.</w:t>
      </w:r>
    </w:p>
    <w:p w:rsidR="00471C3E" w:rsidRPr="00AA268A" w:rsidRDefault="005246CE" w:rsidP="00B15EB8">
      <w:pPr>
        <w:spacing w:after="240" w:line="360" w:lineRule="auto"/>
        <w:ind w:left="1134" w:right="49" w:hanging="1134"/>
        <w:jc w:val="both"/>
        <w:rPr>
          <w:rFonts w:ascii="Arial" w:hAnsi="Arial" w:cs="Arial"/>
          <w:szCs w:val="24"/>
        </w:rPr>
      </w:pPr>
      <w:r>
        <w:rPr>
          <w:rFonts w:ascii="Arial" w:hAnsi="Arial" w:cs="Arial"/>
          <w:noProof/>
          <w:szCs w:val="24"/>
          <w:lang w:val="en-US"/>
        </w:rPr>
        <mc:AlternateContent>
          <mc:Choice Requires="wps">
            <w:drawing>
              <wp:anchor distT="0" distB="0" distL="114300" distR="114300" simplePos="0" relativeHeight="251776000" behindDoc="0" locked="0" layoutInCell="1" allowOverlap="1" wp14:anchorId="4C64E31B" wp14:editId="55696EDB">
                <wp:simplePos x="0" y="0"/>
                <wp:positionH relativeFrom="column">
                  <wp:posOffset>4512945</wp:posOffset>
                </wp:positionH>
                <wp:positionV relativeFrom="paragraph">
                  <wp:posOffset>-1662430</wp:posOffset>
                </wp:positionV>
                <wp:extent cx="704850" cy="49530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704850" cy="4953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6" style="position:absolute;margin-left:355.35pt;margin-top:-130.9pt;width:55.5pt;height:3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" fillcolor="white [3201]" strokecolor="white [3212]" strokeweight="2pt"/>
            </w:pict>
          </mc:Fallback>
        </mc:AlternateContent>
      </w:r>
      <w:r w:rsidR="00471C3E" w:rsidRPr="00AA268A">
        <w:rPr>
          <w:rFonts w:ascii="Arial" w:hAnsi="Arial" w:cs="Arial"/>
          <w:szCs w:val="24"/>
        </w:rPr>
        <w:t>Mahmudi,</w:t>
      </w:r>
      <w:r w:rsidR="00471C3E" w:rsidRPr="00AA268A">
        <w:rPr>
          <w:rFonts w:ascii="Arial" w:hAnsi="Arial" w:cs="Arial"/>
          <w:spacing w:val="27"/>
          <w:szCs w:val="24"/>
        </w:rPr>
        <w:t xml:space="preserve"> </w:t>
      </w:r>
      <w:r w:rsidR="00471C3E" w:rsidRPr="00AA268A">
        <w:rPr>
          <w:rFonts w:ascii="Arial" w:hAnsi="Arial" w:cs="Arial"/>
          <w:szCs w:val="24"/>
        </w:rPr>
        <w:t>(2013),</w:t>
      </w:r>
      <w:r w:rsidR="00471C3E" w:rsidRPr="00AA268A">
        <w:rPr>
          <w:rFonts w:ascii="Arial" w:hAnsi="Arial" w:cs="Arial"/>
          <w:spacing w:val="93"/>
          <w:szCs w:val="24"/>
        </w:rPr>
        <w:t xml:space="preserve"> </w:t>
      </w:r>
      <w:r w:rsidR="00471C3E" w:rsidRPr="00AA268A">
        <w:rPr>
          <w:rFonts w:ascii="Arial" w:hAnsi="Arial" w:cs="Arial"/>
          <w:szCs w:val="24"/>
          <w:u w:val="single"/>
        </w:rPr>
        <w:t>Manajemen</w:t>
      </w:r>
      <w:r w:rsidR="00471C3E" w:rsidRPr="00AA268A">
        <w:rPr>
          <w:rFonts w:ascii="Arial" w:hAnsi="Arial" w:cs="Arial"/>
          <w:spacing w:val="94"/>
          <w:szCs w:val="24"/>
          <w:u w:val="single"/>
        </w:rPr>
        <w:t xml:space="preserve"> </w:t>
      </w:r>
      <w:r w:rsidR="00471C3E" w:rsidRPr="00AA268A">
        <w:rPr>
          <w:rFonts w:ascii="Arial" w:hAnsi="Arial" w:cs="Arial"/>
          <w:szCs w:val="24"/>
          <w:u w:val="single"/>
        </w:rPr>
        <w:t>Kinerja</w:t>
      </w:r>
      <w:r w:rsidR="00471C3E" w:rsidRPr="00AA268A">
        <w:rPr>
          <w:rFonts w:ascii="Arial" w:hAnsi="Arial" w:cs="Arial"/>
          <w:spacing w:val="94"/>
          <w:szCs w:val="24"/>
          <w:u w:val="single"/>
        </w:rPr>
        <w:t xml:space="preserve"> </w:t>
      </w:r>
      <w:r w:rsidR="00471C3E" w:rsidRPr="00AA268A">
        <w:rPr>
          <w:rFonts w:ascii="Arial" w:hAnsi="Arial" w:cs="Arial"/>
          <w:szCs w:val="24"/>
          <w:u w:val="single"/>
        </w:rPr>
        <w:t>Sektor</w:t>
      </w:r>
      <w:r w:rsidR="00471C3E" w:rsidRPr="00AA268A">
        <w:rPr>
          <w:rFonts w:ascii="Arial" w:hAnsi="Arial" w:cs="Arial"/>
          <w:spacing w:val="94"/>
          <w:szCs w:val="24"/>
          <w:u w:val="single"/>
        </w:rPr>
        <w:t xml:space="preserve"> </w:t>
      </w:r>
      <w:r w:rsidR="00471C3E" w:rsidRPr="00AA268A">
        <w:rPr>
          <w:rFonts w:ascii="Arial" w:hAnsi="Arial" w:cs="Arial"/>
          <w:szCs w:val="24"/>
          <w:u w:val="single"/>
        </w:rPr>
        <w:t>Publik.</w:t>
      </w:r>
      <w:r w:rsidR="00471C3E" w:rsidRPr="00AA268A">
        <w:rPr>
          <w:rFonts w:ascii="Arial" w:hAnsi="Arial" w:cs="Arial"/>
          <w:spacing w:val="88"/>
          <w:szCs w:val="24"/>
          <w:u w:val="single"/>
        </w:rPr>
        <w:t xml:space="preserve"> </w:t>
      </w:r>
      <w:r w:rsidR="00471C3E" w:rsidRPr="00AA268A">
        <w:rPr>
          <w:rFonts w:ascii="Arial" w:hAnsi="Arial" w:cs="Arial"/>
          <w:szCs w:val="24"/>
          <w:u w:val="single"/>
        </w:rPr>
        <w:t>Sekolah</w:t>
      </w:r>
      <w:r w:rsidR="00471C3E" w:rsidRPr="00AA268A">
        <w:rPr>
          <w:rFonts w:ascii="Arial" w:hAnsi="Arial" w:cs="Arial"/>
          <w:spacing w:val="89"/>
          <w:szCs w:val="24"/>
          <w:u w:val="single"/>
        </w:rPr>
        <w:t xml:space="preserve"> </w:t>
      </w:r>
      <w:r w:rsidR="00471C3E" w:rsidRPr="00AA268A">
        <w:rPr>
          <w:rFonts w:ascii="Arial" w:hAnsi="Arial" w:cs="Arial"/>
          <w:szCs w:val="24"/>
          <w:u w:val="single"/>
        </w:rPr>
        <w:t>Tingg</w:t>
      </w:r>
      <w:r w:rsidR="00471C3E" w:rsidRPr="00AA268A">
        <w:rPr>
          <w:rFonts w:ascii="Arial" w:hAnsi="Arial" w:cs="Arial"/>
          <w:szCs w:val="24"/>
        </w:rPr>
        <w:t xml:space="preserve">i </w:t>
      </w:r>
      <w:r w:rsidR="00471C3E" w:rsidRPr="00AA268A">
        <w:rPr>
          <w:rFonts w:ascii="Arial" w:hAnsi="Arial" w:cs="Arial"/>
          <w:szCs w:val="24"/>
          <w:u w:val="single"/>
        </w:rPr>
        <w:t>IlmuManajemen</w:t>
      </w:r>
      <w:r w:rsidR="00471C3E" w:rsidRPr="00AA268A">
        <w:rPr>
          <w:rFonts w:ascii="Arial" w:hAnsi="Arial" w:cs="Arial"/>
          <w:spacing w:val="-13"/>
          <w:szCs w:val="24"/>
        </w:rPr>
        <w:t xml:space="preserve"> </w:t>
      </w:r>
      <w:r w:rsidR="00471C3E" w:rsidRPr="00AA268A">
        <w:rPr>
          <w:rFonts w:ascii="Arial" w:hAnsi="Arial" w:cs="Arial"/>
          <w:szCs w:val="24"/>
        </w:rPr>
        <w:t>YKPN,</w:t>
      </w:r>
      <w:r w:rsidR="00471C3E" w:rsidRPr="00AA268A">
        <w:rPr>
          <w:rFonts w:ascii="Arial" w:hAnsi="Arial" w:cs="Arial"/>
          <w:spacing w:val="-15"/>
          <w:szCs w:val="24"/>
        </w:rPr>
        <w:t xml:space="preserve"> </w:t>
      </w:r>
      <w:r w:rsidR="00471C3E" w:rsidRPr="00AA268A">
        <w:rPr>
          <w:rFonts w:ascii="Arial" w:hAnsi="Arial" w:cs="Arial"/>
          <w:szCs w:val="24"/>
        </w:rPr>
        <w:t>Yogyakarta.</w:t>
      </w:r>
    </w:p>
    <w:p w:rsidR="00471C3E" w:rsidRPr="00AA268A" w:rsidRDefault="0008636F" w:rsidP="00B15EB8">
      <w:pPr>
        <w:spacing w:after="240" w:line="360" w:lineRule="auto"/>
        <w:ind w:left="1134" w:right="49" w:hanging="1134"/>
        <w:jc w:val="both"/>
        <w:rPr>
          <w:rFonts w:ascii="Arial" w:hAnsi="Arial" w:cs="Arial"/>
          <w:szCs w:val="24"/>
        </w:rPr>
      </w:pPr>
      <w:r>
        <w:rPr>
          <w:rFonts w:ascii="Arial" w:hAnsi="Arial" w:cs="Arial"/>
          <w:noProof/>
          <w:spacing w:val="-1"/>
          <w:szCs w:val="24"/>
          <w:lang w:val="en-US"/>
        </w:rPr>
        <mc:AlternateContent>
          <mc:Choice Requires="wps">
            <w:drawing>
              <wp:anchor distT="0" distB="0" distL="114300" distR="114300" simplePos="0" relativeHeight="251781120" behindDoc="0" locked="0" layoutInCell="1" allowOverlap="1" wp14:anchorId="48CE9E8D" wp14:editId="39A55CA4">
                <wp:simplePos x="0" y="0"/>
                <wp:positionH relativeFrom="column">
                  <wp:posOffset>4579620</wp:posOffset>
                </wp:positionH>
                <wp:positionV relativeFrom="paragraph">
                  <wp:posOffset>-1472565</wp:posOffset>
                </wp:positionV>
                <wp:extent cx="704850" cy="619125"/>
                <wp:effectExtent l="0" t="0" r="19050" b="28575"/>
                <wp:wrapNone/>
                <wp:docPr id="56" name="Rectangle 56"/>
                <wp:cNvGraphicFramePr/>
                <a:graphic xmlns:a="http://schemas.openxmlformats.org/drawingml/2006/main">
                  <a:graphicData uri="http://schemas.microsoft.com/office/word/2010/wordprocessingShape">
                    <wps:wsp>
                      <wps:cNvSpPr/>
                      <wps:spPr>
                        <a:xfrm>
                          <a:off x="0" y="0"/>
                          <a:ext cx="704850" cy="6191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26" style="position:absolute;margin-left:360.6pt;margin-top:-115.95pt;width:55.5pt;height:48.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" fillcolor="white [3201]" strokecolor="white [3212]" strokeweight="2pt"/>
            </w:pict>
          </mc:Fallback>
        </mc:AlternateContent>
      </w:r>
      <w:r w:rsidR="00471C3E" w:rsidRPr="00AA268A">
        <w:rPr>
          <w:rFonts w:ascii="Arial" w:hAnsi="Arial" w:cs="Arial"/>
          <w:spacing w:val="-1"/>
          <w:szCs w:val="24"/>
        </w:rPr>
        <w:t>Mulyadi.</w:t>
      </w:r>
      <w:r w:rsidR="00471C3E" w:rsidRPr="00AA268A">
        <w:rPr>
          <w:rFonts w:ascii="Arial" w:hAnsi="Arial" w:cs="Arial"/>
          <w:spacing w:val="-8"/>
          <w:szCs w:val="24"/>
        </w:rPr>
        <w:t xml:space="preserve"> </w:t>
      </w:r>
      <w:r w:rsidR="00471C3E" w:rsidRPr="00AA268A">
        <w:rPr>
          <w:rFonts w:ascii="Arial" w:hAnsi="Arial" w:cs="Arial"/>
          <w:spacing w:val="-1"/>
          <w:szCs w:val="24"/>
        </w:rPr>
        <w:t>(2016).</w:t>
      </w:r>
      <w:r w:rsidR="00471C3E" w:rsidRPr="00AA268A">
        <w:rPr>
          <w:rFonts w:ascii="Arial" w:hAnsi="Arial" w:cs="Arial"/>
          <w:spacing w:val="-2"/>
          <w:szCs w:val="24"/>
        </w:rPr>
        <w:t xml:space="preserve"> </w:t>
      </w:r>
      <w:r w:rsidR="00471C3E" w:rsidRPr="00AA268A">
        <w:rPr>
          <w:rFonts w:ascii="Arial" w:hAnsi="Arial" w:cs="Arial"/>
          <w:spacing w:val="-1"/>
          <w:szCs w:val="24"/>
          <w:u w:val="single"/>
        </w:rPr>
        <w:t>Sistem</w:t>
      </w:r>
      <w:r w:rsidR="00471C3E" w:rsidRPr="00AA268A">
        <w:rPr>
          <w:rFonts w:ascii="Arial" w:hAnsi="Arial" w:cs="Arial"/>
          <w:spacing w:val="-21"/>
          <w:szCs w:val="24"/>
          <w:u w:val="single"/>
        </w:rPr>
        <w:t xml:space="preserve"> </w:t>
      </w:r>
      <w:r w:rsidR="00471C3E" w:rsidRPr="00AA268A">
        <w:rPr>
          <w:rFonts w:ascii="Arial" w:hAnsi="Arial" w:cs="Arial"/>
          <w:spacing w:val="-1"/>
          <w:szCs w:val="24"/>
          <w:u w:val="single"/>
        </w:rPr>
        <w:t>Informasi</w:t>
      </w:r>
      <w:r w:rsidR="00471C3E" w:rsidRPr="00AA268A">
        <w:rPr>
          <w:rFonts w:ascii="Arial" w:hAnsi="Arial" w:cs="Arial"/>
          <w:spacing w:val="7"/>
          <w:szCs w:val="24"/>
          <w:u w:val="single"/>
        </w:rPr>
        <w:t xml:space="preserve"> </w:t>
      </w:r>
      <w:r w:rsidR="00471C3E" w:rsidRPr="00AA268A">
        <w:rPr>
          <w:rFonts w:ascii="Arial" w:hAnsi="Arial" w:cs="Arial"/>
          <w:szCs w:val="24"/>
          <w:u w:val="single"/>
        </w:rPr>
        <w:t>Akuntansi</w:t>
      </w:r>
      <w:r w:rsidR="00471C3E" w:rsidRPr="00AA268A">
        <w:rPr>
          <w:rFonts w:ascii="Arial" w:hAnsi="Arial" w:cs="Arial"/>
          <w:szCs w:val="24"/>
        </w:rPr>
        <w:t>.</w:t>
      </w:r>
      <w:r w:rsidR="00471C3E" w:rsidRPr="00AA268A">
        <w:rPr>
          <w:rFonts w:ascii="Arial" w:hAnsi="Arial" w:cs="Arial"/>
          <w:spacing w:val="-13"/>
          <w:szCs w:val="24"/>
        </w:rPr>
        <w:t xml:space="preserve"> </w:t>
      </w:r>
      <w:r w:rsidR="00471C3E" w:rsidRPr="00AA268A">
        <w:rPr>
          <w:rFonts w:ascii="Arial" w:hAnsi="Arial" w:cs="Arial"/>
          <w:szCs w:val="24"/>
        </w:rPr>
        <w:t>Jakarta:</w:t>
      </w:r>
      <w:r w:rsidR="00471C3E" w:rsidRPr="00AA268A">
        <w:rPr>
          <w:rFonts w:ascii="Arial" w:hAnsi="Arial" w:cs="Arial"/>
          <w:spacing w:val="-8"/>
          <w:szCs w:val="24"/>
        </w:rPr>
        <w:t xml:space="preserve"> </w:t>
      </w:r>
      <w:r w:rsidR="00471C3E" w:rsidRPr="00AA268A">
        <w:rPr>
          <w:rFonts w:ascii="Arial" w:hAnsi="Arial" w:cs="Arial"/>
          <w:szCs w:val="24"/>
        </w:rPr>
        <w:t>Salemba</w:t>
      </w:r>
      <w:r w:rsidR="00471C3E" w:rsidRPr="00AA268A">
        <w:rPr>
          <w:rFonts w:ascii="Arial" w:hAnsi="Arial" w:cs="Arial"/>
          <w:spacing w:val="-1"/>
          <w:szCs w:val="24"/>
        </w:rPr>
        <w:t xml:space="preserve"> </w:t>
      </w:r>
      <w:r w:rsidR="00471C3E" w:rsidRPr="00AA268A">
        <w:rPr>
          <w:rFonts w:ascii="Arial" w:hAnsi="Arial" w:cs="Arial"/>
          <w:szCs w:val="24"/>
        </w:rPr>
        <w:t>Empat.</w:t>
      </w:r>
    </w:p>
    <w:p w:rsidR="00471C3E" w:rsidRPr="00AA268A" w:rsidRDefault="00471C3E" w:rsidP="00B15EB8">
      <w:pPr>
        <w:spacing w:after="240" w:line="360" w:lineRule="auto"/>
        <w:ind w:left="1134" w:right="49" w:hanging="1134"/>
        <w:jc w:val="both"/>
        <w:rPr>
          <w:rFonts w:ascii="Arial" w:hAnsi="Arial" w:cs="Arial"/>
          <w:szCs w:val="24"/>
        </w:rPr>
      </w:pPr>
      <w:r w:rsidRPr="00AA268A">
        <w:rPr>
          <w:rFonts w:ascii="Arial" w:hAnsi="Arial" w:cs="Arial"/>
          <w:szCs w:val="24"/>
        </w:rPr>
        <w:t>Mukarom</w:t>
      </w:r>
      <w:r w:rsidRPr="00AA268A">
        <w:rPr>
          <w:rFonts w:ascii="Arial" w:hAnsi="Arial" w:cs="Arial"/>
          <w:spacing w:val="4"/>
          <w:szCs w:val="24"/>
        </w:rPr>
        <w:t xml:space="preserve"> </w:t>
      </w:r>
      <w:r w:rsidRPr="00AA268A">
        <w:rPr>
          <w:rFonts w:ascii="Arial" w:hAnsi="Arial" w:cs="Arial"/>
          <w:szCs w:val="24"/>
        </w:rPr>
        <w:t>Zaenal</w:t>
      </w:r>
      <w:r w:rsidRPr="00AA268A">
        <w:rPr>
          <w:rFonts w:ascii="Arial" w:hAnsi="Arial" w:cs="Arial"/>
          <w:spacing w:val="87"/>
          <w:szCs w:val="24"/>
        </w:rPr>
        <w:t xml:space="preserve"> </w:t>
      </w:r>
      <w:r w:rsidRPr="00AA268A">
        <w:rPr>
          <w:rFonts w:ascii="Arial" w:hAnsi="Arial" w:cs="Arial"/>
          <w:szCs w:val="24"/>
        </w:rPr>
        <w:t>dan</w:t>
      </w:r>
      <w:r w:rsidRPr="00AA268A">
        <w:rPr>
          <w:rFonts w:ascii="Arial" w:hAnsi="Arial" w:cs="Arial"/>
          <w:spacing w:val="64"/>
          <w:szCs w:val="24"/>
        </w:rPr>
        <w:t xml:space="preserve"> </w:t>
      </w:r>
      <w:r w:rsidRPr="00AA268A">
        <w:rPr>
          <w:rFonts w:ascii="Arial" w:hAnsi="Arial" w:cs="Arial"/>
          <w:szCs w:val="24"/>
        </w:rPr>
        <w:t>Wijaya</w:t>
      </w:r>
      <w:r w:rsidRPr="00AA268A">
        <w:rPr>
          <w:rFonts w:ascii="Arial" w:hAnsi="Arial" w:cs="Arial"/>
          <w:spacing w:val="84"/>
          <w:szCs w:val="24"/>
        </w:rPr>
        <w:t xml:space="preserve"> </w:t>
      </w:r>
      <w:r w:rsidRPr="00AA268A">
        <w:rPr>
          <w:rFonts w:ascii="Arial" w:hAnsi="Arial" w:cs="Arial"/>
          <w:szCs w:val="24"/>
        </w:rPr>
        <w:t>Laksana.</w:t>
      </w:r>
      <w:r w:rsidRPr="00AA268A">
        <w:rPr>
          <w:rFonts w:ascii="Arial" w:hAnsi="Arial" w:cs="Arial"/>
          <w:spacing w:val="78"/>
          <w:szCs w:val="24"/>
        </w:rPr>
        <w:t xml:space="preserve"> </w:t>
      </w:r>
      <w:r w:rsidRPr="00AA268A">
        <w:rPr>
          <w:rFonts w:ascii="Arial" w:hAnsi="Arial" w:cs="Arial"/>
          <w:szCs w:val="24"/>
        </w:rPr>
        <w:t>2018.</w:t>
      </w:r>
      <w:r w:rsidRPr="00AA268A">
        <w:rPr>
          <w:rFonts w:ascii="Arial" w:hAnsi="Arial" w:cs="Arial"/>
          <w:spacing w:val="92"/>
          <w:szCs w:val="24"/>
        </w:rPr>
        <w:t xml:space="preserve"> </w:t>
      </w:r>
      <w:r w:rsidRPr="00AA268A">
        <w:rPr>
          <w:rFonts w:ascii="Arial" w:hAnsi="Arial" w:cs="Arial"/>
          <w:szCs w:val="24"/>
          <w:u w:val="single"/>
        </w:rPr>
        <w:t>Manajemen</w:t>
      </w:r>
      <w:r w:rsidRPr="00AA268A">
        <w:rPr>
          <w:rFonts w:ascii="Arial" w:hAnsi="Arial" w:cs="Arial"/>
          <w:spacing w:val="90"/>
          <w:szCs w:val="24"/>
          <w:u w:val="single"/>
        </w:rPr>
        <w:t xml:space="preserve"> </w:t>
      </w:r>
      <w:r w:rsidRPr="00AA268A">
        <w:rPr>
          <w:rFonts w:ascii="Arial" w:hAnsi="Arial" w:cs="Arial"/>
          <w:szCs w:val="24"/>
          <w:u w:val="single"/>
        </w:rPr>
        <w:t>Pelayanan</w:t>
      </w:r>
      <w:r w:rsidRPr="00AA268A">
        <w:rPr>
          <w:rFonts w:ascii="Arial" w:hAnsi="Arial" w:cs="Arial"/>
          <w:szCs w:val="24"/>
        </w:rPr>
        <w:t xml:space="preserve"> </w:t>
      </w:r>
      <w:r w:rsidRPr="00AA268A">
        <w:rPr>
          <w:rFonts w:ascii="Arial" w:hAnsi="Arial" w:cs="Arial"/>
          <w:szCs w:val="24"/>
          <w:u w:val="single"/>
        </w:rPr>
        <w:t>Publik</w:t>
      </w:r>
      <w:r w:rsidRPr="00AA268A">
        <w:rPr>
          <w:rFonts w:ascii="Arial" w:hAnsi="Arial" w:cs="Arial"/>
          <w:szCs w:val="24"/>
        </w:rPr>
        <w:t>.</w:t>
      </w:r>
      <w:r w:rsidRPr="00AA268A">
        <w:rPr>
          <w:rFonts w:ascii="Arial" w:hAnsi="Arial" w:cs="Arial"/>
          <w:spacing w:val="-8"/>
          <w:szCs w:val="24"/>
        </w:rPr>
        <w:t xml:space="preserve"> </w:t>
      </w:r>
      <w:r w:rsidRPr="00AA268A">
        <w:rPr>
          <w:rFonts w:ascii="Arial" w:hAnsi="Arial" w:cs="Arial"/>
          <w:szCs w:val="24"/>
        </w:rPr>
        <w:t>Bandung:</w:t>
      </w:r>
      <w:r w:rsidRPr="00AA268A">
        <w:rPr>
          <w:rFonts w:ascii="Arial" w:hAnsi="Arial" w:cs="Arial"/>
          <w:spacing w:val="-5"/>
          <w:szCs w:val="24"/>
        </w:rPr>
        <w:t xml:space="preserve"> </w:t>
      </w:r>
      <w:r w:rsidRPr="00AA268A">
        <w:rPr>
          <w:rFonts w:ascii="Arial" w:hAnsi="Arial" w:cs="Arial"/>
          <w:szCs w:val="24"/>
        </w:rPr>
        <w:t>CV</w:t>
      </w:r>
      <w:r w:rsidRPr="00AA268A">
        <w:rPr>
          <w:rFonts w:ascii="Arial" w:hAnsi="Arial" w:cs="Arial"/>
          <w:spacing w:val="-9"/>
          <w:szCs w:val="24"/>
        </w:rPr>
        <w:t xml:space="preserve"> </w:t>
      </w:r>
      <w:r w:rsidRPr="00AA268A">
        <w:rPr>
          <w:rFonts w:ascii="Arial" w:hAnsi="Arial" w:cs="Arial"/>
          <w:szCs w:val="24"/>
        </w:rPr>
        <w:t>Pustaka</w:t>
      </w:r>
      <w:r w:rsidRPr="00AA268A">
        <w:rPr>
          <w:rFonts w:ascii="Arial" w:hAnsi="Arial" w:cs="Arial"/>
          <w:spacing w:val="-7"/>
          <w:szCs w:val="24"/>
        </w:rPr>
        <w:t xml:space="preserve"> </w:t>
      </w:r>
      <w:r w:rsidRPr="00AA268A">
        <w:rPr>
          <w:rFonts w:ascii="Arial" w:hAnsi="Arial" w:cs="Arial"/>
          <w:szCs w:val="24"/>
        </w:rPr>
        <w:t>Setia.</w:t>
      </w:r>
    </w:p>
    <w:p w:rsidR="00471C3E" w:rsidRPr="00AA268A" w:rsidRDefault="00471C3E" w:rsidP="00B15EB8">
      <w:pPr>
        <w:spacing w:after="240" w:line="360" w:lineRule="auto"/>
        <w:ind w:left="1134" w:right="49" w:hanging="1134"/>
        <w:jc w:val="both"/>
        <w:rPr>
          <w:rFonts w:ascii="Arial" w:hAnsi="Arial" w:cs="Arial"/>
          <w:szCs w:val="24"/>
        </w:rPr>
      </w:pPr>
      <w:r w:rsidRPr="00AA268A">
        <w:rPr>
          <w:rFonts w:ascii="Arial" w:hAnsi="Arial" w:cs="Arial"/>
          <w:szCs w:val="24"/>
        </w:rPr>
        <w:t xml:space="preserve">Pasolong, Harbani. 2015. </w:t>
      </w:r>
      <w:r w:rsidRPr="00AA268A">
        <w:rPr>
          <w:rFonts w:ascii="Arial" w:hAnsi="Arial" w:cs="Arial"/>
          <w:szCs w:val="24"/>
          <w:u w:val="single"/>
        </w:rPr>
        <w:t>Kepemimpanan Birokrasi</w:t>
      </w:r>
      <w:r w:rsidRPr="00AA268A">
        <w:rPr>
          <w:rFonts w:ascii="Arial" w:hAnsi="Arial" w:cs="Arial"/>
          <w:szCs w:val="24"/>
        </w:rPr>
        <w:t>. Cetakan Ke4.  Bandung</w:t>
      </w:r>
      <w:r w:rsidRPr="00AA268A">
        <w:rPr>
          <w:rFonts w:ascii="Arial" w:hAnsi="Arial" w:cs="Arial"/>
          <w:spacing w:val="-5"/>
          <w:szCs w:val="24"/>
        </w:rPr>
        <w:t xml:space="preserve"> </w:t>
      </w:r>
      <w:r w:rsidRPr="00AA268A">
        <w:rPr>
          <w:rFonts w:ascii="Arial" w:hAnsi="Arial" w:cs="Arial"/>
          <w:szCs w:val="24"/>
        </w:rPr>
        <w:t>Al</w:t>
      </w:r>
      <w:r w:rsidRPr="00AA268A">
        <w:rPr>
          <w:rFonts w:ascii="Arial" w:hAnsi="Arial" w:cs="Arial"/>
          <w:spacing w:val="-8"/>
          <w:szCs w:val="24"/>
        </w:rPr>
        <w:t xml:space="preserve"> </w:t>
      </w:r>
      <w:r w:rsidRPr="00AA268A">
        <w:rPr>
          <w:rFonts w:ascii="Arial" w:hAnsi="Arial" w:cs="Arial"/>
          <w:szCs w:val="24"/>
        </w:rPr>
        <w:t>Fabeta.</w:t>
      </w:r>
    </w:p>
    <w:p w:rsidR="00471C3E" w:rsidRPr="00AA268A" w:rsidRDefault="00471C3E" w:rsidP="00B15EB8">
      <w:pPr>
        <w:spacing w:after="240" w:line="360" w:lineRule="auto"/>
        <w:ind w:left="1134" w:right="49" w:hanging="1134"/>
        <w:jc w:val="both"/>
        <w:rPr>
          <w:rFonts w:ascii="Arial" w:hAnsi="Arial" w:cs="Arial"/>
          <w:szCs w:val="24"/>
        </w:rPr>
      </w:pPr>
      <w:r w:rsidRPr="00AA268A">
        <w:rPr>
          <w:rFonts w:ascii="Arial" w:hAnsi="Arial" w:cs="Arial"/>
          <w:spacing w:val="-1"/>
          <w:szCs w:val="24"/>
        </w:rPr>
        <w:t>Pasolong,</w:t>
      </w:r>
      <w:r w:rsidRPr="00AA268A">
        <w:rPr>
          <w:rFonts w:ascii="Arial" w:hAnsi="Arial" w:cs="Arial"/>
          <w:spacing w:val="-7"/>
          <w:szCs w:val="24"/>
        </w:rPr>
        <w:t xml:space="preserve"> </w:t>
      </w:r>
      <w:r w:rsidRPr="00AA268A">
        <w:rPr>
          <w:rFonts w:ascii="Arial" w:hAnsi="Arial" w:cs="Arial"/>
          <w:spacing w:val="-1"/>
          <w:szCs w:val="24"/>
        </w:rPr>
        <w:t>H.</w:t>
      </w:r>
      <w:r w:rsidRPr="00AA268A">
        <w:rPr>
          <w:rFonts w:ascii="Arial" w:hAnsi="Arial" w:cs="Arial"/>
          <w:spacing w:val="-7"/>
          <w:szCs w:val="24"/>
        </w:rPr>
        <w:t xml:space="preserve"> </w:t>
      </w:r>
      <w:r w:rsidRPr="00AA268A">
        <w:rPr>
          <w:rFonts w:ascii="Arial" w:hAnsi="Arial" w:cs="Arial"/>
          <w:spacing w:val="-1"/>
          <w:szCs w:val="24"/>
        </w:rPr>
        <w:t>2013.</w:t>
      </w:r>
      <w:r w:rsidRPr="00AA268A">
        <w:rPr>
          <w:rFonts w:ascii="Arial" w:hAnsi="Arial" w:cs="Arial"/>
          <w:spacing w:val="-2"/>
          <w:szCs w:val="24"/>
        </w:rPr>
        <w:t xml:space="preserve"> </w:t>
      </w:r>
      <w:r w:rsidRPr="00AA268A">
        <w:rPr>
          <w:rFonts w:ascii="Arial" w:hAnsi="Arial" w:cs="Arial"/>
          <w:szCs w:val="24"/>
          <w:u w:val="single"/>
        </w:rPr>
        <w:t>Kepemimpinan</w:t>
      </w:r>
      <w:r w:rsidRPr="00AA268A">
        <w:rPr>
          <w:rFonts w:ascii="Arial" w:hAnsi="Arial" w:cs="Arial"/>
          <w:spacing w:val="-4"/>
          <w:szCs w:val="24"/>
          <w:u w:val="single"/>
        </w:rPr>
        <w:t xml:space="preserve"> </w:t>
      </w:r>
      <w:r w:rsidRPr="00AA268A">
        <w:rPr>
          <w:rFonts w:ascii="Arial" w:hAnsi="Arial" w:cs="Arial"/>
          <w:szCs w:val="24"/>
          <w:u w:val="single"/>
        </w:rPr>
        <w:t>Birokrasi</w:t>
      </w:r>
      <w:r w:rsidRPr="00AA268A">
        <w:rPr>
          <w:rFonts w:ascii="Arial" w:hAnsi="Arial" w:cs="Arial"/>
          <w:szCs w:val="24"/>
        </w:rPr>
        <w:t>.</w:t>
      </w:r>
      <w:r w:rsidRPr="00AA268A">
        <w:rPr>
          <w:rFonts w:ascii="Arial" w:hAnsi="Arial" w:cs="Arial"/>
          <w:spacing w:val="-17"/>
          <w:szCs w:val="24"/>
        </w:rPr>
        <w:t xml:space="preserve"> </w:t>
      </w:r>
      <w:r w:rsidRPr="00AA268A">
        <w:rPr>
          <w:rFonts w:ascii="Arial" w:hAnsi="Arial" w:cs="Arial"/>
          <w:szCs w:val="24"/>
        </w:rPr>
        <w:t>Bandung</w:t>
      </w:r>
      <w:r w:rsidRPr="00AA268A">
        <w:rPr>
          <w:rFonts w:ascii="Arial" w:hAnsi="Arial" w:cs="Arial"/>
          <w:spacing w:val="-5"/>
          <w:szCs w:val="24"/>
        </w:rPr>
        <w:t xml:space="preserve"> </w:t>
      </w:r>
      <w:r w:rsidRPr="00AA268A">
        <w:rPr>
          <w:rFonts w:ascii="Arial" w:hAnsi="Arial" w:cs="Arial"/>
          <w:szCs w:val="24"/>
        </w:rPr>
        <w:t>:</w:t>
      </w:r>
      <w:r w:rsidRPr="00AA268A">
        <w:rPr>
          <w:rFonts w:ascii="Arial" w:hAnsi="Arial" w:cs="Arial"/>
          <w:spacing w:val="-7"/>
          <w:szCs w:val="24"/>
        </w:rPr>
        <w:t xml:space="preserve"> </w:t>
      </w:r>
      <w:r w:rsidRPr="00AA268A">
        <w:rPr>
          <w:rFonts w:ascii="Arial" w:hAnsi="Arial" w:cs="Arial"/>
          <w:szCs w:val="24"/>
        </w:rPr>
        <w:t>CV.Alfabeta.</w:t>
      </w:r>
    </w:p>
    <w:p w:rsidR="00471C3E" w:rsidRPr="00AA268A" w:rsidRDefault="00471C3E" w:rsidP="00B15EB8">
      <w:pPr>
        <w:spacing w:after="240" w:line="360" w:lineRule="auto"/>
        <w:ind w:left="1134" w:right="49" w:hanging="1134"/>
        <w:jc w:val="both"/>
        <w:rPr>
          <w:rFonts w:ascii="Arial" w:hAnsi="Arial" w:cs="Arial"/>
          <w:szCs w:val="24"/>
        </w:rPr>
      </w:pPr>
      <w:r w:rsidRPr="00AA268A">
        <w:rPr>
          <w:rFonts w:ascii="Arial" w:hAnsi="Arial" w:cs="Arial"/>
          <w:szCs w:val="24"/>
        </w:rPr>
        <w:t>Sinambela,</w:t>
      </w:r>
      <w:r w:rsidRPr="00AA268A">
        <w:rPr>
          <w:rFonts w:ascii="Arial" w:hAnsi="Arial" w:cs="Arial"/>
          <w:spacing w:val="41"/>
          <w:szCs w:val="24"/>
        </w:rPr>
        <w:t xml:space="preserve"> </w:t>
      </w:r>
      <w:r w:rsidRPr="00AA268A">
        <w:rPr>
          <w:rFonts w:ascii="Arial" w:hAnsi="Arial" w:cs="Arial"/>
          <w:szCs w:val="24"/>
        </w:rPr>
        <w:t>Lijan</w:t>
      </w:r>
      <w:r w:rsidRPr="00AA268A">
        <w:rPr>
          <w:rFonts w:ascii="Arial" w:hAnsi="Arial" w:cs="Arial"/>
          <w:spacing w:val="41"/>
          <w:szCs w:val="24"/>
        </w:rPr>
        <w:t xml:space="preserve"> </w:t>
      </w:r>
      <w:r w:rsidRPr="00AA268A">
        <w:rPr>
          <w:rFonts w:ascii="Arial" w:hAnsi="Arial" w:cs="Arial"/>
          <w:szCs w:val="24"/>
        </w:rPr>
        <w:t>poltak.</w:t>
      </w:r>
      <w:r w:rsidRPr="00AA268A">
        <w:rPr>
          <w:rFonts w:ascii="Arial" w:hAnsi="Arial" w:cs="Arial"/>
          <w:spacing w:val="40"/>
          <w:szCs w:val="24"/>
        </w:rPr>
        <w:t xml:space="preserve"> </w:t>
      </w:r>
      <w:r w:rsidRPr="00AA268A">
        <w:rPr>
          <w:rFonts w:ascii="Arial" w:hAnsi="Arial" w:cs="Arial"/>
          <w:szCs w:val="24"/>
        </w:rPr>
        <w:t>2015.</w:t>
      </w:r>
      <w:r w:rsidRPr="00AA268A">
        <w:rPr>
          <w:rFonts w:ascii="Arial" w:hAnsi="Arial" w:cs="Arial"/>
          <w:spacing w:val="46"/>
          <w:szCs w:val="24"/>
        </w:rPr>
        <w:t xml:space="preserve"> </w:t>
      </w:r>
      <w:r w:rsidRPr="00AA268A">
        <w:rPr>
          <w:rFonts w:ascii="Arial" w:hAnsi="Arial" w:cs="Arial"/>
          <w:szCs w:val="24"/>
          <w:u w:val="single"/>
        </w:rPr>
        <w:t>Manajemen</w:t>
      </w:r>
      <w:r w:rsidRPr="00AA268A">
        <w:rPr>
          <w:rFonts w:ascii="Arial" w:hAnsi="Arial" w:cs="Arial"/>
          <w:spacing w:val="41"/>
          <w:szCs w:val="24"/>
          <w:u w:val="single"/>
        </w:rPr>
        <w:t xml:space="preserve"> </w:t>
      </w:r>
      <w:r w:rsidRPr="00AA268A">
        <w:rPr>
          <w:rFonts w:ascii="Arial" w:hAnsi="Arial" w:cs="Arial"/>
          <w:szCs w:val="24"/>
          <w:u w:val="single"/>
        </w:rPr>
        <w:t>Sumber</w:t>
      </w:r>
      <w:r w:rsidRPr="00AA268A">
        <w:rPr>
          <w:rFonts w:ascii="Arial" w:hAnsi="Arial" w:cs="Arial"/>
          <w:spacing w:val="42"/>
          <w:szCs w:val="24"/>
          <w:u w:val="single"/>
        </w:rPr>
        <w:t xml:space="preserve"> </w:t>
      </w:r>
      <w:r w:rsidRPr="00AA268A">
        <w:rPr>
          <w:rFonts w:ascii="Arial" w:hAnsi="Arial" w:cs="Arial"/>
          <w:szCs w:val="24"/>
          <w:u w:val="single"/>
        </w:rPr>
        <w:t>Daya</w:t>
      </w:r>
      <w:r w:rsidRPr="00AA268A">
        <w:rPr>
          <w:rFonts w:ascii="Arial" w:hAnsi="Arial" w:cs="Arial"/>
          <w:spacing w:val="41"/>
          <w:szCs w:val="24"/>
          <w:u w:val="single"/>
        </w:rPr>
        <w:t xml:space="preserve"> </w:t>
      </w:r>
      <w:r w:rsidRPr="00AA268A">
        <w:rPr>
          <w:rFonts w:ascii="Arial" w:hAnsi="Arial" w:cs="Arial"/>
          <w:szCs w:val="24"/>
          <w:u w:val="single"/>
        </w:rPr>
        <w:t>Manusia</w:t>
      </w:r>
      <w:r w:rsidRPr="00AA268A">
        <w:rPr>
          <w:rFonts w:ascii="Arial" w:hAnsi="Arial" w:cs="Arial"/>
          <w:szCs w:val="24"/>
        </w:rPr>
        <w:t>.</w:t>
      </w:r>
      <w:r w:rsidRPr="00AA268A">
        <w:rPr>
          <w:rFonts w:ascii="Arial" w:hAnsi="Arial" w:cs="Arial"/>
          <w:spacing w:val="39"/>
          <w:szCs w:val="24"/>
        </w:rPr>
        <w:t xml:space="preserve"> </w:t>
      </w:r>
      <w:r w:rsidRPr="00AA268A">
        <w:rPr>
          <w:rFonts w:ascii="Arial" w:hAnsi="Arial" w:cs="Arial"/>
          <w:szCs w:val="24"/>
        </w:rPr>
        <w:t>PT.Bumi</w:t>
      </w:r>
      <w:r w:rsidRPr="00AA268A">
        <w:rPr>
          <w:rFonts w:ascii="Arial" w:hAnsi="Arial" w:cs="Arial"/>
          <w:spacing w:val="-4"/>
          <w:szCs w:val="24"/>
        </w:rPr>
        <w:t xml:space="preserve"> </w:t>
      </w:r>
      <w:r w:rsidRPr="00AA268A">
        <w:rPr>
          <w:rFonts w:ascii="Arial" w:hAnsi="Arial" w:cs="Arial"/>
          <w:szCs w:val="24"/>
        </w:rPr>
        <w:t>Askara</w:t>
      </w:r>
      <w:r w:rsidRPr="00AA268A">
        <w:rPr>
          <w:rFonts w:ascii="Arial" w:hAnsi="Arial" w:cs="Arial"/>
          <w:spacing w:val="-10"/>
          <w:szCs w:val="24"/>
        </w:rPr>
        <w:t xml:space="preserve"> </w:t>
      </w:r>
      <w:r w:rsidRPr="00AA268A">
        <w:rPr>
          <w:rFonts w:ascii="Arial" w:hAnsi="Arial" w:cs="Arial"/>
          <w:szCs w:val="24"/>
        </w:rPr>
        <w:t>Jakarta.</w:t>
      </w:r>
    </w:p>
    <w:p w:rsidR="00471C3E" w:rsidRPr="00AA268A" w:rsidRDefault="00471C3E" w:rsidP="00B15EB8">
      <w:pPr>
        <w:spacing w:after="240" w:line="360" w:lineRule="auto"/>
        <w:ind w:left="1134" w:right="49" w:hanging="1134"/>
        <w:jc w:val="both"/>
        <w:rPr>
          <w:rFonts w:ascii="Arial" w:hAnsi="Arial" w:cs="Arial"/>
          <w:szCs w:val="24"/>
        </w:rPr>
      </w:pPr>
      <w:r w:rsidRPr="00AA268A">
        <w:rPr>
          <w:rFonts w:ascii="Arial" w:hAnsi="Arial" w:cs="Arial"/>
          <w:szCs w:val="24"/>
        </w:rPr>
        <w:t>Sugiyono.</w:t>
      </w:r>
      <w:r w:rsidRPr="00AA268A">
        <w:rPr>
          <w:rFonts w:ascii="Arial" w:hAnsi="Arial" w:cs="Arial"/>
          <w:spacing w:val="25"/>
          <w:szCs w:val="24"/>
        </w:rPr>
        <w:t xml:space="preserve"> </w:t>
      </w:r>
      <w:r w:rsidRPr="00AA268A">
        <w:rPr>
          <w:rFonts w:ascii="Arial" w:hAnsi="Arial" w:cs="Arial"/>
          <w:szCs w:val="24"/>
        </w:rPr>
        <w:t>(2017).</w:t>
      </w:r>
      <w:r w:rsidRPr="00AA268A">
        <w:rPr>
          <w:rFonts w:ascii="Arial" w:hAnsi="Arial" w:cs="Arial"/>
          <w:spacing w:val="95"/>
          <w:szCs w:val="24"/>
        </w:rPr>
        <w:t xml:space="preserve"> </w:t>
      </w:r>
      <w:r w:rsidRPr="00AA268A">
        <w:rPr>
          <w:rFonts w:ascii="Arial" w:hAnsi="Arial" w:cs="Arial"/>
          <w:szCs w:val="24"/>
          <w:u w:val="single"/>
        </w:rPr>
        <w:t>Metode</w:t>
      </w:r>
      <w:r w:rsidRPr="00AA268A">
        <w:rPr>
          <w:rFonts w:ascii="Arial" w:hAnsi="Arial" w:cs="Arial"/>
          <w:spacing w:val="86"/>
          <w:szCs w:val="24"/>
          <w:u w:val="single"/>
        </w:rPr>
        <w:t xml:space="preserve"> </w:t>
      </w:r>
      <w:r w:rsidRPr="00AA268A">
        <w:rPr>
          <w:rFonts w:ascii="Arial" w:hAnsi="Arial" w:cs="Arial"/>
          <w:szCs w:val="24"/>
          <w:u w:val="single"/>
        </w:rPr>
        <w:t>Penelitian</w:t>
      </w:r>
      <w:r w:rsidRPr="00AA268A">
        <w:rPr>
          <w:rFonts w:ascii="Arial" w:hAnsi="Arial" w:cs="Arial"/>
          <w:spacing w:val="87"/>
          <w:szCs w:val="24"/>
          <w:u w:val="single"/>
        </w:rPr>
        <w:t xml:space="preserve"> </w:t>
      </w:r>
      <w:r w:rsidRPr="00AA268A">
        <w:rPr>
          <w:rFonts w:ascii="Arial" w:hAnsi="Arial" w:cs="Arial"/>
          <w:szCs w:val="24"/>
          <w:u w:val="single"/>
        </w:rPr>
        <w:t>Kuantitatif,</w:t>
      </w:r>
      <w:r w:rsidRPr="00AA268A">
        <w:rPr>
          <w:rFonts w:ascii="Arial" w:hAnsi="Arial" w:cs="Arial"/>
          <w:spacing w:val="90"/>
          <w:szCs w:val="24"/>
          <w:u w:val="single"/>
        </w:rPr>
        <w:t xml:space="preserve"> </w:t>
      </w:r>
      <w:r w:rsidRPr="00AA268A">
        <w:rPr>
          <w:rFonts w:ascii="Arial" w:hAnsi="Arial" w:cs="Arial"/>
          <w:szCs w:val="24"/>
          <w:u w:val="single"/>
        </w:rPr>
        <w:t>Kualitatif,</w:t>
      </w:r>
      <w:r w:rsidRPr="00AA268A">
        <w:rPr>
          <w:rFonts w:ascii="Arial" w:hAnsi="Arial" w:cs="Arial"/>
          <w:spacing w:val="82"/>
          <w:szCs w:val="24"/>
          <w:u w:val="single"/>
        </w:rPr>
        <w:t xml:space="preserve"> </w:t>
      </w:r>
      <w:r w:rsidRPr="00AA268A">
        <w:rPr>
          <w:rFonts w:ascii="Arial" w:hAnsi="Arial" w:cs="Arial"/>
          <w:szCs w:val="24"/>
          <w:u w:val="single"/>
        </w:rPr>
        <w:t>dan</w:t>
      </w:r>
      <w:r w:rsidRPr="00AA268A">
        <w:rPr>
          <w:rFonts w:ascii="Arial" w:hAnsi="Arial" w:cs="Arial"/>
          <w:spacing w:val="86"/>
          <w:szCs w:val="24"/>
          <w:u w:val="single"/>
        </w:rPr>
        <w:t xml:space="preserve"> </w:t>
      </w:r>
      <w:r w:rsidRPr="00AA268A">
        <w:rPr>
          <w:rFonts w:ascii="Arial" w:hAnsi="Arial" w:cs="Arial"/>
          <w:szCs w:val="24"/>
          <w:u w:val="single"/>
        </w:rPr>
        <w:t>R&amp;D</w:t>
      </w:r>
      <w:r w:rsidRPr="00AA268A">
        <w:rPr>
          <w:rFonts w:ascii="Arial" w:hAnsi="Arial" w:cs="Arial"/>
          <w:szCs w:val="24"/>
        </w:rPr>
        <w:t>. Bandung</w:t>
      </w:r>
      <w:r w:rsidRPr="00AA268A">
        <w:rPr>
          <w:rFonts w:ascii="Arial" w:hAnsi="Arial" w:cs="Arial"/>
          <w:spacing w:val="-8"/>
          <w:szCs w:val="24"/>
        </w:rPr>
        <w:t xml:space="preserve"> </w:t>
      </w:r>
      <w:r w:rsidRPr="00AA268A">
        <w:rPr>
          <w:rFonts w:ascii="Arial" w:hAnsi="Arial" w:cs="Arial"/>
          <w:szCs w:val="24"/>
        </w:rPr>
        <w:t>:</w:t>
      </w:r>
      <w:r w:rsidRPr="00AA268A">
        <w:rPr>
          <w:rFonts w:ascii="Arial" w:hAnsi="Arial" w:cs="Arial"/>
          <w:spacing w:val="-9"/>
          <w:szCs w:val="24"/>
        </w:rPr>
        <w:t xml:space="preserve"> </w:t>
      </w:r>
      <w:r w:rsidRPr="00AA268A">
        <w:rPr>
          <w:rFonts w:ascii="Arial" w:hAnsi="Arial" w:cs="Arial"/>
          <w:szCs w:val="24"/>
        </w:rPr>
        <w:t>Alfabeta,</w:t>
      </w:r>
      <w:r w:rsidRPr="00AA268A">
        <w:rPr>
          <w:rFonts w:ascii="Arial" w:hAnsi="Arial" w:cs="Arial"/>
          <w:spacing w:val="-3"/>
          <w:szCs w:val="24"/>
        </w:rPr>
        <w:t xml:space="preserve"> </w:t>
      </w:r>
      <w:r w:rsidRPr="00AA268A">
        <w:rPr>
          <w:rFonts w:ascii="Arial" w:hAnsi="Arial" w:cs="Arial"/>
          <w:szCs w:val="24"/>
        </w:rPr>
        <w:t>CV.</w:t>
      </w:r>
    </w:p>
    <w:p w:rsidR="00471C3E" w:rsidRPr="00AA268A" w:rsidRDefault="00471C3E" w:rsidP="00B15EB8">
      <w:pPr>
        <w:spacing w:after="240" w:line="360" w:lineRule="auto"/>
        <w:ind w:left="1134" w:right="49" w:hanging="1134"/>
        <w:jc w:val="both"/>
        <w:rPr>
          <w:rFonts w:ascii="Arial" w:hAnsi="Arial" w:cs="Arial"/>
          <w:szCs w:val="24"/>
        </w:rPr>
      </w:pPr>
      <w:r w:rsidRPr="00AA268A">
        <w:rPr>
          <w:rFonts w:ascii="Arial" w:hAnsi="Arial" w:cs="Arial"/>
          <w:szCs w:val="24"/>
        </w:rPr>
        <w:t>Sedarmayanti.</w:t>
      </w:r>
      <w:r w:rsidRPr="00AA268A">
        <w:rPr>
          <w:rFonts w:ascii="Arial" w:hAnsi="Arial" w:cs="Arial"/>
          <w:spacing w:val="7"/>
          <w:szCs w:val="24"/>
        </w:rPr>
        <w:t xml:space="preserve"> </w:t>
      </w:r>
      <w:r w:rsidRPr="00AA268A">
        <w:rPr>
          <w:rFonts w:ascii="Arial" w:hAnsi="Arial" w:cs="Arial"/>
          <w:szCs w:val="24"/>
        </w:rPr>
        <w:t>2013.</w:t>
      </w:r>
      <w:r w:rsidRPr="00AA268A">
        <w:rPr>
          <w:rFonts w:ascii="Arial" w:hAnsi="Arial" w:cs="Arial"/>
          <w:spacing w:val="75"/>
          <w:szCs w:val="24"/>
        </w:rPr>
        <w:t xml:space="preserve"> </w:t>
      </w:r>
      <w:r w:rsidRPr="00AA268A">
        <w:rPr>
          <w:rFonts w:ascii="Arial" w:hAnsi="Arial" w:cs="Arial"/>
          <w:szCs w:val="24"/>
          <w:u w:val="single"/>
        </w:rPr>
        <w:t>Manajemen</w:t>
      </w:r>
      <w:r w:rsidRPr="00AA268A">
        <w:rPr>
          <w:rFonts w:ascii="Arial" w:hAnsi="Arial" w:cs="Arial"/>
          <w:spacing w:val="78"/>
          <w:szCs w:val="24"/>
          <w:u w:val="single"/>
        </w:rPr>
        <w:t xml:space="preserve"> </w:t>
      </w:r>
      <w:r w:rsidRPr="00AA268A">
        <w:rPr>
          <w:rFonts w:ascii="Arial" w:hAnsi="Arial" w:cs="Arial"/>
          <w:szCs w:val="24"/>
          <w:u w:val="single"/>
        </w:rPr>
        <w:t>Sumber</w:t>
      </w:r>
      <w:r w:rsidRPr="00AA268A">
        <w:rPr>
          <w:rFonts w:ascii="Arial" w:hAnsi="Arial" w:cs="Arial"/>
          <w:spacing w:val="78"/>
          <w:szCs w:val="24"/>
          <w:u w:val="single"/>
        </w:rPr>
        <w:t xml:space="preserve"> </w:t>
      </w:r>
      <w:r w:rsidRPr="00AA268A">
        <w:rPr>
          <w:rFonts w:ascii="Arial" w:hAnsi="Arial" w:cs="Arial"/>
          <w:szCs w:val="24"/>
          <w:u w:val="single"/>
        </w:rPr>
        <w:t>Daya</w:t>
      </w:r>
      <w:r w:rsidRPr="00AA268A">
        <w:rPr>
          <w:rFonts w:ascii="Arial" w:hAnsi="Arial" w:cs="Arial"/>
          <w:spacing w:val="76"/>
          <w:szCs w:val="24"/>
          <w:u w:val="single"/>
        </w:rPr>
        <w:t xml:space="preserve"> </w:t>
      </w:r>
      <w:r w:rsidRPr="00AA268A">
        <w:rPr>
          <w:rFonts w:ascii="Arial" w:hAnsi="Arial" w:cs="Arial"/>
          <w:szCs w:val="24"/>
          <w:u w:val="single"/>
        </w:rPr>
        <w:t>Manusia</w:t>
      </w:r>
      <w:r w:rsidRPr="00AA268A">
        <w:rPr>
          <w:rFonts w:ascii="Arial" w:hAnsi="Arial" w:cs="Arial"/>
          <w:spacing w:val="82"/>
          <w:szCs w:val="24"/>
        </w:rPr>
        <w:t xml:space="preserve"> </w:t>
      </w:r>
      <w:r w:rsidRPr="00AA268A">
        <w:rPr>
          <w:rFonts w:ascii="Arial" w:hAnsi="Arial" w:cs="Arial"/>
          <w:szCs w:val="24"/>
        </w:rPr>
        <w:t>:</w:t>
      </w:r>
      <w:r w:rsidRPr="00AA268A">
        <w:rPr>
          <w:rFonts w:ascii="Arial" w:hAnsi="Arial" w:cs="Arial"/>
          <w:spacing w:val="71"/>
          <w:szCs w:val="24"/>
        </w:rPr>
        <w:t xml:space="preserve"> </w:t>
      </w:r>
      <w:r w:rsidRPr="00AA268A">
        <w:rPr>
          <w:rFonts w:ascii="Arial" w:hAnsi="Arial" w:cs="Arial"/>
          <w:szCs w:val="24"/>
        </w:rPr>
        <w:t>Reformasi Birokrasi</w:t>
      </w:r>
      <w:r w:rsidRPr="00AA268A">
        <w:rPr>
          <w:rFonts w:ascii="Arial" w:hAnsi="Arial" w:cs="Arial"/>
          <w:spacing w:val="-2"/>
          <w:szCs w:val="24"/>
        </w:rPr>
        <w:t xml:space="preserve"> </w:t>
      </w:r>
      <w:r w:rsidRPr="00AA268A">
        <w:rPr>
          <w:rFonts w:ascii="Arial" w:hAnsi="Arial" w:cs="Arial"/>
          <w:szCs w:val="24"/>
        </w:rPr>
        <w:t>dan</w:t>
      </w:r>
      <w:r w:rsidRPr="00AA268A">
        <w:rPr>
          <w:rFonts w:ascii="Arial" w:hAnsi="Arial" w:cs="Arial"/>
          <w:spacing w:val="-6"/>
          <w:szCs w:val="24"/>
        </w:rPr>
        <w:t xml:space="preserve"> </w:t>
      </w:r>
      <w:r w:rsidRPr="00AA268A">
        <w:rPr>
          <w:rFonts w:ascii="Arial" w:hAnsi="Arial" w:cs="Arial"/>
          <w:szCs w:val="24"/>
        </w:rPr>
        <w:t>Manajemen</w:t>
      </w:r>
      <w:r w:rsidRPr="00AA268A">
        <w:rPr>
          <w:rFonts w:ascii="Arial" w:hAnsi="Arial" w:cs="Arial"/>
          <w:spacing w:val="-5"/>
          <w:szCs w:val="24"/>
        </w:rPr>
        <w:t xml:space="preserve"> </w:t>
      </w:r>
      <w:r w:rsidRPr="00AA268A">
        <w:rPr>
          <w:rFonts w:ascii="Arial" w:hAnsi="Arial" w:cs="Arial"/>
          <w:szCs w:val="24"/>
        </w:rPr>
        <w:t>Pegawai</w:t>
      </w:r>
      <w:r w:rsidRPr="00AA268A">
        <w:rPr>
          <w:rFonts w:ascii="Arial" w:hAnsi="Arial" w:cs="Arial"/>
          <w:spacing w:val="-2"/>
          <w:szCs w:val="24"/>
        </w:rPr>
        <w:t xml:space="preserve"> </w:t>
      </w:r>
      <w:r w:rsidRPr="00AA268A">
        <w:rPr>
          <w:rFonts w:ascii="Arial" w:hAnsi="Arial" w:cs="Arial"/>
          <w:szCs w:val="24"/>
        </w:rPr>
        <w:t>Negeri</w:t>
      </w:r>
      <w:r w:rsidRPr="00AA268A">
        <w:rPr>
          <w:rFonts w:ascii="Arial" w:hAnsi="Arial" w:cs="Arial"/>
          <w:spacing w:val="-2"/>
          <w:szCs w:val="24"/>
        </w:rPr>
        <w:t xml:space="preserve"> </w:t>
      </w:r>
      <w:r w:rsidRPr="00AA268A">
        <w:rPr>
          <w:rFonts w:ascii="Arial" w:hAnsi="Arial" w:cs="Arial"/>
          <w:szCs w:val="24"/>
        </w:rPr>
        <w:t>Sipil.</w:t>
      </w:r>
      <w:r w:rsidRPr="00AA268A">
        <w:rPr>
          <w:rFonts w:ascii="Arial" w:hAnsi="Arial" w:cs="Arial"/>
          <w:spacing w:val="-5"/>
          <w:szCs w:val="24"/>
        </w:rPr>
        <w:t xml:space="preserve"> </w:t>
      </w:r>
      <w:r w:rsidRPr="00AA268A">
        <w:rPr>
          <w:rFonts w:ascii="Arial" w:hAnsi="Arial" w:cs="Arial"/>
          <w:szCs w:val="24"/>
        </w:rPr>
        <w:t>Bandung.</w:t>
      </w:r>
      <w:r w:rsidRPr="00AA268A">
        <w:rPr>
          <w:rFonts w:ascii="Arial" w:hAnsi="Arial" w:cs="Arial"/>
          <w:spacing w:val="-6"/>
          <w:szCs w:val="24"/>
        </w:rPr>
        <w:t xml:space="preserve"> </w:t>
      </w:r>
      <w:r w:rsidRPr="00AA268A">
        <w:rPr>
          <w:rFonts w:ascii="Arial" w:hAnsi="Arial" w:cs="Arial"/>
          <w:szCs w:val="24"/>
        </w:rPr>
        <w:t>PT</w:t>
      </w:r>
      <w:r w:rsidRPr="00AA268A">
        <w:rPr>
          <w:rFonts w:ascii="Arial" w:hAnsi="Arial" w:cs="Arial"/>
          <w:spacing w:val="-4"/>
          <w:szCs w:val="24"/>
        </w:rPr>
        <w:t xml:space="preserve"> </w:t>
      </w:r>
      <w:r w:rsidRPr="00AA268A">
        <w:rPr>
          <w:rFonts w:ascii="Arial" w:hAnsi="Arial" w:cs="Arial"/>
          <w:szCs w:val="24"/>
        </w:rPr>
        <w:t>Refika</w:t>
      </w:r>
      <w:r w:rsidRPr="00AA268A">
        <w:rPr>
          <w:rFonts w:ascii="Arial" w:hAnsi="Arial" w:cs="Arial"/>
          <w:spacing w:val="-64"/>
          <w:szCs w:val="24"/>
        </w:rPr>
        <w:t xml:space="preserve"> </w:t>
      </w:r>
      <w:r w:rsidRPr="00AA268A">
        <w:rPr>
          <w:rFonts w:ascii="Arial" w:hAnsi="Arial" w:cs="Arial"/>
          <w:szCs w:val="24"/>
        </w:rPr>
        <w:t>Aditama.</w:t>
      </w:r>
    </w:p>
    <w:p w:rsidR="00471C3E" w:rsidRPr="00AA268A" w:rsidRDefault="00471C3E" w:rsidP="00B15EB8">
      <w:pPr>
        <w:spacing w:after="240" w:line="360" w:lineRule="auto"/>
        <w:ind w:left="1134" w:right="49" w:hanging="1134"/>
        <w:jc w:val="both"/>
        <w:rPr>
          <w:rFonts w:ascii="Arial" w:hAnsi="Arial" w:cs="Arial"/>
          <w:szCs w:val="24"/>
        </w:rPr>
      </w:pPr>
      <w:r w:rsidRPr="00AA268A">
        <w:rPr>
          <w:rFonts w:ascii="Arial" w:hAnsi="Arial" w:cs="Arial"/>
          <w:szCs w:val="24"/>
        </w:rPr>
        <w:t>Sinambela,</w:t>
      </w:r>
      <w:r w:rsidRPr="00AA268A">
        <w:rPr>
          <w:rFonts w:ascii="Arial" w:hAnsi="Arial" w:cs="Arial"/>
          <w:spacing w:val="101"/>
          <w:szCs w:val="24"/>
        </w:rPr>
        <w:t xml:space="preserve"> </w:t>
      </w:r>
      <w:r w:rsidRPr="00AA268A">
        <w:rPr>
          <w:rFonts w:ascii="Arial" w:hAnsi="Arial" w:cs="Arial"/>
          <w:szCs w:val="24"/>
        </w:rPr>
        <w:t>Lijan</w:t>
      </w:r>
      <w:r w:rsidRPr="00AA268A">
        <w:rPr>
          <w:rFonts w:ascii="Arial" w:hAnsi="Arial" w:cs="Arial"/>
          <w:spacing w:val="106"/>
          <w:szCs w:val="24"/>
        </w:rPr>
        <w:t xml:space="preserve"> </w:t>
      </w:r>
      <w:r w:rsidRPr="00AA268A">
        <w:rPr>
          <w:rFonts w:ascii="Arial" w:hAnsi="Arial" w:cs="Arial"/>
          <w:szCs w:val="24"/>
        </w:rPr>
        <w:t>Poltak.</w:t>
      </w:r>
      <w:r w:rsidRPr="00AA268A">
        <w:rPr>
          <w:rFonts w:ascii="Arial" w:hAnsi="Arial" w:cs="Arial"/>
          <w:spacing w:val="100"/>
          <w:szCs w:val="24"/>
        </w:rPr>
        <w:t xml:space="preserve"> </w:t>
      </w:r>
      <w:r w:rsidRPr="00AA268A">
        <w:rPr>
          <w:rFonts w:ascii="Arial" w:hAnsi="Arial" w:cs="Arial"/>
          <w:szCs w:val="24"/>
        </w:rPr>
        <w:t>2016.</w:t>
      </w:r>
      <w:r w:rsidRPr="00AA268A">
        <w:rPr>
          <w:rFonts w:ascii="Arial" w:hAnsi="Arial" w:cs="Arial"/>
          <w:spacing w:val="106"/>
          <w:szCs w:val="24"/>
        </w:rPr>
        <w:t xml:space="preserve"> </w:t>
      </w:r>
      <w:r w:rsidRPr="00AA268A">
        <w:rPr>
          <w:rFonts w:ascii="Arial" w:hAnsi="Arial" w:cs="Arial"/>
          <w:szCs w:val="24"/>
          <w:u w:val="single"/>
        </w:rPr>
        <w:t>Manajemen</w:t>
      </w:r>
      <w:r w:rsidRPr="00AA268A">
        <w:rPr>
          <w:rFonts w:ascii="Arial" w:hAnsi="Arial" w:cs="Arial"/>
          <w:spacing w:val="106"/>
          <w:szCs w:val="24"/>
          <w:u w:val="single"/>
        </w:rPr>
        <w:t xml:space="preserve"> </w:t>
      </w:r>
      <w:r w:rsidRPr="00AA268A">
        <w:rPr>
          <w:rFonts w:ascii="Arial" w:hAnsi="Arial" w:cs="Arial"/>
          <w:szCs w:val="24"/>
          <w:u w:val="single"/>
        </w:rPr>
        <w:t>Sumber</w:t>
      </w:r>
      <w:r w:rsidRPr="00AA268A">
        <w:rPr>
          <w:rFonts w:ascii="Arial" w:hAnsi="Arial" w:cs="Arial"/>
          <w:spacing w:val="107"/>
          <w:szCs w:val="24"/>
          <w:u w:val="single"/>
        </w:rPr>
        <w:t xml:space="preserve"> </w:t>
      </w:r>
      <w:r w:rsidRPr="00AA268A">
        <w:rPr>
          <w:rFonts w:ascii="Arial" w:hAnsi="Arial" w:cs="Arial"/>
          <w:szCs w:val="24"/>
          <w:u w:val="single"/>
        </w:rPr>
        <w:t>Daya</w:t>
      </w:r>
      <w:r w:rsidRPr="00AA268A">
        <w:rPr>
          <w:rFonts w:ascii="Arial" w:hAnsi="Arial" w:cs="Arial"/>
          <w:spacing w:val="106"/>
          <w:szCs w:val="24"/>
          <w:u w:val="single"/>
        </w:rPr>
        <w:t xml:space="preserve"> </w:t>
      </w:r>
      <w:r w:rsidRPr="00AA268A">
        <w:rPr>
          <w:rFonts w:ascii="Arial" w:hAnsi="Arial" w:cs="Arial"/>
          <w:szCs w:val="24"/>
          <w:u w:val="single"/>
        </w:rPr>
        <w:t>Manusia:</w:t>
      </w:r>
      <w:r w:rsidRPr="00AA268A">
        <w:rPr>
          <w:rFonts w:ascii="Arial" w:hAnsi="Arial" w:cs="Arial"/>
          <w:szCs w:val="24"/>
        </w:rPr>
        <w:t xml:space="preserve"> </w:t>
      </w:r>
      <w:r w:rsidRPr="00AA268A">
        <w:rPr>
          <w:rFonts w:ascii="Arial" w:hAnsi="Arial" w:cs="Arial"/>
          <w:szCs w:val="24"/>
          <w:u w:val="single"/>
        </w:rPr>
        <w:t>membangun</w:t>
      </w:r>
      <w:r w:rsidRPr="00AA268A">
        <w:rPr>
          <w:rFonts w:ascii="Arial" w:hAnsi="Arial" w:cs="Arial"/>
          <w:spacing w:val="108"/>
          <w:szCs w:val="24"/>
          <w:u w:val="single"/>
        </w:rPr>
        <w:t xml:space="preserve"> </w:t>
      </w:r>
      <w:r w:rsidRPr="00AA268A">
        <w:rPr>
          <w:rFonts w:ascii="Arial" w:hAnsi="Arial" w:cs="Arial"/>
          <w:szCs w:val="24"/>
          <w:u w:val="single"/>
        </w:rPr>
        <w:t>tim</w:t>
      </w:r>
      <w:r w:rsidRPr="00AA268A">
        <w:rPr>
          <w:rFonts w:ascii="Arial" w:hAnsi="Arial" w:cs="Arial"/>
          <w:spacing w:val="88"/>
          <w:szCs w:val="24"/>
          <w:u w:val="single"/>
        </w:rPr>
        <w:t xml:space="preserve"> </w:t>
      </w:r>
      <w:r w:rsidRPr="00AA268A">
        <w:rPr>
          <w:rFonts w:ascii="Arial" w:hAnsi="Arial" w:cs="Arial"/>
          <w:szCs w:val="24"/>
          <w:u w:val="single"/>
        </w:rPr>
        <w:t>kerja</w:t>
      </w:r>
      <w:r w:rsidRPr="00AA268A">
        <w:rPr>
          <w:rFonts w:ascii="Arial" w:hAnsi="Arial" w:cs="Arial"/>
          <w:spacing w:val="107"/>
          <w:szCs w:val="24"/>
          <w:u w:val="single"/>
        </w:rPr>
        <w:t xml:space="preserve"> </w:t>
      </w:r>
      <w:r w:rsidRPr="00AA268A">
        <w:rPr>
          <w:rFonts w:ascii="Arial" w:hAnsi="Arial" w:cs="Arial"/>
          <w:szCs w:val="24"/>
          <w:u w:val="single"/>
        </w:rPr>
        <w:t>yang</w:t>
      </w:r>
      <w:r w:rsidRPr="00AA268A">
        <w:rPr>
          <w:rFonts w:ascii="Arial" w:hAnsi="Arial" w:cs="Arial"/>
          <w:spacing w:val="108"/>
          <w:szCs w:val="24"/>
          <w:u w:val="single"/>
        </w:rPr>
        <w:t xml:space="preserve"> </w:t>
      </w:r>
      <w:r w:rsidRPr="00AA268A">
        <w:rPr>
          <w:rFonts w:ascii="Arial" w:hAnsi="Arial" w:cs="Arial"/>
          <w:szCs w:val="24"/>
          <w:u w:val="single"/>
        </w:rPr>
        <w:t>solid</w:t>
      </w:r>
      <w:r w:rsidRPr="00AA268A">
        <w:rPr>
          <w:rFonts w:ascii="Arial" w:hAnsi="Arial" w:cs="Arial"/>
          <w:spacing w:val="102"/>
          <w:szCs w:val="24"/>
          <w:u w:val="single"/>
        </w:rPr>
        <w:t xml:space="preserve"> </w:t>
      </w:r>
      <w:r w:rsidRPr="00AA268A">
        <w:rPr>
          <w:rFonts w:ascii="Arial" w:hAnsi="Arial" w:cs="Arial"/>
          <w:szCs w:val="24"/>
          <w:u w:val="single"/>
        </w:rPr>
        <w:t>untuk</w:t>
      </w:r>
      <w:r w:rsidRPr="00AA268A">
        <w:rPr>
          <w:rFonts w:ascii="Arial" w:hAnsi="Arial" w:cs="Arial"/>
          <w:spacing w:val="92"/>
          <w:szCs w:val="24"/>
          <w:u w:val="single"/>
        </w:rPr>
        <w:t xml:space="preserve"> </w:t>
      </w:r>
      <w:r w:rsidRPr="00AA268A">
        <w:rPr>
          <w:rFonts w:ascii="Arial" w:hAnsi="Arial" w:cs="Arial"/>
          <w:szCs w:val="24"/>
          <w:u w:val="single"/>
        </w:rPr>
        <w:t>meningkatkan</w:t>
      </w:r>
      <w:r w:rsidRPr="00AA268A">
        <w:rPr>
          <w:rFonts w:ascii="Arial" w:hAnsi="Arial" w:cs="Arial"/>
          <w:spacing w:val="110"/>
          <w:szCs w:val="24"/>
          <w:u w:val="single"/>
        </w:rPr>
        <w:t xml:space="preserve"> </w:t>
      </w:r>
      <w:r w:rsidRPr="00AA268A">
        <w:rPr>
          <w:rFonts w:ascii="Arial" w:hAnsi="Arial" w:cs="Arial"/>
          <w:szCs w:val="24"/>
          <w:u w:val="single"/>
        </w:rPr>
        <w:t>kenerja</w:t>
      </w:r>
      <w:r w:rsidRPr="00AA268A">
        <w:rPr>
          <w:rFonts w:ascii="Arial" w:hAnsi="Arial" w:cs="Arial"/>
          <w:szCs w:val="24"/>
        </w:rPr>
        <w:t>. Jakarta:</w:t>
      </w:r>
      <w:r w:rsidRPr="00AA268A">
        <w:rPr>
          <w:rFonts w:ascii="Arial" w:hAnsi="Arial" w:cs="Arial"/>
          <w:spacing w:val="-14"/>
          <w:szCs w:val="24"/>
        </w:rPr>
        <w:t xml:space="preserve"> </w:t>
      </w:r>
      <w:r w:rsidRPr="00AA268A">
        <w:rPr>
          <w:rFonts w:ascii="Arial" w:hAnsi="Arial" w:cs="Arial"/>
          <w:szCs w:val="24"/>
        </w:rPr>
        <w:t>Bumi</w:t>
      </w:r>
      <w:r w:rsidRPr="00AA268A">
        <w:rPr>
          <w:rFonts w:ascii="Arial" w:hAnsi="Arial" w:cs="Arial"/>
          <w:spacing w:val="-1"/>
          <w:szCs w:val="24"/>
        </w:rPr>
        <w:t xml:space="preserve"> </w:t>
      </w:r>
      <w:r w:rsidRPr="00AA268A">
        <w:rPr>
          <w:rFonts w:ascii="Arial" w:hAnsi="Arial" w:cs="Arial"/>
          <w:szCs w:val="24"/>
        </w:rPr>
        <w:t>Aksara.</w:t>
      </w:r>
    </w:p>
    <w:p w:rsidR="00471C3E" w:rsidRPr="00AA268A" w:rsidRDefault="002226C4" w:rsidP="00B15EB8">
      <w:pPr>
        <w:spacing w:after="240" w:line="360" w:lineRule="auto"/>
        <w:ind w:left="1134" w:right="49" w:hanging="1134"/>
        <w:jc w:val="both"/>
        <w:rPr>
          <w:rFonts w:ascii="Arial" w:hAnsi="Arial" w:cs="Arial"/>
          <w:szCs w:val="24"/>
        </w:rPr>
      </w:pPr>
      <w:r>
        <w:rPr>
          <w:rFonts w:ascii="Arial" w:hAnsi="Arial" w:cs="Arial"/>
          <w:noProof/>
          <w:szCs w:val="24"/>
          <w:lang w:val="en-US"/>
        </w:rPr>
        <w:lastRenderedPageBreak/>
        <mc:AlternateContent>
          <mc:Choice Requires="wps">
            <w:drawing>
              <wp:anchor distT="0" distB="0" distL="114300" distR="114300" simplePos="0" relativeHeight="251782144" behindDoc="0" locked="0" layoutInCell="1" allowOverlap="1">
                <wp:simplePos x="0" y="0"/>
                <wp:positionH relativeFrom="column">
                  <wp:posOffset>4622800</wp:posOffset>
                </wp:positionH>
                <wp:positionV relativeFrom="paragraph">
                  <wp:posOffset>-1211036</wp:posOffset>
                </wp:positionV>
                <wp:extent cx="598714" cy="478971"/>
                <wp:effectExtent l="0" t="0" r="11430" b="16510"/>
                <wp:wrapNone/>
                <wp:docPr id="63" name="Rectangle 63"/>
                <wp:cNvGraphicFramePr/>
                <a:graphic xmlns:a="http://schemas.openxmlformats.org/drawingml/2006/main">
                  <a:graphicData uri="http://schemas.microsoft.com/office/word/2010/wordprocessingShape">
                    <wps:wsp>
                      <wps:cNvSpPr/>
                      <wps:spPr>
                        <a:xfrm>
                          <a:off x="0" y="0"/>
                          <a:ext cx="598714" cy="47897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26" style="position:absolute;margin-left:364pt;margin-top:-95.35pt;width:47.15pt;height:37.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" fillcolor="white [3201]" strokecolor="white [3212]" strokeweight="2pt"/>
            </w:pict>
          </mc:Fallback>
        </mc:AlternateContent>
      </w:r>
      <w:r w:rsidR="00471C3E" w:rsidRPr="00AA268A">
        <w:rPr>
          <w:rFonts w:ascii="Arial" w:hAnsi="Arial" w:cs="Arial"/>
          <w:szCs w:val="24"/>
        </w:rPr>
        <w:t>Widoyoko,</w:t>
      </w:r>
      <w:r w:rsidR="00471C3E" w:rsidRPr="00AA268A">
        <w:rPr>
          <w:rFonts w:ascii="Arial" w:hAnsi="Arial" w:cs="Arial"/>
          <w:spacing w:val="33"/>
          <w:szCs w:val="24"/>
        </w:rPr>
        <w:t xml:space="preserve"> </w:t>
      </w:r>
      <w:r w:rsidR="00471C3E" w:rsidRPr="00AA268A">
        <w:rPr>
          <w:rFonts w:ascii="Arial" w:hAnsi="Arial" w:cs="Arial"/>
          <w:szCs w:val="24"/>
        </w:rPr>
        <w:t>Eko</w:t>
      </w:r>
      <w:r w:rsidR="00471C3E" w:rsidRPr="00AA268A">
        <w:rPr>
          <w:rFonts w:ascii="Arial" w:hAnsi="Arial" w:cs="Arial"/>
          <w:spacing w:val="33"/>
          <w:szCs w:val="24"/>
        </w:rPr>
        <w:t xml:space="preserve"> </w:t>
      </w:r>
      <w:r w:rsidR="00471C3E" w:rsidRPr="00AA268A">
        <w:rPr>
          <w:rFonts w:ascii="Arial" w:hAnsi="Arial" w:cs="Arial"/>
          <w:szCs w:val="24"/>
        </w:rPr>
        <w:t>Putro.</w:t>
      </w:r>
      <w:r w:rsidR="00471C3E" w:rsidRPr="00AA268A">
        <w:rPr>
          <w:rFonts w:ascii="Arial" w:hAnsi="Arial" w:cs="Arial"/>
          <w:spacing w:val="29"/>
          <w:szCs w:val="24"/>
        </w:rPr>
        <w:t xml:space="preserve"> </w:t>
      </w:r>
      <w:r w:rsidR="00471C3E" w:rsidRPr="00AA268A">
        <w:rPr>
          <w:rFonts w:ascii="Arial" w:hAnsi="Arial" w:cs="Arial"/>
          <w:szCs w:val="24"/>
        </w:rPr>
        <w:t>(2014).</w:t>
      </w:r>
      <w:r w:rsidR="00471C3E" w:rsidRPr="00AA268A">
        <w:rPr>
          <w:rFonts w:ascii="Arial" w:hAnsi="Arial" w:cs="Arial"/>
          <w:spacing w:val="29"/>
          <w:szCs w:val="24"/>
        </w:rPr>
        <w:t xml:space="preserve"> </w:t>
      </w:r>
      <w:r w:rsidR="00471C3E" w:rsidRPr="00AA268A">
        <w:rPr>
          <w:rFonts w:ascii="Arial" w:hAnsi="Arial" w:cs="Arial"/>
          <w:szCs w:val="24"/>
          <w:u w:val="single"/>
        </w:rPr>
        <w:t>Teknik</w:t>
      </w:r>
      <w:r w:rsidR="00471C3E" w:rsidRPr="00AA268A">
        <w:rPr>
          <w:rFonts w:ascii="Arial" w:hAnsi="Arial" w:cs="Arial"/>
          <w:spacing w:val="32"/>
          <w:szCs w:val="24"/>
          <w:u w:val="single"/>
        </w:rPr>
        <w:t xml:space="preserve"> </w:t>
      </w:r>
      <w:r w:rsidR="00471C3E" w:rsidRPr="00AA268A">
        <w:rPr>
          <w:rFonts w:ascii="Arial" w:hAnsi="Arial" w:cs="Arial"/>
          <w:szCs w:val="24"/>
          <w:u w:val="single"/>
        </w:rPr>
        <w:t>Penyusunan</w:t>
      </w:r>
      <w:r w:rsidR="00471C3E" w:rsidRPr="00AA268A">
        <w:rPr>
          <w:rFonts w:ascii="Arial" w:hAnsi="Arial" w:cs="Arial"/>
          <w:spacing w:val="35"/>
          <w:szCs w:val="24"/>
          <w:u w:val="single"/>
        </w:rPr>
        <w:t xml:space="preserve"> </w:t>
      </w:r>
      <w:r w:rsidR="00471C3E" w:rsidRPr="00AA268A">
        <w:rPr>
          <w:rFonts w:ascii="Arial" w:hAnsi="Arial" w:cs="Arial"/>
          <w:szCs w:val="24"/>
          <w:u w:val="single"/>
        </w:rPr>
        <w:t>Instrumen</w:t>
      </w:r>
      <w:r w:rsidR="00471C3E" w:rsidRPr="00AA268A">
        <w:rPr>
          <w:rFonts w:ascii="Arial" w:hAnsi="Arial" w:cs="Arial"/>
          <w:spacing w:val="34"/>
          <w:szCs w:val="24"/>
          <w:u w:val="single"/>
        </w:rPr>
        <w:t xml:space="preserve"> </w:t>
      </w:r>
      <w:r w:rsidR="00471C3E" w:rsidRPr="00AA268A">
        <w:rPr>
          <w:rFonts w:ascii="Arial" w:hAnsi="Arial" w:cs="Arial"/>
          <w:szCs w:val="24"/>
          <w:u w:val="single"/>
        </w:rPr>
        <w:t>Penelitian</w:t>
      </w:r>
      <w:r w:rsidR="00471C3E" w:rsidRPr="00AA268A">
        <w:rPr>
          <w:rFonts w:ascii="Arial" w:hAnsi="Arial" w:cs="Arial"/>
          <w:szCs w:val="24"/>
        </w:rPr>
        <w:t>. Yogyakarta</w:t>
      </w:r>
      <w:r w:rsidR="00471C3E" w:rsidRPr="00AA268A">
        <w:rPr>
          <w:rFonts w:ascii="Arial" w:hAnsi="Arial" w:cs="Arial"/>
          <w:spacing w:val="-8"/>
          <w:szCs w:val="24"/>
        </w:rPr>
        <w:t xml:space="preserve"> </w:t>
      </w:r>
      <w:r w:rsidR="00471C3E" w:rsidRPr="00AA268A">
        <w:rPr>
          <w:rFonts w:ascii="Arial" w:hAnsi="Arial" w:cs="Arial"/>
          <w:szCs w:val="24"/>
        </w:rPr>
        <w:t>:</w:t>
      </w:r>
      <w:r w:rsidR="00471C3E" w:rsidRPr="00AA268A">
        <w:rPr>
          <w:rFonts w:ascii="Arial" w:hAnsi="Arial" w:cs="Arial"/>
          <w:spacing w:val="-9"/>
          <w:szCs w:val="24"/>
        </w:rPr>
        <w:t xml:space="preserve"> </w:t>
      </w:r>
      <w:r w:rsidR="00471C3E" w:rsidRPr="00AA268A">
        <w:rPr>
          <w:rFonts w:ascii="Arial" w:hAnsi="Arial" w:cs="Arial"/>
          <w:szCs w:val="24"/>
        </w:rPr>
        <w:t>Pustaka</w:t>
      </w:r>
      <w:r w:rsidR="00471C3E" w:rsidRPr="00AA268A">
        <w:rPr>
          <w:rFonts w:ascii="Arial" w:hAnsi="Arial" w:cs="Arial"/>
          <w:spacing w:val="-8"/>
          <w:szCs w:val="24"/>
        </w:rPr>
        <w:t xml:space="preserve"> </w:t>
      </w:r>
      <w:r w:rsidR="00471C3E" w:rsidRPr="00AA268A">
        <w:rPr>
          <w:rFonts w:ascii="Arial" w:hAnsi="Arial" w:cs="Arial"/>
          <w:szCs w:val="24"/>
        </w:rPr>
        <w:t>Pelajar.</w:t>
      </w:r>
    </w:p>
    <w:p w:rsidR="00471C3E" w:rsidRPr="00AA268A" w:rsidRDefault="00471C3E" w:rsidP="006D5FCF">
      <w:pPr>
        <w:spacing w:line="360" w:lineRule="auto"/>
        <w:ind w:left="1134" w:right="49" w:hanging="1134"/>
        <w:jc w:val="both"/>
        <w:outlineLvl w:val="0"/>
        <w:rPr>
          <w:rFonts w:ascii="Arial" w:eastAsia="Arial" w:hAnsi="Arial" w:cs="Arial"/>
          <w:b/>
          <w:bCs/>
          <w:szCs w:val="24"/>
        </w:rPr>
      </w:pPr>
      <w:bookmarkStart w:id="107" w:name="Peraturan:"/>
      <w:bookmarkStart w:id="108" w:name="_Toc178289696"/>
      <w:bookmarkStart w:id="109" w:name="_Toc178294656"/>
      <w:bookmarkEnd w:id="107"/>
      <w:r w:rsidRPr="00AA268A">
        <w:rPr>
          <w:rFonts w:ascii="Arial" w:eastAsia="Arial" w:hAnsi="Arial" w:cs="Arial"/>
          <w:b/>
          <w:bCs/>
          <w:szCs w:val="24"/>
        </w:rPr>
        <w:t>Peraturan:</w:t>
      </w:r>
      <w:bookmarkEnd w:id="108"/>
      <w:bookmarkEnd w:id="109"/>
    </w:p>
    <w:p w:rsidR="00727B11" w:rsidRPr="00AA268A" w:rsidRDefault="00471C3E" w:rsidP="00B15EB8">
      <w:pPr>
        <w:spacing w:line="360" w:lineRule="auto"/>
        <w:ind w:right="49"/>
        <w:jc w:val="both"/>
        <w:rPr>
          <w:rFonts w:ascii="Arial" w:hAnsi="Arial" w:cs="Arial"/>
          <w:szCs w:val="24"/>
        </w:rPr>
      </w:pPr>
      <w:r w:rsidRPr="00AA268A">
        <w:rPr>
          <w:rFonts w:ascii="Arial" w:hAnsi="Arial" w:cs="Arial"/>
          <w:szCs w:val="24"/>
        </w:rPr>
        <w:t>Undang</w:t>
      </w:r>
      <w:r w:rsidRPr="00AA268A">
        <w:rPr>
          <w:rFonts w:ascii="Arial" w:hAnsi="Arial" w:cs="Arial"/>
          <w:spacing w:val="-7"/>
          <w:szCs w:val="24"/>
        </w:rPr>
        <w:t xml:space="preserve"> </w:t>
      </w:r>
      <w:r w:rsidRPr="00AA268A">
        <w:rPr>
          <w:rFonts w:ascii="Arial" w:hAnsi="Arial" w:cs="Arial"/>
          <w:szCs w:val="24"/>
        </w:rPr>
        <w:t>Undang</w:t>
      </w:r>
      <w:r w:rsidRPr="00AA268A">
        <w:rPr>
          <w:rFonts w:ascii="Arial" w:hAnsi="Arial" w:cs="Arial"/>
          <w:spacing w:val="-7"/>
          <w:szCs w:val="24"/>
        </w:rPr>
        <w:t xml:space="preserve"> </w:t>
      </w:r>
      <w:r w:rsidRPr="00AA268A">
        <w:rPr>
          <w:rFonts w:ascii="Arial" w:hAnsi="Arial" w:cs="Arial"/>
          <w:szCs w:val="24"/>
        </w:rPr>
        <w:t>Nomor</w:t>
      </w:r>
      <w:r w:rsidRPr="00AA268A">
        <w:rPr>
          <w:rFonts w:ascii="Arial" w:hAnsi="Arial" w:cs="Arial"/>
          <w:spacing w:val="-6"/>
          <w:szCs w:val="24"/>
        </w:rPr>
        <w:t xml:space="preserve"> </w:t>
      </w:r>
      <w:r w:rsidRPr="00AA268A">
        <w:rPr>
          <w:rFonts w:ascii="Arial" w:hAnsi="Arial" w:cs="Arial"/>
          <w:szCs w:val="24"/>
        </w:rPr>
        <w:t>25</w:t>
      </w:r>
      <w:r w:rsidRPr="00AA268A">
        <w:rPr>
          <w:rFonts w:ascii="Arial" w:hAnsi="Arial" w:cs="Arial"/>
          <w:spacing w:val="-8"/>
          <w:szCs w:val="24"/>
        </w:rPr>
        <w:t xml:space="preserve"> </w:t>
      </w:r>
      <w:r w:rsidRPr="00AA268A">
        <w:rPr>
          <w:rFonts w:ascii="Arial" w:hAnsi="Arial" w:cs="Arial"/>
          <w:szCs w:val="24"/>
        </w:rPr>
        <w:t>Tahun</w:t>
      </w:r>
      <w:r w:rsidRPr="00AA268A">
        <w:rPr>
          <w:rFonts w:ascii="Arial" w:hAnsi="Arial" w:cs="Arial"/>
          <w:spacing w:val="-10"/>
          <w:szCs w:val="24"/>
        </w:rPr>
        <w:t xml:space="preserve"> </w:t>
      </w:r>
      <w:r w:rsidRPr="00AA268A">
        <w:rPr>
          <w:rFonts w:ascii="Arial" w:hAnsi="Arial" w:cs="Arial"/>
          <w:szCs w:val="24"/>
        </w:rPr>
        <w:t>2009</w:t>
      </w:r>
      <w:r w:rsidRPr="00AA268A">
        <w:rPr>
          <w:rFonts w:ascii="Arial" w:hAnsi="Arial" w:cs="Arial"/>
          <w:spacing w:val="-8"/>
          <w:szCs w:val="24"/>
        </w:rPr>
        <w:t xml:space="preserve"> </w:t>
      </w:r>
      <w:r w:rsidRPr="00AA268A">
        <w:rPr>
          <w:rFonts w:ascii="Arial" w:hAnsi="Arial" w:cs="Arial"/>
          <w:szCs w:val="24"/>
        </w:rPr>
        <w:t>Tentang</w:t>
      </w:r>
      <w:r w:rsidRPr="00AA268A">
        <w:rPr>
          <w:rFonts w:ascii="Arial" w:hAnsi="Arial" w:cs="Arial"/>
          <w:spacing w:val="-5"/>
          <w:szCs w:val="24"/>
        </w:rPr>
        <w:t xml:space="preserve"> </w:t>
      </w:r>
      <w:r w:rsidRPr="00AA268A">
        <w:rPr>
          <w:rFonts w:ascii="Arial" w:hAnsi="Arial" w:cs="Arial"/>
          <w:szCs w:val="24"/>
        </w:rPr>
        <w:t>Pelayanan</w:t>
      </w:r>
      <w:r w:rsidRPr="00AA268A">
        <w:rPr>
          <w:rFonts w:ascii="Arial" w:hAnsi="Arial" w:cs="Arial"/>
          <w:spacing w:val="-6"/>
          <w:szCs w:val="24"/>
        </w:rPr>
        <w:t xml:space="preserve"> </w:t>
      </w:r>
      <w:r w:rsidRPr="00AA268A">
        <w:rPr>
          <w:rFonts w:ascii="Arial" w:hAnsi="Arial" w:cs="Arial"/>
          <w:szCs w:val="24"/>
        </w:rPr>
        <w:t>Publik</w:t>
      </w:r>
      <w:r w:rsidR="00727B11" w:rsidRPr="00AA268A">
        <w:rPr>
          <w:rFonts w:ascii="Arial" w:hAnsi="Arial" w:cs="Arial"/>
          <w:szCs w:val="24"/>
        </w:rPr>
        <w:t>;</w:t>
      </w:r>
    </w:p>
    <w:p w:rsidR="00471C3E" w:rsidRPr="00AA268A" w:rsidRDefault="00471C3E" w:rsidP="00B15EB8">
      <w:pPr>
        <w:spacing w:line="360" w:lineRule="auto"/>
        <w:ind w:right="49"/>
        <w:jc w:val="both"/>
        <w:rPr>
          <w:rFonts w:ascii="Arial" w:hAnsi="Arial" w:cs="Arial"/>
          <w:szCs w:val="24"/>
        </w:rPr>
      </w:pPr>
      <w:r w:rsidRPr="00AA268A">
        <w:rPr>
          <w:rFonts w:ascii="Arial" w:hAnsi="Arial" w:cs="Arial"/>
          <w:szCs w:val="24"/>
        </w:rPr>
        <w:t>Undang-Undang</w:t>
      </w:r>
      <w:r w:rsidRPr="00AA268A">
        <w:rPr>
          <w:rFonts w:ascii="Arial" w:hAnsi="Arial" w:cs="Arial"/>
          <w:spacing w:val="-1"/>
          <w:szCs w:val="24"/>
        </w:rPr>
        <w:t xml:space="preserve"> </w:t>
      </w:r>
      <w:r w:rsidRPr="00AA268A">
        <w:rPr>
          <w:rFonts w:ascii="Arial" w:hAnsi="Arial" w:cs="Arial"/>
          <w:szCs w:val="24"/>
        </w:rPr>
        <w:t>Nomor 6 Tahun</w:t>
      </w:r>
      <w:r w:rsidRPr="00AA268A">
        <w:rPr>
          <w:rFonts w:ascii="Arial" w:hAnsi="Arial" w:cs="Arial"/>
          <w:spacing w:val="-1"/>
          <w:szCs w:val="24"/>
        </w:rPr>
        <w:t xml:space="preserve"> </w:t>
      </w:r>
      <w:r w:rsidRPr="00AA268A">
        <w:rPr>
          <w:rFonts w:ascii="Arial" w:hAnsi="Arial" w:cs="Arial"/>
          <w:szCs w:val="24"/>
        </w:rPr>
        <w:t>2014 Tentang</w:t>
      </w:r>
      <w:r w:rsidRPr="00AA268A">
        <w:rPr>
          <w:rFonts w:ascii="Arial" w:hAnsi="Arial" w:cs="Arial"/>
          <w:spacing w:val="-1"/>
          <w:szCs w:val="24"/>
        </w:rPr>
        <w:t xml:space="preserve"> </w:t>
      </w:r>
      <w:r w:rsidRPr="00AA268A">
        <w:rPr>
          <w:rFonts w:ascii="Arial" w:hAnsi="Arial" w:cs="Arial"/>
          <w:szCs w:val="24"/>
        </w:rPr>
        <w:t>Desa;</w:t>
      </w:r>
    </w:p>
    <w:p w:rsidR="00471C3E" w:rsidRPr="00AA268A" w:rsidRDefault="00471C3E" w:rsidP="00B15EB8">
      <w:pPr>
        <w:spacing w:line="360" w:lineRule="auto"/>
        <w:ind w:right="49"/>
        <w:jc w:val="both"/>
        <w:rPr>
          <w:rFonts w:ascii="Arial" w:hAnsi="Arial" w:cs="Arial"/>
          <w:szCs w:val="24"/>
        </w:rPr>
      </w:pPr>
      <w:r w:rsidRPr="00AA268A">
        <w:rPr>
          <w:rFonts w:ascii="Arial" w:hAnsi="Arial" w:cs="Arial"/>
          <w:szCs w:val="24"/>
        </w:rPr>
        <w:t>Undang-Undang</w:t>
      </w:r>
      <w:r w:rsidRPr="00AA268A">
        <w:rPr>
          <w:rFonts w:ascii="Arial" w:hAnsi="Arial" w:cs="Arial"/>
          <w:spacing w:val="-7"/>
          <w:szCs w:val="24"/>
        </w:rPr>
        <w:t xml:space="preserve"> </w:t>
      </w:r>
      <w:r w:rsidRPr="00AA268A">
        <w:rPr>
          <w:rFonts w:ascii="Arial" w:hAnsi="Arial" w:cs="Arial"/>
          <w:szCs w:val="24"/>
        </w:rPr>
        <w:t>Nomor</w:t>
      </w:r>
      <w:r w:rsidRPr="00AA268A">
        <w:rPr>
          <w:rFonts w:ascii="Arial" w:hAnsi="Arial" w:cs="Arial"/>
          <w:spacing w:val="-5"/>
          <w:szCs w:val="24"/>
        </w:rPr>
        <w:t xml:space="preserve"> </w:t>
      </w:r>
      <w:r w:rsidRPr="00AA268A">
        <w:rPr>
          <w:rFonts w:ascii="Arial" w:hAnsi="Arial" w:cs="Arial"/>
          <w:szCs w:val="24"/>
        </w:rPr>
        <w:t>23</w:t>
      </w:r>
      <w:r w:rsidRPr="00AA268A">
        <w:rPr>
          <w:rFonts w:ascii="Arial" w:hAnsi="Arial" w:cs="Arial"/>
          <w:spacing w:val="-8"/>
          <w:szCs w:val="24"/>
        </w:rPr>
        <w:t xml:space="preserve"> </w:t>
      </w:r>
      <w:r w:rsidRPr="00AA268A">
        <w:rPr>
          <w:rFonts w:ascii="Arial" w:hAnsi="Arial" w:cs="Arial"/>
          <w:szCs w:val="24"/>
        </w:rPr>
        <w:t>Tahun</w:t>
      </w:r>
      <w:r w:rsidRPr="00AA268A">
        <w:rPr>
          <w:rFonts w:ascii="Arial" w:hAnsi="Arial" w:cs="Arial"/>
          <w:spacing w:val="-10"/>
          <w:szCs w:val="24"/>
        </w:rPr>
        <w:t xml:space="preserve"> </w:t>
      </w:r>
      <w:r w:rsidRPr="00AA268A">
        <w:rPr>
          <w:rFonts w:ascii="Arial" w:hAnsi="Arial" w:cs="Arial"/>
          <w:szCs w:val="24"/>
        </w:rPr>
        <w:t>2014</w:t>
      </w:r>
      <w:r w:rsidRPr="00AA268A">
        <w:rPr>
          <w:rFonts w:ascii="Arial" w:hAnsi="Arial" w:cs="Arial"/>
          <w:spacing w:val="-11"/>
          <w:szCs w:val="24"/>
        </w:rPr>
        <w:t xml:space="preserve"> </w:t>
      </w:r>
      <w:r w:rsidRPr="00AA268A">
        <w:rPr>
          <w:rFonts w:ascii="Arial" w:hAnsi="Arial" w:cs="Arial"/>
          <w:szCs w:val="24"/>
        </w:rPr>
        <w:t>Tentang</w:t>
      </w:r>
      <w:r w:rsidRPr="00AA268A">
        <w:rPr>
          <w:rFonts w:ascii="Arial" w:hAnsi="Arial" w:cs="Arial"/>
          <w:spacing w:val="-7"/>
          <w:szCs w:val="24"/>
        </w:rPr>
        <w:t xml:space="preserve"> </w:t>
      </w:r>
      <w:r w:rsidRPr="00AA268A">
        <w:rPr>
          <w:rFonts w:ascii="Arial" w:hAnsi="Arial" w:cs="Arial"/>
          <w:szCs w:val="24"/>
        </w:rPr>
        <w:t>Pemerintah</w:t>
      </w:r>
      <w:r w:rsidRPr="00AA268A">
        <w:rPr>
          <w:rFonts w:ascii="Arial" w:hAnsi="Arial" w:cs="Arial"/>
          <w:spacing w:val="-5"/>
          <w:szCs w:val="24"/>
        </w:rPr>
        <w:t xml:space="preserve"> </w:t>
      </w:r>
      <w:r w:rsidRPr="00AA268A">
        <w:rPr>
          <w:rFonts w:ascii="Arial" w:hAnsi="Arial" w:cs="Arial"/>
          <w:szCs w:val="24"/>
        </w:rPr>
        <w:t>Daerah;</w:t>
      </w:r>
      <w:r w:rsidRPr="00AA268A">
        <w:rPr>
          <w:rFonts w:ascii="Arial" w:hAnsi="Arial" w:cs="Arial"/>
          <w:spacing w:val="-64"/>
          <w:szCs w:val="24"/>
        </w:rPr>
        <w:t xml:space="preserve"> </w:t>
      </w:r>
      <w:r w:rsidRPr="00AA268A">
        <w:rPr>
          <w:rFonts w:ascii="Arial" w:hAnsi="Arial" w:cs="Arial"/>
          <w:szCs w:val="24"/>
        </w:rPr>
        <w:t>Peraturan</w:t>
      </w:r>
      <w:r w:rsidRPr="00AA268A">
        <w:rPr>
          <w:rFonts w:ascii="Arial" w:hAnsi="Arial" w:cs="Arial"/>
          <w:spacing w:val="-5"/>
          <w:szCs w:val="24"/>
        </w:rPr>
        <w:t xml:space="preserve"> </w:t>
      </w:r>
      <w:r w:rsidRPr="00AA268A">
        <w:rPr>
          <w:rFonts w:ascii="Arial" w:hAnsi="Arial" w:cs="Arial"/>
          <w:szCs w:val="24"/>
        </w:rPr>
        <w:t>Pemerintah</w:t>
      </w:r>
      <w:r w:rsidRPr="00AA268A">
        <w:rPr>
          <w:rFonts w:ascii="Arial" w:hAnsi="Arial" w:cs="Arial"/>
          <w:spacing w:val="-1"/>
          <w:szCs w:val="24"/>
        </w:rPr>
        <w:t xml:space="preserve"> </w:t>
      </w:r>
      <w:r w:rsidRPr="00AA268A">
        <w:rPr>
          <w:rFonts w:ascii="Arial" w:hAnsi="Arial" w:cs="Arial"/>
          <w:szCs w:val="24"/>
        </w:rPr>
        <w:t>No.</w:t>
      </w:r>
      <w:r w:rsidRPr="00AA268A">
        <w:rPr>
          <w:rFonts w:ascii="Arial" w:hAnsi="Arial" w:cs="Arial"/>
          <w:spacing w:val="-4"/>
          <w:szCs w:val="24"/>
        </w:rPr>
        <w:t xml:space="preserve"> </w:t>
      </w:r>
      <w:r w:rsidRPr="00AA268A">
        <w:rPr>
          <w:rFonts w:ascii="Arial" w:hAnsi="Arial" w:cs="Arial"/>
          <w:szCs w:val="24"/>
        </w:rPr>
        <w:t>43</w:t>
      </w:r>
      <w:r w:rsidRPr="00AA268A">
        <w:rPr>
          <w:rFonts w:ascii="Arial" w:hAnsi="Arial" w:cs="Arial"/>
          <w:spacing w:val="-1"/>
          <w:szCs w:val="24"/>
        </w:rPr>
        <w:t xml:space="preserve"> </w:t>
      </w:r>
      <w:r w:rsidRPr="00AA268A">
        <w:rPr>
          <w:rFonts w:ascii="Arial" w:hAnsi="Arial" w:cs="Arial"/>
          <w:szCs w:val="24"/>
        </w:rPr>
        <w:t>tahun 2014</w:t>
      </w:r>
      <w:r w:rsidRPr="00AA268A">
        <w:rPr>
          <w:rFonts w:ascii="Arial" w:hAnsi="Arial" w:cs="Arial"/>
          <w:spacing w:val="-1"/>
          <w:szCs w:val="24"/>
        </w:rPr>
        <w:t xml:space="preserve"> </w:t>
      </w:r>
      <w:r w:rsidRPr="00AA268A">
        <w:rPr>
          <w:rFonts w:ascii="Arial" w:hAnsi="Arial" w:cs="Arial"/>
          <w:szCs w:val="24"/>
        </w:rPr>
        <w:t>Tentang Desa;</w:t>
      </w:r>
    </w:p>
    <w:p w:rsidR="00471C3E" w:rsidRPr="00AA268A" w:rsidRDefault="00471C3E" w:rsidP="00B15EB8">
      <w:pPr>
        <w:spacing w:line="360" w:lineRule="auto"/>
        <w:ind w:right="49"/>
        <w:jc w:val="both"/>
        <w:rPr>
          <w:rFonts w:ascii="Arial" w:hAnsi="Arial" w:cs="Arial"/>
          <w:szCs w:val="24"/>
        </w:rPr>
      </w:pPr>
      <w:r w:rsidRPr="00AA268A">
        <w:rPr>
          <w:rFonts w:ascii="Arial" w:hAnsi="Arial" w:cs="Arial"/>
          <w:szCs w:val="24"/>
        </w:rPr>
        <w:t>Peraturan</w:t>
      </w:r>
      <w:r w:rsidRPr="00AA268A">
        <w:rPr>
          <w:rFonts w:ascii="Arial" w:hAnsi="Arial" w:cs="Arial"/>
          <w:spacing w:val="1"/>
          <w:szCs w:val="24"/>
        </w:rPr>
        <w:t xml:space="preserve"> </w:t>
      </w:r>
      <w:r w:rsidRPr="00AA268A">
        <w:rPr>
          <w:rFonts w:ascii="Arial" w:hAnsi="Arial" w:cs="Arial"/>
          <w:szCs w:val="24"/>
        </w:rPr>
        <w:t>Bupati</w:t>
      </w:r>
      <w:r w:rsidRPr="00AA268A">
        <w:rPr>
          <w:rFonts w:ascii="Arial" w:hAnsi="Arial" w:cs="Arial"/>
          <w:spacing w:val="1"/>
          <w:szCs w:val="24"/>
        </w:rPr>
        <w:t xml:space="preserve"> </w:t>
      </w:r>
      <w:r w:rsidRPr="00AA268A">
        <w:rPr>
          <w:rFonts w:ascii="Arial" w:hAnsi="Arial" w:cs="Arial"/>
          <w:szCs w:val="24"/>
        </w:rPr>
        <w:t>Kabupaten</w:t>
      </w:r>
      <w:r w:rsidRPr="00AA268A">
        <w:rPr>
          <w:rFonts w:ascii="Arial" w:hAnsi="Arial" w:cs="Arial"/>
          <w:spacing w:val="1"/>
          <w:szCs w:val="24"/>
        </w:rPr>
        <w:t xml:space="preserve"> </w:t>
      </w:r>
      <w:r w:rsidRPr="00AA268A">
        <w:rPr>
          <w:rFonts w:ascii="Arial" w:hAnsi="Arial" w:cs="Arial"/>
          <w:szCs w:val="24"/>
        </w:rPr>
        <w:t>Bengkalis</w:t>
      </w:r>
      <w:r w:rsidRPr="00AA268A">
        <w:rPr>
          <w:rFonts w:ascii="Arial" w:hAnsi="Arial" w:cs="Arial"/>
          <w:spacing w:val="1"/>
          <w:szCs w:val="24"/>
        </w:rPr>
        <w:t xml:space="preserve"> </w:t>
      </w:r>
      <w:r w:rsidRPr="00AA268A">
        <w:rPr>
          <w:rFonts w:ascii="Arial" w:hAnsi="Arial" w:cs="Arial"/>
          <w:szCs w:val="24"/>
        </w:rPr>
        <w:t>Nomor</w:t>
      </w:r>
      <w:r w:rsidRPr="00AA268A">
        <w:rPr>
          <w:rFonts w:ascii="Arial" w:hAnsi="Arial" w:cs="Arial"/>
          <w:spacing w:val="1"/>
          <w:szCs w:val="24"/>
        </w:rPr>
        <w:t xml:space="preserve"> </w:t>
      </w:r>
      <w:r w:rsidRPr="00AA268A">
        <w:rPr>
          <w:rFonts w:ascii="Arial" w:hAnsi="Arial" w:cs="Arial"/>
          <w:szCs w:val="24"/>
        </w:rPr>
        <w:t>11</w:t>
      </w:r>
      <w:r w:rsidRPr="00AA268A">
        <w:rPr>
          <w:rFonts w:ascii="Arial" w:hAnsi="Arial" w:cs="Arial"/>
          <w:spacing w:val="1"/>
          <w:szCs w:val="24"/>
        </w:rPr>
        <w:t xml:space="preserve"> </w:t>
      </w:r>
      <w:r w:rsidRPr="00AA268A">
        <w:rPr>
          <w:rFonts w:ascii="Arial" w:hAnsi="Arial" w:cs="Arial"/>
          <w:szCs w:val="24"/>
        </w:rPr>
        <w:t>Tahun</w:t>
      </w:r>
      <w:r w:rsidRPr="00AA268A">
        <w:rPr>
          <w:rFonts w:ascii="Arial" w:hAnsi="Arial" w:cs="Arial"/>
          <w:spacing w:val="1"/>
          <w:szCs w:val="24"/>
        </w:rPr>
        <w:t xml:space="preserve"> </w:t>
      </w:r>
      <w:r w:rsidRPr="00AA268A">
        <w:rPr>
          <w:rFonts w:ascii="Arial" w:hAnsi="Arial" w:cs="Arial"/>
          <w:szCs w:val="24"/>
        </w:rPr>
        <w:t>17</w:t>
      </w:r>
      <w:r w:rsidRPr="00AA268A">
        <w:rPr>
          <w:rFonts w:ascii="Arial" w:hAnsi="Arial" w:cs="Arial"/>
          <w:spacing w:val="1"/>
          <w:szCs w:val="24"/>
        </w:rPr>
        <w:t xml:space="preserve"> </w:t>
      </w:r>
      <w:r w:rsidRPr="00AA268A">
        <w:rPr>
          <w:rFonts w:ascii="Arial" w:hAnsi="Arial" w:cs="Arial"/>
          <w:szCs w:val="24"/>
        </w:rPr>
        <w:t>Tentang</w:t>
      </w:r>
      <w:r w:rsidRPr="00AA268A">
        <w:rPr>
          <w:rFonts w:ascii="Arial" w:hAnsi="Arial" w:cs="Arial"/>
          <w:spacing w:val="1"/>
          <w:szCs w:val="24"/>
        </w:rPr>
        <w:t xml:space="preserve"> </w:t>
      </w:r>
      <w:r w:rsidRPr="00AA268A">
        <w:rPr>
          <w:rFonts w:ascii="Arial" w:hAnsi="Arial" w:cs="Arial"/>
          <w:szCs w:val="24"/>
        </w:rPr>
        <w:t>Organisasi</w:t>
      </w:r>
      <w:r w:rsidRPr="00AA268A">
        <w:rPr>
          <w:rFonts w:ascii="Arial" w:hAnsi="Arial" w:cs="Arial"/>
          <w:spacing w:val="1"/>
          <w:szCs w:val="24"/>
        </w:rPr>
        <w:t xml:space="preserve"> </w:t>
      </w:r>
      <w:r w:rsidRPr="00AA268A">
        <w:rPr>
          <w:rFonts w:ascii="Arial" w:hAnsi="Arial" w:cs="Arial"/>
          <w:szCs w:val="24"/>
        </w:rPr>
        <w:t>Dan</w:t>
      </w:r>
      <w:r w:rsidRPr="00AA268A">
        <w:rPr>
          <w:rFonts w:ascii="Arial" w:hAnsi="Arial" w:cs="Arial"/>
          <w:spacing w:val="1"/>
          <w:szCs w:val="24"/>
        </w:rPr>
        <w:t xml:space="preserve"> </w:t>
      </w:r>
      <w:r w:rsidRPr="00AA268A">
        <w:rPr>
          <w:rFonts w:ascii="Arial" w:hAnsi="Arial" w:cs="Arial"/>
          <w:szCs w:val="24"/>
        </w:rPr>
        <w:t>Tata</w:t>
      </w:r>
      <w:r w:rsidRPr="00AA268A">
        <w:rPr>
          <w:rFonts w:ascii="Arial" w:hAnsi="Arial" w:cs="Arial"/>
          <w:spacing w:val="1"/>
          <w:szCs w:val="24"/>
        </w:rPr>
        <w:t xml:space="preserve"> </w:t>
      </w:r>
      <w:r w:rsidRPr="00AA268A">
        <w:rPr>
          <w:rFonts w:ascii="Arial" w:hAnsi="Arial" w:cs="Arial"/>
          <w:szCs w:val="24"/>
        </w:rPr>
        <w:t>Kerja</w:t>
      </w:r>
      <w:r w:rsidRPr="00AA268A">
        <w:rPr>
          <w:rFonts w:ascii="Arial" w:hAnsi="Arial" w:cs="Arial"/>
          <w:spacing w:val="1"/>
          <w:szCs w:val="24"/>
        </w:rPr>
        <w:t xml:space="preserve"> </w:t>
      </w:r>
      <w:r w:rsidRPr="00AA268A">
        <w:rPr>
          <w:rFonts w:ascii="Arial" w:hAnsi="Arial" w:cs="Arial"/>
          <w:szCs w:val="24"/>
        </w:rPr>
        <w:t>Pemerintah</w:t>
      </w:r>
      <w:r w:rsidRPr="00AA268A">
        <w:rPr>
          <w:rFonts w:ascii="Arial" w:hAnsi="Arial" w:cs="Arial"/>
          <w:spacing w:val="1"/>
          <w:szCs w:val="24"/>
        </w:rPr>
        <w:t xml:space="preserve"> </w:t>
      </w:r>
      <w:r w:rsidRPr="00AA268A">
        <w:rPr>
          <w:rFonts w:ascii="Arial" w:hAnsi="Arial" w:cs="Arial"/>
          <w:szCs w:val="24"/>
        </w:rPr>
        <w:t>Desa</w:t>
      </w:r>
      <w:r w:rsidRPr="00AA268A">
        <w:rPr>
          <w:rFonts w:ascii="Arial" w:hAnsi="Arial" w:cs="Arial"/>
          <w:spacing w:val="67"/>
          <w:szCs w:val="24"/>
        </w:rPr>
        <w:t xml:space="preserve"> </w:t>
      </w:r>
      <w:r w:rsidRPr="00AA268A">
        <w:rPr>
          <w:rFonts w:ascii="Arial" w:hAnsi="Arial" w:cs="Arial"/>
          <w:szCs w:val="24"/>
        </w:rPr>
        <w:t>Dan</w:t>
      </w:r>
      <w:r w:rsidRPr="00AA268A">
        <w:rPr>
          <w:rFonts w:ascii="Arial" w:hAnsi="Arial" w:cs="Arial"/>
          <w:spacing w:val="1"/>
          <w:szCs w:val="24"/>
        </w:rPr>
        <w:t xml:space="preserve"> </w:t>
      </w:r>
      <w:r w:rsidRPr="00AA268A">
        <w:rPr>
          <w:rFonts w:ascii="Arial" w:hAnsi="Arial" w:cs="Arial"/>
          <w:szCs w:val="24"/>
        </w:rPr>
        <w:t>Perangkat</w:t>
      </w:r>
      <w:r w:rsidRPr="00AA268A">
        <w:rPr>
          <w:rFonts w:ascii="Arial" w:hAnsi="Arial" w:cs="Arial"/>
          <w:spacing w:val="-1"/>
          <w:szCs w:val="24"/>
        </w:rPr>
        <w:t xml:space="preserve"> </w:t>
      </w:r>
      <w:r w:rsidRPr="00AA268A">
        <w:rPr>
          <w:rFonts w:ascii="Arial" w:hAnsi="Arial" w:cs="Arial"/>
          <w:szCs w:val="24"/>
        </w:rPr>
        <w:t>Desa;</w:t>
      </w:r>
    </w:p>
    <w:p w:rsidR="00471C3E" w:rsidRDefault="00471C3E" w:rsidP="00B15EB8">
      <w:pPr>
        <w:widowControl/>
        <w:autoSpaceDE/>
        <w:autoSpaceDN/>
        <w:spacing w:line="360" w:lineRule="auto"/>
        <w:jc w:val="both"/>
        <w:rPr>
          <w:rFonts w:ascii="Arial" w:eastAsia="Calibri" w:hAnsi="Arial" w:cs="Arial"/>
          <w:bCs/>
          <w:szCs w:val="24"/>
          <w:lang w:val="en-US"/>
        </w:rPr>
      </w:pPr>
      <w:r w:rsidRPr="00AA268A">
        <w:rPr>
          <w:rFonts w:ascii="Arial" w:eastAsia="Calibri" w:hAnsi="Arial" w:cs="Arial"/>
          <w:bCs/>
          <w:szCs w:val="24"/>
          <w:lang w:val="en-US"/>
        </w:rPr>
        <w:t>Peraturan Menteri Dalam Negeri Repubik Indonesia Nomor 114 Tahun 2014 Tentang Pedoman Pembangunan Desa Pasal 6 ayat 3 menjelaskan bahwa terdapatnya bida</w:t>
      </w:r>
      <w:r w:rsidR="00D723EB" w:rsidRPr="00AA268A">
        <w:rPr>
          <w:rFonts w:ascii="Arial" w:eastAsia="Calibri" w:hAnsi="Arial" w:cs="Arial"/>
          <w:bCs/>
          <w:szCs w:val="24"/>
          <w:lang w:val="en-US"/>
        </w:rPr>
        <w:t>ng pelaksanaan pembangunan desa;</w:t>
      </w:r>
    </w:p>
    <w:p w:rsidR="00A76975" w:rsidRDefault="00A76975" w:rsidP="00B15EB8">
      <w:pPr>
        <w:widowControl/>
        <w:autoSpaceDE/>
        <w:autoSpaceDN/>
        <w:spacing w:line="360" w:lineRule="auto"/>
        <w:jc w:val="both"/>
        <w:rPr>
          <w:rFonts w:ascii="Arial" w:hAnsi="Arial" w:cs="Arial"/>
          <w:szCs w:val="24"/>
        </w:rPr>
      </w:pPr>
      <w:r>
        <w:rPr>
          <w:rFonts w:ascii="Arial" w:hAnsi="Arial" w:cs="Arial"/>
          <w:szCs w:val="24"/>
        </w:rPr>
        <w:t>Berdasarkan Keputusan Bengkalis Nomor : 178/KPTS/V/2014 tentang penetapan kecamatan sebagai penyelenggara pelayanan administrasi terpadu;</w:t>
      </w:r>
    </w:p>
    <w:p w:rsidR="00A76975" w:rsidRDefault="00B15EB8" w:rsidP="00B15EB8">
      <w:pPr>
        <w:widowControl/>
        <w:autoSpaceDE/>
        <w:autoSpaceDN/>
        <w:spacing w:line="360" w:lineRule="auto"/>
        <w:jc w:val="both"/>
        <w:rPr>
          <w:rFonts w:ascii="Arial" w:hAnsi="Arial" w:cs="Arial"/>
          <w:szCs w:val="24"/>
        </w:rPr>
      </w:pPr>
      <w:r>
        <w:rPr>
          <w:rFonts w:ascii="Arial" w:hAnsi="Arial" w:cs="Arial"/>
          <w:szCs w:val="24"/>
        </w:rPr>
        <w:t>Berdasarkan Keputusan Bengkalis Nomor : 178/KPTS/V/2014 tentang penetapan kecamatan sebagai penyelenggara pelayanan administrasi terpadu Kecamatan di Kabupaten Bengkalis sesuai dengan Standar Operasional Prosedur (SOP) Administrasi Pemerintahan di Lingkungan Kecamatan Rupat 2023, dengan Surat Keputusan Camat Rupat Nomor 01 Tahun 2023;</w:t>
      </w:r>
    </w:p>
    <w:p w:rsidR="00A76975" w:rsidRDefault="00A76975" w:rsidP="006D5FCF">
      <w:pPr>
        <w:widowControl/>
        <w:autoSpaceDE/>
        <w:autoSpaceDN/>
        <w:spacing w:line="276" w:lineRule="auto"/>
        <w:jc w:val="both"/>
        <w:rPr>
          <w:rFonts w:ascii="Arial" w:hAnsi="Arial" w:cs="Arial"/>
          <w:szCs w:val="24"/>
        </w:rPr>
      </w:pPr>
    </w:p>
    <w:p w:rsidR="00A76975" w:rsidRPr="00AA268A" w:rsidRDefault="00A76975" w:rsidP="006D5FCF">
      <w:pPr>
        <w:widowControl/>
        <w:autoSpaceDE/>
        <w:autoSpaceDN/>
        <w:spacing w:line="276" w:lineRule="auto"/>
        <w:jc w:val="both"/>
        <w:rPr>
          <w:rFonts w:ascii="Arial" w:eastAsia="Calibri" w:hAnsi="Arial" w:cs="Arial"/>
          <w:bCs/>
          <w:szCs w:val="24"/>
          <w:lang w:val="en-US"/>
        </w:rPr>
      </w:pPr>
    </w:p>
    <w:sectPr w:rsidR="00A76975" w:rsidRPr="00AA268A" w:rsidSect="007A1912">
      <w:headerReference w:type="default" r:id="rId20"/>
      <w:headerReference w:type="first" r:id="rId21"/>
      <w:pgSz w:w="11907" w:h="16839" w:code="9"/>
      <w:pgMar w:top="2268" w:right="1701" w:bottom="1701" w:left="2268" w:header="709" w:footer="709" w:gutter="0"/>
      <w:pgNumType w:chapStyle="1" w:chapSep="colon"/>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4DD" w:rsidRDefault="002A54DD" w:rsidP="002A1881">
      <w:r>
        <w:separator/>
      </w:r>
    </w:p>
  </w:endnote>
  <w:endnote w:type="continuationSeparator" w:id="0">
    <w:p w:rsidR="002A54DD" w:rsidRDefault="002A54DD" w:rsidP="002A1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4DD" w:rsidRDefault="002A54DD" w:rsidP="002A1881">
      <w:r>
        <w:separator/>
      </w:r>
    </w:p>
  </w:footnote>
  <w:footnote w:type="continuationSeparator" w:id="0">
    <w:p w:rsidR="002A54DD" w:rsidRDefault="002A54DD" w:rsidP="002A18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4608121"/>
      <w:docPartObj>
        <w:docPartGallery w:val="Page Numbers (Top of Page)"/>
        <w:docPartUnique/>
      </w:docPartObj>
    </w:sdtPr>
    <w:sdtEndPr>
      <w:rPr>
        <w:noProof/>
      </w:rPr>
    </w:sdtEndPr>
    <w:sdtContent>
      <w:p w:rsidR="006E5027" w:rsidRDefault="006E5027" w:rsidP="0066627F">
        <w:pPr>
          <w:pStyle w:val="Header"/>
          <w:tabs>
            <w:tab w:val="left" w:pos="6112"/>
            <w:tab w:val="right" w:pos="7938"/>
          </w:tabs>
          <w:jc w:val="left"/>
        </w:pPr>
        <w:r>
          <w:tab/>
        </w:r>
        <w:r>
          <w:tab/>
        </w:r>
        <w:r>
          <w:tab/>
        </w:r>
        <w:r>
          <w:fldChar w:fldCharType="begin"/>
        </w:r>
        <w:r>
          <w:instrText xml:space="preserve"> PAGE   \* MERGEFORMAT </w:instrText>
        </w:r>
        <w:r>
          <w:fldChar w:fldCharType="separate"/>
        </w:r>
        <w:r w:rsidR="00AC049A">
          <w:rPr>
            <w:noProof/>
          </w:rPr>
          <w:t>30</w:t>
        </w:r>
        <w:r>
          <w:rPr>
            <w:noProof/>
          </w:rPr>
          <w:fldChar w:fldCharType="end"/>
        </w:r>
      </w:p>
    </w:sdtContent>
  </w:sdt>
  <w:p w:rsidR="006E5027" w:rsidRDefault="006E5027" w:rsidP="001C2336">
    <w:pPr>
      <w:pStyle w:val="Header"/>
      <w:tabs>
        <w:tab w:val="left" w:pos="4638"/>
      </w:tabs>
    </w:pPr>
    <w:r>
      <w:tab/>
    </w:r>
    <w:r>
      <w:tab/>
    </w:r>
  </w:p>
  <w:p w:rsidR="006E5027" w:rsidRDefault="006E5027" w:rsidP="00540DE4">
    <w:pPr>
      <w:tabs>
        <w:tab w:val="left" w:pos="4437"/>
        <w:tab w:val="left" w:pos="5475"/>
      </w:tabs>
      <w:jc w:val="left"/>
    </w:pPr>
    <w:r>
      <w:tab/>
    </w:r>
    <w:r>
      <w:tab/>
    </w:r>
  </w:p>
  <w:p w:rsidR="006E5027" w:rsidRDefault="006E5027" w:rsidP="00987E7B">
    <w:pPr>
      <w:tabs>
        <w:tab w:val="left" w:pos="938"/>
        <w:tab w:val="center" w:pos="3969"/>
      </w:tabs>
      <w:jc w:val="left"/>
    </w:pPr>
    <w:r>
      <w:tab/>
    </w:r>
    <w:r>
      <w:tab/>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9829729"/>
      <w:docPartObj>
        <w:docPartGallery w:val="Page Numbers (Top of Page)"/>
        <w:docPartUnique/>
      </w:docPartObj>
    </w:sdtPr>
    <w:sdtEndPr>
      <w:rPr>
        <w:noProof/>
      </w:rPr>
    </w:sdtEndPr>
    <w:sdtContent>
      <w:p w:rsidR="006E5027" w:rsidRDefault="006E5027">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6E5027" w:rsidRDefault="006E5027" w:rsidP="007E0956">
    <w:pPr>
      <w:pStyle w:val="Header"/>
      <w:tabs>
        <w:tab w:val="clear" w:pos="4680"/>
        <w:tab w:val="clear" w:pos="9360"/>
        <w:tab w:val="left" w:pos="4782"/>
      </w:tabs>
    </w:pPr>
  </w:p>
  <w:p w:rsidR="006E5027" w:rsidRDefault="006E5027"/>
  <w:p w:rsidR="006E5027" w:rsidRDefault="006E502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04B5"/>
    <w:multiLevelType w:val="hybridMultilevel"/>
    <w:tmpl w:val="624465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4646CF"/>
    <w:multiLevelType w:val="hybridMultilevel"/>
    <w:tmpl w:val="5AAA9734"/>
    <w:lvl w:ilvl="0" w:tplc="29527A28">
      <w:start w:val="1"/>
      <w:numFmt w:val="upperLetter"/>
      <w:lvlText w:val="%1."/>
      <w:lvlJc w:val="left"/>
      <w:pPr>
        <w:ind w:left="2994" w:hanging="567"/>
      </w:pPr>
      <w:rPr>
        <w:rFonts w:ascii="Arial" w:eastAsia="Arial" w:hAnsi="Arial" w:cs="Arial" w:hint="default"/>
        <w:b/>
        <w:bCs/>
        <w:i w:val="0"/>
        <w:iCs w:val="0"/>
        <w:spacing w:val="-6"/>
        <w:w w:val="100"/>
        <w:sz w:val="24"/>
        <w:szCs w:val="24"/>
        <w:lang w:val="id" w:eastAsia="en-US" w:bidi="ar-SA"/>
      </w:rPr>
    </w:lvl>
    <w:lvl w:ilvl="1" w:tplc="EECA59DA">
      <w:start w:val="1"/>
      <w:numFmt w:val="decimal"/>
      <w:lvlText w:val="%2."/>
      <w:lvlJc w:val="left"/>
      <w:pPr>
        <w:ind w:left="2994" w:hanging="567"/>
      </w:pPr>
      <w:rPr>
        <w:rFonts w:hint="default"/>
        <w:spacing w:val="0"/>
        <w:w w:val="100"/>
        <w:lang w:val="id" w:eastAsia="en-US" w:bidi="ar-SA"/>
      </w:rPr>
    </w:lvl>
    <w:lvl w:ilvl="2" w:tplc="9016207C">
      <w:start w:val="1"/>
      <w:numFmt w:val="lowerLetter"/>
      <w:lvlText w:val="%3."/>
      <w:lvlJc w:val="left"/>
      <w:pPr>
        <w:ind w:left="3560" w:hanging="567"/>
      </w:pPr>
      <w:rPr>
        <w:rFonts w:ascii="Arial MT" w:eastAsia="Arial MT" w:hAnsi="Arial MT" w:cs="Arial MT" w:hint="default"/>
        <w:b w:val="0"/>
        <w:bCs w:val="0"/>
        <w:i w:val="0"/>
        <w:iCs w:val="0"/>
        <w:spacing w:val="0"/>
        <w:w w:val="100"/>
        <w:sz w:val="24"/>
        <w:szCs w:val="24"/>
        <w:lang w:val="id" w:eastAsia="en-US" w:bidi="ar-SA"/>
      </w:rPr>
    </w:lvl>
    <w:lvl w:ilvl="3" w:tplc="905EFD2E">
      <w:numFmt w:val="bullet"/>
      <w:lvlText w:val="•"/>
      <w:lvlJc w:val="left"/>
      <w:pPr>
        <w:ind w:left="5349" w:hanging="567"/>
      </w:pPr>
      <w:rPr>
        <w:rFonts w:hint="default"/>
        <w:lang w:val="id" w:eastAsia="en-US" w:bidi="ar-SA"/>
      </w:rPr>
    </w:lvl>
    <w:lvl w:ilvl="4" w:tplc="53A451F6">
      <w:numFmt w:val="bullet"/>
      <w:lvlText w:val="•"/>
      <w:lvlJc w:val="left"/>
      <w:pPr>
        <w:ind w:left="6243" w:hanging="567"/>
      </w:pPr>
      <w:rPr>
        <w:rFonts w:hint="default"/>
        <w:lang w:val="id" w:eastAsia="en-US" w:bidi="ar-SA"/>
      </w:rPr>
    </w:lvl>
    <w:lvl w:ilvl="5" w:tplc="DCE0FB9E">
      <w:numFmt w:val="bullet"/>
      <w:lvlText w:val="•"/>
      <w:lvlJc w:val="left"/>
      <w:pPr>
        <w:ind w:left="7138" w:hanging="567"/>
      </w:pPr>
      <w:rPr>
        <w:rFonts w:hint="default"/>
        <w:lang w:val="id" w:eastAsia="en-US" w:bidi="ar-SA"/>
      </w:rPr>
    </w:lvl>
    <w:lvl w:ilvl="6" w:tplc="6276DCD4">
      <w:numFmt w:val="bullet"/>
      <w:lvlText w:val="•"/>
      <w:lvlJc w:val="left"/>
      <w:pPr>
        <w:ind w:left="8032" w:hanging="567"/>
      </w:pPr>
      <w:rPr>
        <w:rFonts w:hint="default"/>
        <w:lang w:val="id" w:eastAsia="en-US" w:bidi="ar-SA"/>
      </w:rPr>
    </w:lvl>
    <w:lvl w:ilvl="7" w:tplc="68BC6AC8">
      <w:numFmt w:val="bullet"/>
      <w:lvlText w:val="•"/>
      <w:lvlJc w:val="left"/>
      <w:pPr>
        <w:ind w:left="8926" w:hanging="567"/>
      </w:pPr>
      <w:rPr>
        <w:rFonts w:hint="default"/>
        <w:lang w:val="id" w:eastAsia="en-US" w:bidi="ar-SA"/>
      </w:rPr>
    </w:lvl>
    <w:lvl w:ilvl="8" w:tplc="01661F00">
      <w:numFmt w:val="bullet"/>
      <w:lvlText w:val="•"/>
      <w:lvlJc w:val="left"/>
      <w:pPr>
        <w:ind w:left="9821" w:hanging="567"/>
      </w:pPr>
      <w:rPr>
        <w:rFonts w:hint="default"/>
        <w:lang w:val="id" w:eastAsia="en-US" w:bidi="ar-SA"/>
      </w:rPr>
    </w:lvl>
  </w:abstractNum>
  <w:abstractNum w:abstractNumId="2">
    <w:nsid w:val="05583A4D"/>
    <w:multiLevelType w:val="hybridMultilevel"/>
    <w:tmpl w:val="8FF2B42C"/>
    <w:lvl w:ilvl="0" w:tplc="AED22E14">
      <w:start w:val="1"/>
      <w:numFmt w:val="upperLetter"/>
      <w:lvlText w:val="%1."/>
      <w:lvlJc w:val="left"/>
      <w:pPr>
        <w:ind w:left="1013" w:hanging="428"/>
        <w:jc w:val="left"/>
      </w:pPr>
      <w:rPr>
        <w:rFonts w:ascii="Arial" w:eastAsia="Arial" w:hAnsi="Arial" w:cs="Arial" w:hint="default"/>
        <w:b/>
        <w:bCs/>
        <w:i w:val="0"/>
        <w:iCs w:val="0"/>
        <w:spacing w:val="-8"/>
        <w:w w:val="100"/>
        <w:sz w:val="23"/>
        <w:szCs w:val="23"/>
        <w:lang w:val="id" w:eastAsia="en-US" w:bidi="ar-SA"/>
      </w:rPr>
    </w:lvl>
    <w:lvl w:ilvl="1" w:tplc="72E68500">
      <w:start w:val="1"/>
      <w:numFmt w:val="decimal"/>
      <w:lvlText w:val="%2."/>
      <w:lvlJc w:val="left"/>
      <w:pPr>
        <w:ind w:left="1157" w:hanging="428"/>
        <w:jc w:val="right"/>
      </w:pPr>
      <w:rPr>
        <w:rFonts w:ascii="Arial" w:eastAsia="Arial" w:hAnsi="Arial" w:cs="Arial" w:hint="default"/>
        <w:b w:val="0"/>
        <w:bCs/>
        <w:i w:val="0"/>
        <w:iCs w:val="0"/>
        <w:spacing w:val="0"/>
        <w:w w:val="100"/>
        <w:sz w:val="24"/>
        <w:szCs w:val="24"/>
        <w:lang w:val="id" w:eastAsia="en-US" w:bidi="ar-SA"/>
      </w:rPr>
    </w:lvl>
    <w:lvl w:ilvl="2" w:tplc="0409000F">
      <w:start w:val="1"/>
      <w:numFmt w:val="decimal"/>
      <w:lvlText w:val="%3."/>
      <w:lvlJc w:val="left"/>
      <w:pPr>
        <w:ind w:left="1283" w:hanging="270"/>
        <w:jc w:val="right"/>
      </w:pPr>
      <w:rPr>
        <w:rFonts w:hint="default"/>
        <w:b w:val="0"/>
        <w:bCs w:val="0"/>
        <w:i w:val="0"/>
        <w:iCs w:val="0"/>
        <w:spacing w:val="-2"/>
        <w:w w:val="95"/>
        <w:sz w:val="23"/>
        <w:szCs w:val="23"/>
        <w:lang w:val="id" w:eastAsia="en-US" w:bidi="ar-SA"/>
      </w:rPr>
    </w:lvl>
    <w:lvl w:ilvl="3" w:tplc="F2B6B51A">
      <w:numFmt w:val="bullet"/>
      <w:lvlText w:val="•"/>
      <w:lvlJc w:val="left"/>
      <w:pPr>
        <w:ind w:left="2278" w:hanging="270"/>
      </w:pPr>
      <w:rPr>
        <w:rFonts w:hint="default"/>
        <w:lang w:val="id" w:eastAsia="en-US" w:bidi="ar-SA"/>
      </w:rPr>
    </w:lvl>
    <w:lvl w:ilvl="4" w:tplc="5590D300">
      <w:numFmt w:val="bullet"/>
      <w:lvlText w:val="•"/>
      <w:lvlJc w:val="left"/>
      <w:pPr>
        <w:ind w:left="3277" w:hanging="270"/>
      </w:pPr>
      <w:rPr>
        <w:rFonts w:hint="default"/>
        <w:lang w:val="id" w:eastAsia="en-US" w:bidi="ar-SA"/>
      </w:rPr>
    </w:lvl>
    <w:lvl w:ilvl="5" w:tplc="54628B2C">
      <w:numFmt w:val="bullet"/>
      <w:lvlText w:val="•"/>
      <w:lvlJc w:val="left"/>
      <w:pPr>
        <w:ind w:left="4275" w:hanging="270"/>
      </w:pPr>
      <w:rPr>
        <w:rFonts w:hint="default"/>
        <w:lang w:val="id" w:eastAsia="en-US" w:bidi="ar-SA"/>
      </w:rPr>
    </w:lvl>
    <w:lvl w:ilvl="6" w:tplc="7C240840">
      <w:numFmt w:val="bullet"/>
      <w:lvlText w:val="•"/>
      <w:lvlJc w:val="left"/>
      <w:pPr>
        <w:ind w:left="5274" w:hanging="270"/>
      </w:pPr>
      <w:rPr>
        <w:rFonts w:hint="default"/>
        <w:lang w:val="id" w:eastAsia="en-US" w:bidi="ar-SA"/>
      </w:rPr>
    </w:lvl>
    <w:lvl w:ilvl="7" w:tplc="EF9A8B2E">
      <w:numFmt w:val="bullet"/>
      <w:lvlText w:val="•"/>
      <w:lvlJc w:val="left"/>
      <w:pPr>
        <w:ind w:left="6273" w:hanging="270"/>
      </w:pPr>
      <w:rPr>
        <w:rFonts w:hint="default"/>
        <w:lang w:val="id" w:eastAsia="en-US" w:bidi="ar-SA"/>
      </w:rPr>
    </w:lvl>
    <w:lvl w:ilvl="8" w:tplc="DC1CABC2">
      <w:numFmt w:val="bullet"/>
      <w:lvlText w:val="•"/>
      <w:lvlJc w:val="left"/>
      <w:pPr>
        <w:ind w:left="7271" w:hanging="270"/>
      </w:pPr>
      <w:rPr>
        <w:rFonts w:hint="default"/>
        <w:lang w:val="id" w:eastAsia="en-US" w:bidi="ar-SA"/>
      </w:rPr>
    </w:lvl>
  </w:abstractNum>
  <w:abstractNum w:abstractNumId="3">
    <w:nsid w:val="0A587BC9"/>
    <w:multiLevelType w:val="hybridMultilevel"/>
    <w:tmpl w:val="2062C6E6"/>
    <w:lvl w:ilvl="0" w:tplc="83026FEC">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DF33F2"/>
    <w:multiLevelType w:val="hybridMultilevel"/>
    <w:tmpl w:val="3650007E"/>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nsid w:val="0D837CC0"/>
    <w:multiLevelType w:val="hybridMultilevel"/>
    <w:tmpl w:val="C74EA3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6D09BD"/>
    <w:multiLevelType w:val="hybridMultilevel"/>
    <w:tmpl w:val="9A7E5ED2"/>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19234C2"/>
    <w:multiLevelType w:val="hybridMultilevel"/>
    <w:tmpl w:val="70C81D62"/>
    <w:lvl w:ilvl="0" w:tplc="B5A632E8">
      <w:start w:val="1"/>
      <w:numFmt w:val="upperLetter"/>
      <w:lvlText w:val="%1."/>
      <w:lvlJc w:val="left"/>
      <w:pPr>
        <w:ind w:left="2533" w:hanging="567"/>
      </w:pPr>
      <w:rPr>
        <w:rFonts w:ascii="Arial" w:eastAsia="Arial" w:hAnsi="Arial" w:cs="Arial" w:hint="default"/>
        <w:b/>
        <w:bCs/>
        <w:i w:val="0"/>
        <w:iCs w:val="0"/>
        <w:spacing w:val="-6"/>
        <w:w w:val="100"/>
        <w:sz w:val="24"/>
        <w:szCs w:val="24"/>
        <w:lang w:val="id" w:eastAsia="en-US" w:bidi="ar-SA"/>
      </w:rPr>
    </w:lvl>
    <w:lvl w:ilvl="1" w:tplc="09DCBD84">
      <w:start w:val="1"/>
      <w:numFmt w:val="lowerLetter"/>
      <w:lvlText w:val="%2."/>
      <w:lvlJc w:val="left"/>
      <w:pPr>
        <w:ind w:left="2533" w:hanging="567"/>
      </w:pPr>
      <w:rPr>
        <w:rFonts w:ascii="Arial" w:eastAsia="Calibri" w:hAnsi="Arial" w:cs="Arial" w:hint="default"/>
        <w:b w:val="0"/>
        <w:bCs w:val="0"/>
        <w:i w:val="0"/>
        <w:iCs w:val="0"/>
        <w:spacing w:val="0"/>
        <w:w w:val="100"/>
        <w:sz w:val="24"/>
        <w:szCs w:val="24"/>
        <w:lang w:val="id" w:eastAsia="en-US" w:bidi="ar-SA"/>
      </w:rPr>
    </w:lvl>
    <w:lvl w:ilvl="2" w:tplc="E1C0435A">
      <w:start w:val="1"/>
      <w:numFmt w:val="lowerLetter"/>
      <w:lvlText w:val="%3."/>
      <w:lvlJc w:val="left"/>
      <w:pPr>
        <w:ind w:left="3099" w:hanging="567"/>
      </w:pPr>
      <w:rPr>
        <w:rFonts w:ascii="Arial MT" w:eastAsia="Arial MT" w:hAnsi="Arial MT" w:cs="Arial MT" w:hint="default"/>
        <w:b w:val="0"/>
        <w:bCs w:val="0"/>
        <w:i w:val="0"/>
        <w:iCs w:val="0"/>
        <w:spacing w:val="0"/>
        <w:w w:val="100"/>
        <w:sz w:val="24"/>
        <w:szCs w:val="24"/>
        <w:lang w:val="id" w:eastAsia="en-US" w:bidi="ar-SA"/>
      </w:rPr>
    </w:lvl>
    <w:lvl w:ilvl="3" w:tplc="4E64C1FE">
      <w:numFmt w:val="bullet"/>
      <w:lvlText w:val="•"/>
      <w:lvlJc w:val="left"/>
      <w:pPr>
        <w:ind w:left="4106" w:hanging="567"/>
      </w:pPr>
      <w:rPr>
        <w:rFonts w:hint="default"/>
        <w:lang w:val="id" w:eastAsia="en-US" w:bidi="ar-SA"/>
      </w:rPr>
    </w:lvl>
    <w:lvl w:ilvl="4" w:tplc="B6266534">
      <w:numFmt w:val="bullet"/>
      <w:lvlText w:val="•"/>
      <w:lvlJc w:val="left"/>
      <w:pPr>
        <w:ind w:left="5112" w:hanging="567"/>
      </w:pPr>
      <w:rPr>
        <w:rFonts w:hint="default"/>
        <w:lang w:val="id" w:eastAsia="en-US" w:bidi="ar-SA"/>
      </w:rPr>
    </w:lvl>
    <w:lvl w:ilvl="5" w:tplc="159ED57E">
      <w:numFmt w:val="bullet"/>
      <w:lvlText w:val="•"/>
      <w:lvlJc w:val="left"/>
      <w:pPr>
        <w:ind w:left="6118" w:hanging="567"/>
      </w:pPr>
      <w:rPr>
        <w:rFonts w:hint="default"/>
        <w:lang w:val="id" w:eastAsia="en-US" w:bidi="ar-SA"/>
      </w:rPr>
    </w:lvl>
    <w:lvl w:ilvl="6" w:tplc="E42A9CC4">
      <w:numFmt w:val="bullet"/>
      <w:lvlText w:val="•"/>
      <w:lvlJc w:val="left"/>
      <w:pPr>
        <w:ind w:left="7124" w:hanging="567"/>
      </w:pPr>
      <w:rPr>
        <w:rFonts w:hint="default"/>
        <w:lang w:val="id" w:eastAsia="en-US" w:bidi="ar-SA"/>
      </w:rPr>
    </w:lvl>
    <w:lvl w:ilvl="7" w:tplc="9A82E722">
      <w:numFmt w:val="bullet"/>
      <w:lvlText w:val="•"/>
      <w:lvlJc w:val="left"/>
      <w:pPr>
        <w:ind w:left="8130" w:hanging="567"/>
      </w:pPr>
      <w:rPr>
        <w:rFonts w:hint="default"/>
        <w:lang w:val="id" w:eastAsia="en-US" w:bidi="ar-SA"/>
      </w:rPr>
    </w:lvl>
    <w:lvl w:ilvl="8" w:tplc="B9CA1EC2">
      <w:numFmt w:val="bullet"/>
      <w:lvlText w:val="•"/>
      <w:lvlJc w:val="left"/>
      <w:pPr>
        <w:ind w:left="9136" w:hanging="567"/>
      </w:pPr>
      <w:rPr>
        <w:rFonts w:hint="default"/>
        <w:lang w:val="id" w:eastAsia="en-US" w:bidi="ar-SA"/>
      </w:rPr>
    </w:lvl>
  </w:abstractNum>
  <w:abstractNum w:abstractNumId="8">
    <w:nsid w:val="120219AA"/>
    <w:multiLevelType w:val="multilevel"/>
    <w:tmpl w:val="4530A4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4257FF8"/>
    <w:multiLevelType w:val="multilevel"/>
    <w:tmpl w:val="D38C37AC"/>
    <w:lvl w:ilvl="0">
      <w:start w:val="1"/>
      <w:numFmt w:val="decimal"/>
      <w:lvlText w:val="%1."/>
      <w:lvlJc w:val="left"/>
      <w:pPr>
        <w:ind w:left="720" w:hanging="360"/>
      </w:pPr>
      <w:rPr>
        <w:rFonts w:hint="default"/>
      </w:rPr>
    </w:lvl>
    <w:lvl w:ilvl="1">
      <w:start w:val="30"/>
      <w:numFmt w:val="decimalZero"/>
      <w:isLgl/>
      <w:lvlText w:val="%1.%2"/>
      <w:lvlJc w:val="left"/>
      <w:pPr>
        <w:ind w:left="1110" w:hanging="750"/>
      </w:pPr>
      <w:rPr>
        <w:rFonts w:hint="default"/>
      </w:rPr>
    </w:lvl>
    <w:lvl w:ilvl="2">
      <w:start w:val="1"/>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74A3394"/>
    <w:multiLevelType w:val="hybridMultilevel"/>
    <w:tmpl w:val="C98A37C0"/>
    <w:lvl w:ilvl="0" w:tplc="62AE2E70">
      <w:start w:val="1"/>
      <w:numFmt w:val="decimal"/>
      <w:lvlText w:val="%1."/>
      <w:lvlJc w:val="left"/>
      <w:pPr>
        <w:ind w:left="2533" w:hanging="567"/>
      </w:pPr>
      <w:rPr>
        <w:rFonts w:ascii="Arial MT" w:eastAsia="Arial MT" w:hAnsi="Arial MT" w:cs="Arial MT" w:hint="default"/>
        <w:b w:val="0"/>
        <w:bCs w:val="0"/>
        <w:i w:val="0"/>
        <w:iCs w:val="0"/>
        <w:spacing w:val="0"/>
        <w:w w:val="100"/>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FC60F4"/>
    <w:multiLevelType w:val="hybridMultilevel"/>
    <w:tmpl w:val="A34AC91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45517AA"/>
    <w:multiLevelType w:val="hybridMultilevel"/>
    <w:tmpl w:val="1C52BF5A"/>
    <w:lvl w:ilvl="0" w:tplc="04090019">
      <w:start w:val="1"/>
      <w:numFmt w:val="lowerLetter"/>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13">
    <w:nsid w:val="282A174C"/>
    <w:multiLevelType w:val="hybridMultilevel"/>
    <w:tmpl w:val="DDA6AF52"/>
    <w:lvl w:ilvl="0" w:tplc="72E68500">
      <w:start w:val="1"/>
      <w:numFmt w:val="decimal"/>
      <w:lvlText w:val="%1."/>
      <w:lvlJc w:val="left"/>
      <w:pPr>
        <w:ind w:left="1157" w:hanging="428"/>
        <w:jc w:val="right"/>
      </w:pPr>
      <w:rPr>
        <w:rFonts w:ascii="Arial" w:eastAsia="Arial" w:hAnsi="Arial" w:cs="Arial" w:hint="default"/>
        <w:b w:val="0"/>
        <w:bCs/>
        <w:i w:val="0"/>
        <w:iCs w:val="0"/>
        <w:spacing w:val="0"/>
        <w:w w:val="100"/>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E36641"/>
    <w:multiLevelType w:val="hybridMultilevel"/>
    <w:tmpl w:val="A8C63174"/>
    <w:lvl w:ilvl="0" w:tplc="09D0DAA0">
      <w:start w:val="1"/>
      <w:numFmt w:val="decimal"/>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15">
    <w:nsid w:val="2BE536A5"/>
    <w:multiLevelType w:val="hybridMultilevel"/>
    <w:tmpl w:val="2A02E552"/>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16">
    <w:nsid w:val="2E861899"/>
    <w:multiLevelType w:val="hybridMultilevel"/>
    <w:tmpl w:val="044882C2"/>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C037851"/>
    <w:multiLevelType w:val="hybridMultilevel"/>
    <w:tmpl w:val="FD5C5AD8"/>
    <w:lvl w:ilvl="0" w:tplc="7E064BDA">
      <w:numFmt w:val="bullet"/>
      <w:lvlText w:val="-"/>
      <w:lvlJc w:val="left"/>
      <w:pPr>
        <w:ind w:left="2869" w:hanging="543"/>
      </w:pPr>
      <w:rPr>
        <w:rFonts w:ascii="Arial MT" w:eastAsia="Arial MT" w:hAnsi="Arial MT" w:cs="Arial MT" w:hint="default"/>
        <w:b w:val="0"/>
        <w:bCs w:val="0"/>
        <w:i w:val="0"/>
        <w:iCs w:val="0"/>
        <w:spacing w:val="0"/>
        <w:w w:val="99"/>
        <w:sz w:val="24"/>
        <w:szCs w:val="24"/>
        <w:lang w:val="id" w:eastAsia="en-US" w:bidi="ar-SA"/>
      </w:rPr>
    </w:lvl>
    <w:lvl w:ilvl="1" w:tplc="767609EA">
      <w:numFmt w:val="bullet"/>
      <w:lvlText w:val="•"/>
      <w:lvlJc w:val="left"/>
      <w:pPr>
        <w:ind w:left="3688" w:hanging="543"/>
      </w:pPr>
      <w:rPr>
        <w:rFonts w:hint="default"/>
        <w:lang w:val="id" w:eastAsia="en-US" w:bidi="ar-SA"/>
      </w:rPr>
    </w:lvl>
    <w:lvl w:ilvl="2" w:tplc="C6C27C02">
      <w:numFmt w:val="bullet"/>
      <w:lvlText w:val="•"/>
      <w:lvlJc w:val="left"/>
      <w:pPr>
        <w:ind w:left="4517" w:hanging="543"/>
      </w:pPr>
      <w:rPr>
        <w:rFonts w:hint="default"/>
        <w:lang w:val="id" w:eastAsia="en-US" w:bidi="ar-SA"/>
      </w:rPr>
    </w:lvl>
    <w:lvl w:ilvl="3" w:tplc="B5806E4A">
      <w:numFmt w:val="bullet"/>
      <w:lvlText w:val="•"/>
      <w:lvlJc w:val="left"/>
      <w:pPr>
        <w:ind w:left="5346" w:hanging="543"/>
      </w:pPr>
      <w:rPr>
        <w:rFonts w:hint="default"/>
        <w:lang w:val="id" w:eastAsia="en-US" w:bidi="ar-SA"/>
      </w:rPr>
    </w:lvl>
    <w:lvl w:ilvl="4" w:tplc="6D3E5CE2">
      <w:numFmt w:val="bullet"/>
      <w:lvlText w:val="•"/>
      <w:lvlJc w:val="left"/>
      <w:pPr>
        <w:ind w:left="6175" w:hanging="543"/>
      </w:pPr>
      <w:rPr>
        <w:rFonts w:hint="default"/>
        <w:lang w:val="id" w:eastAsia="en-US" w:bidi="ar-SA"/>
      </w:rPr>
    </w:lvl>
    <w:lvl w:ilvl="5" w:tplc="DB944660">
      <w:numFmt w:val="bullet"/>
      <w:lvlText w:val="•"/>
      <w:lvlJc w:val="left"/>
      <w:pPr>
        <w:ind w:left="7004" w:hanging="543"/>
      </w:pPr>
      <w:rPr>
        <w:rFonts w:hint="default"/>
        <w:lang w:val="id" w:eastAsia="en-US" w:bidi="ar-SA"/>
      </w:rPr>
    </w:lvl>
    <w:lvl w:ilvl="6" w:tplc="66565B6A">
      <w:numFmt w:val="bullet"/>
      <w:lvlText w:val="•"/>
      <w:lvlJc w:val="left"/>
      <w:pPr>
        <w:ind w:left="7833" w:hanging="543"/>
      </w:pPr>
      <w:rPr>
        <w:rFonts w:hint="default"/>
        <w:lang w:val="id" w:eastAsia="en-US" w:bidi="ar-SA"/>
      </w:rPr>
    </w:lvl>
    <w:lvl w:ilvl="7" w:tplc="4990ACA2">
      <w:numFmt w:val="bullet"/>
      <w:lvlText w:val="•"/>
      <w:lvlJc w:val="left"/>
      <w:pPr>
        <w:ind w:left="8662" w:hanging="543"/>
      </w:pPr>
      <w:rPr>
        <w:rFonts w:hint="default"/>
        <w:lang w:val="id" w:eastAsia="en-US" w:bidi="ar-SA"/>
      </w:rPr>
    </w:lvl>
    <w:lvl w:ilvl="8" w:tplc="72F0F0DA">
      <w:numFmt w:val="bullet"/>
      <w:lvlText w:val="•"/>
      <w:lvlJc w:val="left"/>
      <w:pPr>
        <w:ind w:left="9491" w:hanging="543"/>
      </w:pPr>
      <w:rPr>
        <w:rFonts w:hint="default"/>
        <w:lang w:val="id" w:eastAsia="en-US" w:bidi="ar-SA"/>
      </w:rPr>
    </w:lvl>
  </w:abstractNum>
  <w:abstractNum w:abstractNumId="18">
    <w:nsid w:val="42502EC6"/>
    <w:multiLevelType w:val="hybridMultilevel"/>
    <w:tmpl w:val="4AE0C0DC"/>
    <w:lvl w:ilvl="0" w:tplc="958EDFC6">
      <w:start w:val="1"/>
      <w:numFmt w:val="lowerLetter"/>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19">
    <w:nsid w:val="42CB1972"/>
    <w:multiLevelType w:val="hybridMultilevel"/>
    <w:tmpl w:val="30940B8C"/>
    <w:lvl w:ilvl="0" w:tplc="42DE8960">
      <w:start w:val="1"/>
      <w:numFmt w:val="lowerLetter"/>
      <w:lvlText w:val="%1."/>
      <w:lvlJc w:val="left"/>
      <w:pPr>
        <w:ind w:left="1287" w:hanging="360"/>
      </w:pPr>
      <w:rPr>
        <w:color w:val="auto"/>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20">
    <w:nsid w:val="43682621"/>
    <w:multiLevelType w:val="multilevel"/>
    <w:tmpl w:val="10503DB8"/>
    <w:lvl w:ilvl="0">
      <w:start w:val="1"/>
      <w:numFmt w:val="decimal"/>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A8C106E"/>
    <w:multiLevelType w:val="hybridMultilevel"/>
    <w:tmpl w:val="B45EF6DC"/>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4AE16FA3"/>
    <w:multiLevelType w:val="hybridMultilevel"/>
    <w:tmpl w:val="87C64E0E"/>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A47AC4"/>
    <w:multiLevelType w:val="hybridMultilevel"/>
    <w:tmpl w:val="75D87F4C"/>
    <w:lvl w:ilvl="0" w:tplc="0409000F">
      <w:start w:val="1"/>
      <w:numFmt w:val="decimal"/>
      <w:lvlText w:val="%1."/>
      <w:lvlJc w:val="left"/>
      <w:pPr>
        <w:ind w:left="1854" w:hanging="360"/>
      </w:pPr>
    </w:lvl>
    <w:lvl w:ilvl="1" w:tplc="0409000F">
      <w:start w:val="1"/>
      <w:numFmt w:val="decimal"/>
      <w:lvlText w:val="%2."/>
      <w:lvlJc w:val="left"/>
      <w:pPr>
        <w:ind w:left="2574" w:hanging="360"/>
      </w:pPr>
    </w:lvl>
    <w:lvl w:ilvl="2" w:tplc="39087B88">
      <w:start w:val="1"/>
      <w:numFmt w:val="lowerLetter"/>
      <w:lvlText w:val="%3."/>
      <w:lvlJc w:val="left"/>
      <w:pPr>
        <w:ind w:left="3474" w:hanging="360"/>
      </w:pPr>
    </w:lvl>
    <w:lvl w:ilvl="3" w:tplc="138892D8">
      <w:start w:val="1"/>
      <w:numFmt w:val="upperLetter"/>
      <w:lvlText w:val="%4."/>
      <w:lvlJc w:val="left"/>
      <w:pPr>
        <w:ind w:left="4014" w:hanging="360"/>
      </w:pPr>
      <w:rPr>
        <w:b/>
        <w:bCs/>
      </w:r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4">
    <w:nsid w:val="4D476020"/>
    <w:multiLevelType w:val="hybridMultilevel"/>
    <w:tmpl w:val="F39C3210"/>
    <w:lvl w:ilvl="0" w:tplc="872C4AF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F6E71A1"/>
    <w:multiLevelType w:val="hybridMultilevel"/>
    <w:tmpl w:val="F9A49A30"/>
    <w:lvl w:ilvl="0" w:tplc="F7645706">
      <w:start w:val="1"/>
      <w:numFmt w:val="lowerLetter"/>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26">
    <w:nsid w:val="51B96649"/>
    <w:multiLevelType w:val="hybridMultilevel"/>
    <w:tmpl w:val="4A6C7AB4"/>
    <w:lvl w:ilvl="0" w:tplc="0B10DDE6">
      <w:start w:val="1"/>
      <w:numFmt w:val="lowerLetter"/>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27">
    <w:nsid w:val="51CD6C1B"/>
    <w:multiLevelType w:val="hybridMultilevel"/>
    <w:tmpl w:val="473666F8"/>
    <w:lvl w:ilvl="0" w:tplc="D62628BA">
      <w:start w:val="1"/>
      <w:numFmt w:val="decimal"/>
      <w:lvlText w:val="%1."/>
      <w:lvlJc w:val="left"/>
      <w:pPr>
        <w:ind w:left="2533" w:hanging="567"/>
      </w:pPr>
      <w:rPr>
        <w:rFonts w:ascii="Arial MT" w:eastAsia="Arial MT" w:hAnsi="Arial MT" w:cs="Arial MT" w:hint="default"/>
        <w:b w:val="0"/>
        <w:bCs w:val="0"/>
        <w:i w:val="0"/>
        <w:iCs w:val="0"/>
        <w:spacing w:val="0"/>
        <w:w w:val="100"/>
        <w:sz w:val="24"/>
        <w:szCs w:val="24"/>
        <w:lang w:val="id" w:eastAsia="en-US" w:bidi="ar-SA"/>
      </w:rPr>
    </w:lvl>
    <w:lvl w:ilvl="1" w:tplc="AD1C9F30">
      <w:start w:val="1"/>
      <w:numFmt w:val="lowerLetter"/>
      <w:lvlText w:val="%2."/>
      <w:lvlJc w:val="left"/>
      <w:pPr>
        <w:ind w:left="3099" w:hanging="567"/>
      </w:pPr>
      <w:rPr>
        <w:rFonts w:ascii="Arial MT" w:eastAsia="Arial MT" w:hAnsi="Arial MT" w:cs="Arial MT" w:hint="default"/>
        <w:b w:val="0"/>
        <w:bCs w:val="0"/>
        <w:i w:val="0"/>
        <w:iCs w:val="0"/>
        <w:spacing w:val="0"/>
        <w:w w:val="100"/>
        <w:sz w:val="24"/>
        <w:szCs w:val="24"/>
        <w:lang w:val="id" w:eastAsia="en-US" w:bidi="ar-SA"/>
      </w:rPr>
    </w:lvl>
    <w:lvl w:ilvl="2" w:tplc="8552313E">
      <w:numFmt w:val="bullet"/>
      <w:lvlText w:val="•"/>
      <w:lvlJc w:val="left"/>
      <w:pPr>
        <w:ind w:left="3994" w:hanging="567"/>
      </w:pPr>
      <w:rPr>
        <w:rFonts w:hint="default"/>
        <w:lang w:val="id" w:eastAsia="en-US" w:bidi="ar-SA"/>
      </w:rPr>
    </w:lvl>
    <w:lvl w:ilvl="3" w:tplc="6AC20E42">
      <w:numFmt w:val="bullet"/>
      <w:lvlText w:val="•"/>
      <w:lvlJc w:val="left"/>
      <w:pPr>
        <w:ind w:left="4888" w:hanging="567"/>
      </w:pPr>
      <w:rPr>
        <w:rFonts w:hint="default"/>
        <w:lang w:val="id" w:eastAsia="en-US" w:bidi="ar-SA"/>
      </w:rPr>
    </w:lvl>
    <w:lvl w:ilvl="4" w:tplc="5E66D6E4">
      <w:numFmt w:val="bullet"/>
      <w:lvlText w:val="•"/>
      <w:lvlJc w:val="left"/>
      <w:pPr>
        <w:ind w:left="5782" w:hanging="567"/>
      </w:pPr>
      <w:rPr>
        <w:rFonts w:hint="default"/>
        <w:lang w:val="id" w:eastAsia="en-US" w:bidi="ar-SA"/>
      </w:rPr>
    </w:lvl>
    <w:lvl w:ilvl="5" w:tplc="9732F688">
      <w:numFmt w:val="bullet"/>
      <w:lvlText w:val="•"/>
      <w:lvlJc w:val="left"/>
      <w:pPr>
        <w:ind w:left="6677" w:hanging="567"/>
      </w:pPr>
      <w:rPr>
        <w:rFonts w:hint="default"/>
        <w:lang w:val="id" w:eastAsia="en-US" w:bidi="ar-SA"/>
      </w:rPr>
    </w:lvl>
    <w:lvl w:ilvl="6" w:tplc="6DD01D38">
      <w:numFmt w:val="bullet"/>
      <w:lvlText w:val="•"/>
      <w:lvlJc w:val="left"/>
      <w:pPr>
        <w:ind w:left="7571" w:hanging="567"/>
      </w:pPr>
      <w:rPr>
        <w:rFonts w:hint="default"/>
        <w:lang w:val="id" w:eastAsia="en-US" w:bidi="ar-SA"/>
      </w:rPr>
    </w:lvl>
    <w:lvl w:ilvl="7" w:tplc="5222640A">
      <w:numFmt w:val="bullet"/>
      <w:lvlText w:val="•"/>
      <w:lvlJc w:val="left"/>
      <w:pPr>
        <w:ind w:left="8465" w:hanging="567"/>
      </w:pPr>
      <w:rPr>
        <w:rFonts w:hint="default"/>
        <w:lang w:val="id" w:eastAsia="en-US" w:bidi="ar-SA"/>
      </w:rPr>
    </w:lvl>
    <w:lvl w:ilvl="8" w:tplc="2F486102">
      <w:numFmt w:val="bullet"/>
      <w:lvlText w:val="•"/>
      <w:lvlJc w:val="left"/>
      <w:pPr>
        <w:ind w:left="9360" w:hanging="567"/>
      </w:pPr>
      <w:rPr>
        <w:rFonts w:hint="default"/>
        <w:lang w:val="id" w:eastAsia="en-US" w:bidi="ar-SA"/>
      </w:rPr>
    </w:lvl>
  </w:abstractNum>
  <w:abstractNum w:abstractNumId="28">
    <w:nsid w:val="52136F93"/>
    <w:multiLevelType w:val="hybridMultilevel"/>
    <w:tmpl w:val="364ED3D8"/>
    <w:lvl w:ilvl="0" w:tplc="2C3C62A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527756F1"/>
    <w:multiLevelType w:val="hybridMultilevel"/>
    <w:tmpl w:val="58C84ACE"/>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56281532"/>
    <w:multiLevelType w:val="hybridMultilevel"/>
    <w:tmpl w:val="CB32FAAC"/>
    <w:lvl w:ilvl="0" w:tplc="0354246C">
      <w:start w:val="1"/>
      <w:numFmt w:val="lowerLetter"/>
      <w:lvlText w:val="%1."/>
      <w:lvlJc w:val="left"/>
      <w:pPr>
        <w:ind w:left="1287" w:hanging="360"/>
      </w:pPr>
    </w:lvl>
    <w:lvl w:ilvl="1" w:tplc="04210019">
      <w:start w:val="1"/>
      <w:numFmt w:val="lowerLetter"/>
      <w:lvlText w:val="%2."/>
      <w:lvlJc w:val="left"/>
      <w:pPr>
        <w:ind w:left="2007" w:hanging="360"/>
      </w:pPr>
    </w:lvl>
    <w:lvl w:ilvl="2" w:tplc="0421001B">
      <w:start w:val="1"/>
      <w:numFmt w:val="lowerRoman"/>
      <w:lvlText w:val="%3."/>
      <w:lvlJc w:val="right"/>
      <w:pPr>
        <w:ind w:left="2727" w:hanging="180"/>
      </w:pPr>
    </w:lvl>
    <w:lvl w:ilvl="3" w:tplc="0421000F">
      <w:start w:val="1"/>
      <w:numFmt w:val="decimal"/>
      <w:lvlText w:val="%4."/>
      <w:lvlJc w:val="left"/>
      <w:pPr>
        <w:ind w:left="3447" w:hanging="360"/>
      </w:pPr>
    </w:lvl>
    <w:lvl w:ilvl="4" w:tplc="04210019">
      <w:start w:val="1"/>
      <w:numFmt w:val="lowerLetter"/>
      <w:lvlText w:val="%5."/>
      <w:lvlJc w:val="left"/>
      <w:pPr>
        <w:ind w:left="4167" w:hanging="360"/>
      </w:pPr>
    </w:lvl>
    <w:lvl w:ilvl="5" w:tplc="0421001B">
      <w:start w:val="1"/>
      <w:numFmt w:val="lowerRoman"/>
      <w:lvlText w:val="%6."/>
      <w:lvlJc w:val="right"/>
      <w:pPr>
        <w:ind w:left="4887" w:hanging="180"/>
      </w:pPr>
    </w:lvl>
    <w:lvl w:ilvl="6" w:tplc="0421000F">
      <w:start w:val="1"/>
      <w:numFmt w:val="decimal"/>
      <w:lvlText w:val="%7."/>
      <w:lvlJc w:val="left"/>
      <w:pPr>
        <w:ind w:left="5607" w:hanging="360"/>
      </w:pPr>
    </w:lvl>
    <w:lvl w:ilvl="7" w:tplc="04210019">
      <w:start w:val="1"/>
      <w:numFmt w:val="lowerLetter"/>
      <w:lvlText w:val="%8."/>
      <w:lvlJc w:val="left"/>
      <w:pPr>
        <w:ind w:left="6327" w:hanging="360"/>
      </w:pPr>
    </w:lvl>
    <w:lvl w:ilvl="8" w:tplc="0421001B">
      <w:start w:val="1"/>
      <w:numFmt w:val="lowerRoman"/>
      <w:lvlText w:val="%9."/>
      <w:lvlJc w:val="right"/>
      <w:pPr>
        <w:ind w:left="7047" w:hanging="180"/>
      </w:pPr>
    </w:lvl>
  </w:abstractNum>
  <w:abstractNum w:abstractNumId="31">
    <w:nsid w:val="57395E9A"/>
    <w:multiLevelType w:val="hybridMultilevel"/>
    <w:tmpl w:val="14B6D462"/>
    <w:lvl w:ilvl="0" w:tplc="D5DABCBC">
      <w:start w:val="1"/>
      <w:numFmt w:val="lowerLetter"/>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32">
    <w:nsid w:val="59072ADD"/>
    <w:multiLevelType w:val="hybridMultilevel"/>
    <w:tmpl w:val="28CA2826"/>
    <w:lvl w:ilvl="0" w:tplc="A496A472">
      <w:start w:val="6"/>
      <w:numFmt w:val="decimal"/>
      <w:lvlText w:val="%1."/>
      <w:lvlJc w:val="left"/>
      <w:pPr>
        <w:ind w:left="2893" w:hanging="360"/>
      </w:pPr>
      <w:rPr>
        <w:rFonts w:hint="default"/>
      </w:rPr>
    </w:lvl>
    <w:lvl w:ilvl="1" w:tplc="04090019" w:tentative="1">
      <w:start w:val="1"/>
      <w:numFmt w:val="lowerLetter"/>
      <w:lvlText w:val="%2."/>
      <w:lvlJc w:val="left"/>
      <w:pPr>
        <w:ind w:left="3613" w:hanging="360"/>
      </w:pPr>
    </w:lvl>
    <w:lvl w:ilvl="2" w:tplc="0409001B" w:tentative="1">
      <w:start w:val="1"/>
      <w:numFmt w:val="lowerRoman"/>
      <w:lvlText w:val="%3."/>
      <w:lvlJc w:val="right"/>
      <w:pPr>
        <w:ind w:left="4333" w:hanging="180"/>
      </w:pPr>
    </w:lvl>
    <w:lvl w:ilvl="3" w:tplc="0409000F" w:tentative="1">
      <w:start w:val="1"/>
      <w:numFmt w:val="decimal"/>
      <w:lvlText w:val="%4."/>
      <w:lvlJc w:val="left"/>
      <w:pPr>
        <w:ind w:left="5053" w:hanging="360"/>
      </w:pPr>
    </w:lvl>
    <w:lvl w:ilvl="4" w:tplc="04090019" w:tentative="1">
      <w:start w:val="1"/>
      <w:numFmt w:val="lowerLetter"/>
      <w:lvlText w:val="%5."/>
      <w:lvlJc w:val="left"/>
      <w:pPr>
        <w:ind w:left="5773" w:hanging="360"/>
      </w:pPr>
    </w:lvl>
    <w:lvl w:ilvl="5" w:tplc="0409001B" w:tentative="1">
      <w:start w:val="1"/>
      <w:numFmt w:val="lowerRoman"/>
      <w:lvlText w:val="%6."/>
      <w:lvlJc w:val="right"/>
      <w:pPr>
        <w:ind w:left="6493" w:hanging="180"/>
      </w:pPr>
    </w:lvl>
    <w:lvl w:ilvl="6" w:tplc="0409000F" w:tentative="1">
      <w:start w:val="1"/>
      <w:numFmt w:val="decimal"/>
      <w:lvlText w:val="%7."/>
      <w:lvlJc w:val="left"/>
      <w:pPr>
        <w:ind w:left="7213" w:hanging="360"/>
      </w:pPr>
    </w:lvl>
    <w:lvl w:ilvl="7" w:tplc="04090019" w:tentative="1">
      <w:start w:val="1"/>
      <w:numFmt w:val="lowerLetter"/>
      <w:lvlText w:val="%8."/>
      <w:lvlJc w:val="left"/>
      <w:pPr>
        <w:ind w:left="7933" w:hanging="360"/>
      </w:pPr>
    </w:lvl>
    <w:lvl w:ilvl="8" w:tplc="0409001B" w:tentative="1">
      <w:start w:val="1"/>
      <w:numFmt w:val="lowerRoman"/>
      <w:lvlText w:val="%9."/>
      <w:lvlJc w:val="right"/>
      <w:pPr>
        <w:ind w:left="8653" w:hanging="180"/>
      </w:pPr>
    </w:lvl>
  </w:abstractNum>
  <w:abstractNum w:abstractNumId="33">
    <w:nsid w:val="5F2603E6"/>
    <w:multiLevelType w:val="hybridMultilevel"/>
    <w:tmpl w:val="42AE95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124568"/>
    <w:multiLevelType w:val="hybridMultilevel"/>
    <w:tmpl w:val="50F43548"/>
    <w:lvl w:ilvl="0" w:tplc="DAA2F338">
      <w:start w:val="1"/>
      <w:numFmt w:val="lowerLetter"/>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35">
    <w:nsid w:val="658A23B0"/>
    <w:multiLevelType w:val="hybridMultilevel"/>
    <w:tmpl w:val="223CA6AE"/>
    <w:lvl w:ilvl="0" w:tplc="04090019">
      <w:start w:val="1"/>
      <w:numFmt w:val="lowerLetter"/>
      <w:lvlText w:val="%1."/>
      <w:lvlJc w:val="left"/>
      <w:pPr>
        <w:ind w:left="720" w:hanging="360"/>
      </w:pPr>
    </w:lvl>
    <w:lvl w:ilvl="1" w:tplc="CADAA0E8">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67C41F11"/>
    <w:multiLevelType w:val="hybridMultilevel"/>
    <w:tmpl w:val="F34AE03E"/>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6BDF1779"/>
    <w:multiLevelType w:val="hybridMultilevel"/>
    <w:tmpl w:val="50F43548"/>
    <w:lvl w:ilvl="0" w:tplc="DAA2F338">
      <w:start w:val="1"/>
      <w:numFmt w:val="lowerLetter"/>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38">
    <w:nsid w:val="6C5E1A6C"/>
    <w:multiLevelType w:val="hybridMultilevel"/>
    <w:tmpl w:val="51ACBE6E"/>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6F9F039A"/>
    <w:multiLevelType w:val="hybridMultilevel"/>
    <w:tmpl w:val="5A5605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741DAD"/>
    <w:multiLevelType w:val="multilevel"/>
    <w:tmpl w:val="72741DAD"/>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nsid w:val="79481001"/>
    <w:multiLevelType w:val="hybridMultilevel"/>
    <w:tmpl w:val="C46C0B68"/>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7C256CBD"/>
    <w:multiLevelType w:val="hybridMultilevel"/>
    <w:tmpl w:val="0B2ACE00"/>
    <w:lvl w:ilvl="0" w:tplc="94D2E3B4">
      <w:start w:val="4"/>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43">
    <w:nsid w:val="7E6114ED"/>
    <w:multiLevelType w:val="hybridMultilevel"/>
    <w:tmpl w:val="8FD6B1F2"/>
    <w:lvl w:ilvl="0" w:tplc="B5A632E8">
      <w:start w:val="1"/>
      <w:numFmt w:val="upperLetter"/>
      <w:lvlText w:val="%1."/>
      <w:lvlJc w:val="left"/>
      <w:pPr>
        <w:ind w:left="2533" w:hanging="567"/>
      </w:pPr>
      <w:rPr>
        <w:rFonts w:ascii="Arial" w:eastAsia="Arial" w:hAnsi="Arial" w:cs="Arial" w:hint="default"/>
        <w:b/>
        <w:bCs/>
        <w:i w:val="0"/>
        <w:iCs w:val="0"/>
        <w:spacing w:val="-6"/>
        <w:w w:val="100"/>
        <w:sz w:val="24"/>
        <w:szCs w:val="24"/>
        <w:lang w:val="id" w:eastAsia="en-US" w:bidi="ar-SA"/>
      </w:rPr>
    </w:lvl>
    <w:lvl w:ilvl="1" w:tplc="62AE2E70">
      <w:start w:val="1"/>
      <w:numFmt w:val="decimal"/>
      <w:lvlText w:val="%2."/>
      <w:lvlJc w:val="left"/>
      <w:pPr>
        <w:ind w:left="2533" w:hanging="567"/>
      </w:pPr>
      <w:rPr>
        <w:rFonts w:ascii="Arial MT" w:eastAsia="Arial MT" w:hAnsi="Arial MT" w:cs="Arial MT" w:hint="default"/>
        <w:b w:val="0"/>
        <w:bCs w:val="0"/>
        <w:i w:val="0"/>
        <w:iCs w:val="0"/>
        <w:spacing w:val="0"/>
        <w:w w:val="100"/>
        <w:sz w:val="24"/>
        <w:szCs w:val="24"/>
        <w:lang w:val="id" w:eastAsia="en-US" w:bidi="ar-SA"/>
      </w:rPr>
    </w:lvl>
    <w:lvl w:ilvl="2" w:tplc="E1C0435A">
      <w:start w:val="1"/>
      <w:numFmt w:val="lowerLetter"/>
      <w:lvlText w:val="%3."/>
      <w:lvlJc w:val="left"/>
      <w:pPr>
        <w:ind w:left="3099" w:hanging="567"/>
      </w:pPr>
      <w:rPr>
        <w:rFonts w:ascii="Arial MT" w:eastAsia="Arial MT" w:hAnsi="Arial MT" w:cs="Arial MT" w:hint="default"/>
        <w:b w:val="0"/>
        <w:bCs w:val="0"/>
        <w:i w:val="0"/>
        <w:iCs w:val="0"/>
        <w:spacing w:val="0"/>
        <w:w w:val="100"/>
        <w:sz w:val="24"/>
        <w:szCs w:val="24"/>
        <w:lang w:val="id" w:eastAsia="en-US" w:bidi="ar-SA"/>
      </w:rPr>
    </w:lvl>
    <w:lvl w:ilvl="3" w:tplc="4E64C1FE">
      <w:numFmt w:val="bullet"/>
      <w:lvlText w:val="•"/>
      <w:lvlJc w:val="left"/>
      <w:pPr>
        <w:ind w:left="4106" w:hanging="567"/>
      </w:pPr>
      <w:rPr>
        <w:rFonts w:hint="default"/>
        <w:lang w:val="id" w:eastAsia="en-US" w:bidi="ar-SA"/>
      </w:rPr>
    </w:lvl>
    <w:lvl w:ilvl="4" w:tplc="B6266534">
      <w:numFmt w:val="bullet"/>
      <w:lvlText w:val="•"/>
      <w:lvlJc w:val="left"/>
      <w:pPr>
        <w:ind w:left="5112" w:hanging="567"/>
      </w:pPr>
      <w:rPr>
        <w:rFonts w:hint="default"/>
        <w:lang w:val="id" w:eastAsia="en-US" w:bidi="ar-SA"/>
      </w:rPr>
    </w:lvl>
    <w:lvl w:ilvl="5" w:tplc="159ED57E">
      <w:numFmt w:val="bullet"/>
      <w:lvlText w:val="•"/>
      <w:lvlJc w:val="left"/>
      <w:pPr>
        <w:ind w:left="6118" w:hanging="567"/>
      </w:pPr>
      <w:rPr>
        <w:rFonts w:hint="default"/>
        <w:lang w:val="id" w:eastAsia="en-US" w:bidi="ar-SA"/>
      </w:rPr>
    </w:lvl>
    <w:lvl w:ilvl="6" w:tplc="E42A9CC4">
      <w:numFmt w:val="bullet"/>
      <w:lvlText w:val="•"/>
      <w:lvlJc w:val="left"/>
      <w:pPr>
        <w:ind w:left="7124" w:hanging="567"/>
      </w:pPr>
      <w:rPr>
        <w:rFonts w:hint="default"/>
        <w:lang w:val="id" w:eastAsia="en-US" w:bidi="ar-SA"/>
      </w:rPr>
    </w:lvl>
    <w:lvl w:ilvl="7" w:tplc="9A82E722">
      <w:numFmt w:val="bullet"/>
      <w:lvlText w:val="•"/>
      <w:lvlJc w:val="left"/>
      <w:pPr>
        <w:ind w:left="8130" w:hanging="567"/>
      </w:pPr>
      <w:rPr>
        <w:rFonts w:hint="default"/>
        <w:lang w:val="id" w:eastAsia="en-US" w:bidi="ar-SA"/>
      </w:rPr>
    </w:lvl>
    <w:lvl w:ilvl="8" w:tplc="B9CA1EC2">
      <w:numFmt w:val="bullet"/>
      <w:lvlText w:val="•"/>
      <w:lvlJc w:val="left"/>
      <w:pPr>
        <w:ind w:left="9136" w:hanging="567"/>
      </w:pPr>
      <w:rPr>
        <w:rFonts w:hint="default"/>
        <w:lang w:val="id" w:eastAsia="en-US" w:bidi="ar-SA"/>
      </w:rPr>
    </w:lvl>
  </w:abstractNum>
  <w:num w:numId="1">
    <w:abstractNumId w:val="4"/>
  </w:num>
  <w:num w:numId="2">
    <w:abstractNumId w:val="39"/>
  </w:num>
  <w:num w:numId="3">
    <w:abstractNumId w:val="1"/>
  </w:num>
  <w:num w:numId="4">
    <w:abstractNumId w:val="0"/>
  </w:num>
  <w:num w:numId="5">
    <w:abstractNumId w:val="9"/>
  </w:num>
  <w:num w:numId="6">
    <w:abstractNumId w:val="42"/>
  </w:num>
  <w:num w:numId="7">
    <w:abstractNumId w:val="2"/>
  </w:num>
  <w:num w:numId="8">
    <w:abstractNumId w:val="13"/>
  </w:num>
  <w:num w:numId="9">
    <w:abstractNumId w:val="27"/>
  </w:num>
  <w:num w:numId="10">
    <w:abstractNumId w:val="17"/>
  </w:num>
  <w:num w:numId="11">
    <w:abstractNumId w:val="28"/>
  </w:num>
  <w:num w:numId="12">
    <w:abstractNumId w:val="43"/>
  </w:num>
  <w:num w:numId="13">
    <w:abstractNumId w:val="10"/>
  </w:num>
  <w:num w:numId="14">
    <w:abstractNumId w:val="7"/>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41"/>
  </w:num>
  <w:num w:numId="29">
    <w:abstractNumId w:val="16"/>
  </w:num>
  <w:num w:numId="30">
    <w:abstractNumId w:val="21"/>
  </w:num>
  <w:num w:numId="31">
    <w:abstractNumId w:val="36"/>
  </w:num>
  <w:num w:numId="32">
    <w:abstractNumId w:val="29"/>
  </w:num>
  <w:num w:numId="33">
    <w:abstractNumId w:val="20"/>
    <w:lvlOverride w:ilvl="0">
      <w:startOverride w:val="1"/>
    </w:lvlOverride>
    <w:lvlOverride w:ilvl="1"/>
    <w:lvlOverride w:ilvl="2"/>
    <w:lvlOverride w:ilvl="3"/>
    <w:lvlOverride w:ilvl="4"/>
    <w:lvlOverride w:ilvl="5"/>
    <w:lvlOverride w:ilvl="6"/>
    <w:lvlOverride w:ilvl="7"/>
    <w:lvlOverride w:ilvl="8"/>
  </w:num>
  <w:num w:numId="3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num>
  <w:num w:numId="40">
    <w:abstractNumId w:val="33"/>
  </w:num>
  <w:num w:numId="41">
    <w:abstractNumId w:val="5"/>
  </w:num>
  <w:num w:numId="42">
    <w:abstractNumId w:val="22"/>
  </w:num>
  <w:num w:numId="43">
    <w:abstractNumId w:val="3"/>
  </w:num>
  <w:num w:numId="44">
    <w:abstractNumId w:val="32"/>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3AA"/>
    <w:rsid w:val="000020BD"/>
    <w:rsid w:val="000039CC"/>
    <w:rsid w:val="00004A5E"/>
    <w:rsid w:val="00005A8F"/>
    <w:rsid w:val="0001083F"/>
    <w:rsid w:val="00012A7C"/>
    <w:rsid w:val="0001483E"/>
    <w:rsid w:val="00015BA9"/>
    <w:rsid w:val="00034B41"/>
    <w:rsid w:val="00043488"/>
    <w:rsid w:val="000470FD"/>
    <w:rsid w:val="00052533"/>
    <w:rsid w:val="00062B51"/>
    <w:rsid w:val="00067C34"/>
    <w:rsid w:val="0007641B"/>
    <w:rsid w:val="0007679F"/>
    <w:rsid w:val="00077BA4"/>
    <w:rsid w:val="0008236E"/>
    <w:rsid w:val="00083C77"/>
    <w:rsid w:val="0008636F"/>
    <w:rsid w:val="000866D4"/>
    <w:rsid w:val="000902A8"/>
    <w:rsid w:val="00092851"/>
    <w:rsid w:val="000938C3"/>
    <w:rsid w:val="00093D48"/>
    <w:rsid w:val="00094064"/>
    <w:rsid w:val="00096E6F"/>
    <w:rsid w:val="000A2806"/>
    <w:rsid w:val="000B293B"/>
    <w:rsid w:val="000B35FF"/>
    <w:rsid w:val="000B365A"/>
    <w:rsid w:val="000B569D"/>
    <w:rsid w:val="000C0CF4"/>
    <w:rsid w:val="000C386D"/>
    <w:rsid w:val="000C45F3"/>
    <w:rsid w:val="000C5EF6"/>
    <w:rsid w:val="000D38FA"/>
    <w:rsid w:val="000D3AEB"/>
    <w:rsid w:val="000D492B"/>
    <w:rsid w:val="000E1428"/>
    <w:rsid w:val="001016C8"/>
    <w:rsid w:val="00105319"/>
    <w:rsid w:val="0011030B"/>
    <w:rsid w:val="0011223C"/>
    <w:rsid w:val="00113769"/>
    <w:rsid w:val="00117644"/>
    <w:rsid w:val="00121DC6"/>
    <w:rsid w:val="00123CD6"/>
    <w:rsid w:val="00123FBC"/>
    <w:rsid w:val="001309D5"/>
    <w:rsid w:val="00136DFB"/>
    <w:rsid w:val="001372AA"/>
    <w:rsid w:val="001412C4"/>
    <w:rsid w:val="0014249D"/>
    <w:rsid w:val="00143754"/>
    <w:rsid w:val="0016019E"/>
    <w:rsid w:val="00167CC0"/>
    <w:rsid w:val="00170BAD"/>
    <w:rsid w:val="00172289"/>
    <w:rsid w:val="001730C5"/>
    <w:rsid w:val="00192418"/>
    <w:rsid w:val="001A6717"/>
    <w:rsid w:val="001B39F6"/>
    <w:rsid w:val="001B4F07"/>
    <w:rsid w:val="001C0A91"/>
    <w:rsid w:val="001C2336"/>
    <w:rsid w:val="001D54F1"/>
    <w:rsid w:val="001E039B"/>
    <w:rsid w:val="001E0CD4"/>
    <w:rsid w:val="001E5D37"/>
    <w:rsid w:val="001F1BB0"/>
    <w:rsid w:val="001F3E2A"/>
    <w:rsid w:val="001F4571"/>
    <w:rsid w:val="001F4FB6"/>
    <w:rsid w:val="0020039E"/>
    <w:rsid w:val="0021332B"/>
    <w:rsid w:val="0022039C"/>
    <w:rsid w:val="002226C4"/>
    <w:rsid w:val="0022474F"/>
    <w:rsid w:val="00225705"/>
    <w:rsid w:val="00231AF2"/>
    <w:rsid w:val="00231E62"/>
    <w:rsid w:val="0023393B"/>
    <w:rsid w:val="0024745F"/>
    <w:rsid w:val="002479E5"/>
    <w:rsid w:val="00247D82"/>
    <w:rsid w:val="00254C3A"/>
    <w:rsid w:val="002617B5"/>
    <w:rsid w:val="00265EE4"/>
    <w:rsid w:val="002708E5"/>
    <w:rsid w:val="00271004"/>
    <w:rsid w:val="002771EE"/>
    <w:rsid w:val="00281284"/>
    <w:rsid w:val="002825C9"/>
    <w:rsid w:val="0028282B"/>
    <w:rsid w:val="002833C4"/>
    <w:rsid w:val="00283944"/>
    <w:rsid w:val="002840A7"/>
    <w:rsid w:val="00285D73"/>
    <w:rsid w:val="0028678E"/>
    <w:rsid w:val="00287B95"/>
    <w:rsid w:val="00287BEE"/>
    <w:rsid w:val="002910E8"/>
    <w:rsid w:val="00292F39"/>
    <w:rsid w:val="00293A67"/>
    <w:rsid w:val="0029436A"/>
    <w:rsid w:val="00295F0E"/>
    <w:rsid w:val="00296653"/>
    <w:rsid w:val="002A1881"/>
    <w:rsid w:val="002A458F"/>
    <w:rsid w:val="002A54DD"/>
    <w:rsid w:val="002A707B"/>
    <w:rsid w:val="002B7D54"/>
    <w:rsid w:val="002C26E9"/>
    <w:rsid w:val="002D0729"/>
    <w:rsid w:val="002D0D8E"/>
    <w:rsid w:val="002D1BB7"/>
    <w:rsid w:val="002D293B"/>
    <w:rsid w:val="002D5564"/>
    <w:rsid w:val="002E1B67"/>
    <w:rsid w:val="002E68E4"/>
    <w:rsid w:val="002F2612"/>
    <w:rsid w:val="002F2D49"/>
    <w:rsid w:val="002F5F06"/>
    <w:rsid w:val="002F702C"/>
    <w:rsid w:val="00300B64"/>
    <w:rsid w:val="003046E4"/>
    <w:rsid w:val="00305499"/>
    <w:rsid w:val="0030606E"/>
    <w:rsid w:val="00307572"/>
    <w:rsid w:val="00314502"/>
    <w:rsid w:val="00323C74"/>
    <w:rsid w:val="00325567"/>
    <w:rsid w:val="003307C3"/>
    <w:rsid w:val="00332008"/>
    <w:rsid w:val="003347F3"/>
    <w:rsid w:val="00341795"/>
    <w:rsid w:val="0034315E"/>
    <w:rsid w:val="0034535E"/>
    <w:rsid w:val="00346320"/>
    <w:rsid w:val="003539D9"/>
    <w:rsid w:val="00354A14"/>
    <w:rsid w:val="00355297"/>
    <w:rsid w:val="00362AFC"/>
    <w:rsid w:val="003644FC"/>
    <w:rsid w:val="0036485C"/>
    <w:rsid w:val="00366CB5"/>
    <w:rsid w:val="00367A81"/>
    <w:rsid w:val="003735F5"/>
    <w:rsid w:val="00374CEE"/>
    <w:rsid w:val="003774C8"/>
    <w:rsid w:val="0038195B"/>
    <w:rsid w:val="003850FA"/>
    <w:rsid w:val="003853FB"/>
    <w:rsid w:val="003915AE"/>
    <w:rsid w:val="003A17B0"/>
    <w:rsid w:val="003A1A9A"/>
    <w:rsid w:val="003A3D5F"/>
    <w:rsid w:val="003A3F33"/>
    <w:rsid w:val="003A477D"/>
    <w:rsid w:val="003A5BAA"/>
    <w:rsid w:val="003B1706"/>
    <w:rsid w:val="003B296C"/>
    <w:rsid w:val="003B45B4"/>
    <w:rsid w:val="003C00EF"/>
    <w:rsid w:val="003C2D24"/>
    <w:rsid w:val="003C4F4B"/>
    <w:rsid w:val="003D0A87"/>
    <w:rsid w:val="003D68F9"/>
    <w:rsid w:val="003D78C6"/>
    <w:rsid w:val="003E01DE"/>
    <w:rsid w:val="003E0278"/>
    <w:rsid w:val="003E4AA4"/>
    <w:rsid w:val="003E712E"/>
    <w:rsid w:val="003F1011"/>
    <w:rsid w:val="003F1667"/>
    <w:rsid w:val="003F410C"/>
    <w:rsid w:val="003F76C1"/>
    <w:rsid w:val="004038BC"/>
    <w:rsid w:val="004046E3"/>
    <w:rsid w:val="00407474"/>
    <w:rsid w:val="00412E44"/>
    <w:rsid w:val="0041730C"/>
    <w:rsid w:val="00417354"/>
    <w:rsid w:val="00417C2F"/>
    <w:rsid w:val="004238E9"/>
    <w:rsid w:val="00425BD3"/>
    <w:rsid w:val="0043265C"/>
    <w:rsid w:val="00436D0F"/>
    <w:rsid w:val="0044111E"/>
    <w:rsid w:val="00445B63"/>
    <w:rsid w:val="00445D3E"/>
    <w:rsid w:val="0045088E"/>
    <w:rsid w:val="00450D67"/>
    <w:rsid w:val="00457D68"/>
    <w:rsid w:val="004605B2"/>
    <w:rsid w:val="00463DC6"/>
    <w:rsid w:val="00465802"/>
    <w:rsid w:val="00470CCC"/>
    <w:rsid w:val="00471C3E"/>
    <w:rsid w:val="004757AC"/>
    <w:rsid w:val="00475F0B"/>
    <w:rsid w:val="00477996"/>
    <w:rsid w:val="0048310A"/>
    <w:rsid w:val="00490459"/>
    <w:rsid w:val="004A5C52"/>
    <w:rsid w:val="004B6625"/>
    <w:rsid w:val="004B67B4"/>
    <w:rsid w:val="004B78DC"/>
    <w:rsid w:val="004C3C05"/>
    <w:rsid w:val="004C58EF"/>
    <w:rsid w:val="004C798F"/>
    <w:rsid w:val="004C7D0C"/>
    <w:rsid w:val="004D06E4"/>
    <w:rsid w:val="004D555F"/>
    <w:rsid w:val="004D7085"/>
    <w:rsid w:val="004E02B9"/>
    <w:rsid w:val="004E126D"/>
    <w:rsid w:val="004E2073"/>
    <w:rsid w:val="004E3315"/>
    <w:rsid w:val="005016DC"/>
    <w:rsid w:val="005062F7"/>
    <w:rsid w:val="00506591"/>
    <w:rsid w:val="00516A75"/>
    <w:rsid w:val="00516E3F"/>
    <w:rsid w:val="005204EB"/>
    <w:rsid w:val="00522FF1"/>
    <w:rsid w:val="005246CE"/>
    <w:rsid w:val="005359A6"/>
    <w:rsid w:val="0054074D"/>
    <w:rsid w:val="00540DE4"/>
    <w:rsid w:val="00541429"/>
    <w:rsid w:val="00550AAD"/>
    <w:rsid w:val="005609CD"/>
    <w:rsid w:val="0056746E"/>
    <w:rsid w:val="00571EBB"/>
    <w:rsid w:val="00573964"/>
    <w:rsid w:val="005773B0"/>
    <w:rsid w:val="005804A3"/>
    <w:rsid w:val="00580EA1"/>
    <w:rsid w:val="00584B93"/>
    <w:rsid w:val="0058541F"/>
    <w:rsid w:val="005857D8"/>
    <w:rsid w:val="005907E6"/>
    <w:rsid w:val="00594F35"/>
    <w:rsid w:val="00596956"/>
    <w:rsid w:val="005975E2"/>
    <w:rsid w:val="005A384F"/>
    <w:rsid w:val="005A5718"/>
    <w:rsid w:val="005A7F30"/>
    <w:rsid w:val="005C019E"/>
    <w:rsid w:val="005C09A9"/>
    <w:rsid w:val="005C1AF9"/>
    <w:rsid w:val="005C3E26"/>
    <w:rsid w:val="005C4451"/>
    <w:rsid w:val="005C4D49"/>
    <w:rsid w:val="005C555E"/>
    <w:rsid w:val="005C5F14"/>
    <w:rsid w:val="005C6A04"/>
    <w:rsid w:val="005C6DD6"/>
    <w:rsid w:val="005D6D51"/>
    <w:rsid w:val="005D7FBE"/>
    <w:rsid w:val="005E00D7"/>
    <w:rsid w:val="005E0AA7"/>
    <w:rsid w:val="005F1ED5"/>
    <w:rsid w:val="00600BB5"/>
    <w:rsid w:val="006025C3"/>
    <w:rsid w:val="00606587"/>
    <w:rsid w:val="0061002B"/>
    <w:rsid w:val="00613559"/>
    <w:rsid w:val="0061596E"/>
    <w:rsid w:val="006213B8"/>
    <w:rsid w:val="00621514"/>
    <w:rsid w:val="0062669C"/>
    <w:rsid w:val="00627B7E"/>
    <w:rsid w:val="00631715"/>
    <w:rsid w:val="00635931"/>
    <w:rsid w:val="006426BC"/>
    <w:rsid w:val="00643774"/>
    <w:rsid w:val="00651E34"/>
    <w:rsid w:val="006533ED"/>
    <w:rsid w:val="00655F3E"/>
    <w:rsid w:val="006563A6"/>
    <w:rsid w:val="0066627F"/>
    <w:rsid w:val="0067229B"/>
    <w:rsid w:val="00681C5F"/>
    <w:rsid w:val="006836E2"/>
    <w:rsid w:val="00690A28"/>
    <w:rsid w:val="00692D94"/>
    <w:rsid w:val="00694C3C"/>
    <w:rsid w:val="006954E5"/>
    <w:rsid w:val="00696AF7"/>
    <w:rsid w:val="006A3EF5"/>
    <w:rsid w:val="006A5829"/>
    <w:rsid w:val="006B29B2"/>
    <w:rsid w:val="006B33D3"/>
    <w:rsid w:val="006B480E"/>
    <w:rsid w:val="006C0D9A"/>
    <w:rsid w:val="006C2C8A"/>
    <w:rsid w:val="006C56BF"/>
    <w:rsid w:val="006D2CB3"/>
    <w:rsid w:val="006D3B4A"/>
    <w:rsid w:val="006D4675"/>
    <w:rsid w:val="006D5FCF"/>
    <w:rsid w:val="006E5027"/>
    <w:rsid w:val="006E729A"/>
    <w:rsid w:val="006E760B"/>
    <w:rsid w:val="006F356D"/>
    <w:rsid w:val="006F4ACF"/>
    <w:rsid w:val="006F5A06"/>
    <w:rsid w:val="006F62EA"/>
    <w:rsid w:val="006F6691"/>
    <w:rsid w:val="00701D87"/>
    <w:rsid w:val="007031CA"/>
    <w:rsid w:val="00711538"/>
    <w:rsid w:val="00712429"/>
    <w:rsid w:val="0071493D"/>
    <w:rsid w:val="00715CE4"/>
    <w:rsid w:val="00717281"/>
    <w:rsid w:val="00717490"/>
    <w:rsid w:val="0072231D"/>
    <w:rsid w:val="007274BC"/>
    <w:rsid w:val="00727B11"/>
    <w:rsid w:val="0073103A"/>
    <w:rsid w:val="00731559"/>
    <w:rsid w:val="00731E26"/>
    <w:rsid w:val="00731FCA"/>
    <w:rsid w:val="00733960"/>
    <w:rsid w:val="0073604C"/>
    <w:rsid w:val="0073686A"/>
    <w:rsid w:val="007419D5"/>
    <w:rsid w:val="007456D2"/>
    <w:rsid w:val="00747327"/>
    <w:rsid w:val="007502A7"/>
    <w:rsid w:val="007519F0"/>
    <w:rsid w:val="0076090A"/>
    <w:rsid w:val="007620A7"/>
    <w:rsid w:val="00770029"/>
    <w:rsid w:val="00775376"/>
    <w:rsid w:val="00780396"/>
    <w:rsid w:val="00780F32"/>
    <w:rsid w:val="007853CE"/>
    <w:rsid w:val="00786F9E"/>
    <w:rsid w:val="00787A30"/>
    <w:rsid w:val="00791BD3"/>
    <w:rsid w:val="00794EE6"/>
    <w:rsid w:val="00797514"/>
    <w:rsid w:val="007A0040"/>
    <w:rsid w:val="007A1912"/>
    <w:rsid w:val="007A391C"/>
    <w:rsid w:val="007A5631"/>
    <w:rsid w:val="007B4A3A"/>
    <w:rsid w:val="007B5218"/>
    <w:rsid w:val="007B6366"/>
    <w:rsid w:val="007B743A"/>
    <w:rsid w:val="007C03D3"/>
    <w:rsid w:val="007C470D"/>
    <w:rsid w:val="007C7CE6"/>
    <w:rsid w:val="007D231E"/>
    <w:rsid w:val="007D3019"/>
    <w:rsid w:val="007D5C38"/>
    <w:rsid w:val="007D62EE"/>
    <w:rsid w:val="007E0956"/>
    <w:rsid w:val="007E2CDC"/>
    <w:rsid w:val="007E44ED"/>
    <w:rsid w:val="007E525E"/>
    <w:rsid w:val="007F4549"/>
    <w:rsid w:val="007F4F01"/>
    <w:rsid w:val="007F77FC"/>
    <w:rsid w:val="0080395A"/>
    <w:rsid w:val="008073D7"/>
    <w:rsid w:val="008074B0"/>
    <w:rsid w:val="008204FA"/>
    <w:rsid w:val="008228CE"/>
    <w:rsid w:val="00827514"/>
    <w:rsid w:val="00827942"/>
    <w:rsid w:val="0083155F"/>
    <w:rsid w:val="008355BB"/>
    <w:rsid w:val="00836498"/>
    <w:rsid w:val="0083653A"/>
    <w:rsid w:val="0084126A"/>
    <w:rsid w:val="00844450"/>
    <w:rsid w:val="008462F2"/>
    <w:rsid w:val="008545DB"/>
    <w:rsid w:val="00854DAF"/>
    <w:rsid w:val="008570E5"/>
    <w:rsid w:val="0086194F"/>
    <w:rsid w:val="008664AC"/>
    <w:rsid w:val="00882C20"/>
    <w:rsid w:val="00884D91"/>
    <w:rsid w:val="008864E1"/>
    <w:rsid w:val="0089291D"/>
    <w:rsid w:val="00893310"/>
    <w:rsid w:val="00894F4A"/>
    <w:rsid w:val="00895FD2"/>
    <w:rsid w:val="008A1A1E"/>
    <w:rsid w:val="008A3D07"/>
    <w:rsid w:val="008A5105"/>
    <w:rsid w:val="008A5F3F"/>
    <w:rsid w:val="008B1035"/>
    <w:rsid w:val="008B2693"/>
    <w:rsid w:val="008B7A7E"/>
    <w:rsid w:val="008C0ED7"/>
    <w:rsid w:val="008C2591"/>
    <w:rsid w:val="008C4317"/>
    <w:rsid w:val="008C61F0"/>
    <w:rsid w:val="008C6D1C"/>
    <w:rsid w:val="008D205A"/>
    <w:rsid w:val="008D277D"/>
    <w:rsid w:val="008D69B2"/>
    <w:rsid w:val="008D7FFE"/>
    <w:rsid w:val="008E08AF"/>
    <w:rsid w:val="008E3774"/>
    <w:rsid w:val="008F28B7"/>
    <w:rsid w:val="009028FE"/>
    <w:rsid w:val="00906CD9"/>
    <w:rsid w:val="00906EB2"/>
    <w:rsid w:val="00914565"/>
    <w:rsid w:val="0091579A"/>
    <w:rsid w:val="00916138"/>
    <w:rsid w:val="009166D0"/>
    <w:rsid w:val="00917CE6"/>
    <w:rsid w:val="009215DE"/>
    <w:rsid w:val="00923B5C"/>
    <w:rsid w:val="00927DE9"/>
    <w:rsid w:val="00930047"/>
    <w:rsid w:val="00931942"/>
    <w:rsid w:val="0093377A"/>
    <w:rsid w:val="009357EC"/>
    <w:rsid w:val="00941AF4"/>
    <w:rsid w:val="00944B2C"/>
    <w:rsid w:val="00947739"/>
    <w:rsid w:val="0095206F"/>
    <w:rsid w:val="00952DD7"/>
    <w:rsid w:val="009545E7"/>
    <w:rsid w:val="009641B2"/>
    <w:rsid w:val="009658CB"/>
    <w:rsid w:val="00971DEA"/>
    <w:rsid w:val="009754C5"/>
    <w:rsid w:val="00975B3C"/>
    <w:rsid w:val="0098049E"/>
    <w:rsid w:val="0098441C"/>
    <w:rsid w:val="0098735F"/>
    <w:rsid w:val="00987E7B"/>
    <w:rsid w:val="00992813"/>
    <w:rsid w:val="009A09C1"/>
    <w:rsid w:val="009A7441"/>
    <w:rsid w:val="009A7F79"/>
    <w:rsid w:val="009B0EF5"/>
    <w:rsid w:val="009B2631"/>
    <w:rsid w:val="009C27E5"/>
    <w:rsid w:val="009C6834"/>
    <w:rsid w:val="009C6DE7"/>
    <w:rsid w:val="009D369A"/>
    <w:rsid w:val="009D7261"/>
    <w:rsid w:val="009F0D5B"/>
    <w:rsid w:val="009F1540"/>
    <w:rsid w:val="009F3B57"/>
    <w:rsid w:val="009F76AA"/>
    <w:rsid w:val="00A0223C"/>
    <w:rsid w:val="00A03256"/>
    <w:rsid w:val="00A057FF"/>
    <w:rsid w:val="00A12494"/>
    <w:rsid w:val="00A14283"/>
    <w:rsid w:val="00A20241"/>
    <w:rsid w:val="00A216B5"/>
    <w:rsid w:val="00A26041"/>
    <w:rsid w:val="00A262A4"/>
    <w:rsid w:val="00A27649"/>
    <w:rsid w:val="00A303C0"/>
    <w:rsid w:val="00A32A90"/>
    <w:rsid w:val="00A33D22"/>
    <w:rsid w:val="00A35E4D"/>
    <w:rsid w:val="00A361BE"/>
    <w:rsid w:val="00A3657E"/>
    <w:rsid w:val="00A41F95"/>
    <w:rsid w:val="00A43E9B"/>
    <w:rsid w:val="00A44710"/>
    <w:rsid w:val="00A44C37"/>
    <w:rsid w:val="00A45107"/>
    <w:rsid w:val="00A45513"/>
    <w:rsid w:val="00A46F4B"/>
    <w:rsid w:val="00A54022"/>
    <w:rsid w:val="00A60221"/>
    <w:rsid w:val="00A6163A"/>
    <w:rsid w:val="00A6348E"/>
    <w:rsid w:val="00A70266"/>
    <w:rsid w:val="00A71A23"/>
    <w:rsid w:val="00A72434"/>
    <w:rsid w:val="00A76975"/>
    <w:rsid w:val="00A76F8C"/>
    <w:rsid w:val="00A77C45"/>
    <w:rsid w:val="00A9041F"/>
    <w:rsid w:val="00A921FB"/>
    <w:rsid w:val="00A9564A"/>
    <w:rsid w:val="00A96C40"/>
    <w:rsid w:val="00AA0F7E"/>
    <w:rsid w:val="00AA268A"/>
    <w:rsid w:val="00AC049A"/>
    <w:rsid w:val="00AC1555"/>
    <w:rsid w:val="00AC3675"/>
    <w:rsid w:val="00AC571C"/>
    <w:rsid w:val="00AC711B"/>
    <w:rsid w:val="00AD2676"/>
    <w:rsid w:val="00AE09CE"/>
    <w:rsid w:val="00AE754B"/>
    <w:rsid w:val="00AF151C"/>
    <w:rsid w:val="00AF30A4"/>
    <w:rsid w:val="00B0281B"/>
    <w:rsid w:val="00B122FC"/>
    <w:rsid w:val="00B146CD"/>
    <w:rsid w:val="00B15EB8"/>
    <w:rsid w:val="00B17BB6"/>
    <w:rsid w:val="00B21A03"/>
    <w:rsid w:val="00B27001"/>
    <w:rsid w:val="00B30310"/>
    <w:rsid w:val="00B31EC8"/>
    <w:rsid w:val="00B34028"/>
    <w:rsid w:val="00B37ACD"/>
    <w:rsid w:val="00B4102E"/>
    <w:rsid w:val="00B472A8"/>
    <w:rsid w:val="00B56B00"/>
    <w:rsid w:val="00B60B2F"/>
    <w:rsid w:val="00B623B2"/>
    <w:rsid w:val="00B63D33"/>
    <w:rsid w:val="00B701F7"/>
    <w:rsid w:val="00B73DCC"/>
    <w:rsid w:val="00B73F03"/>
    <w:rsid w:val="00B763AA"/>
    <w:rsid w:val="00B76B7A"/>
    <w:rsid w:val="00B7702B"/>
    <w:rsid w:val="00B84AC7"/>
    <w:rsid w:val="00B85CAD"/>
    <w:rsid w:val="00B87CBB"/>
    <w:rsid w:val="00B9071A"/>
    <w:rsid w:val="00B91FF0"/>
    <w:rsid w:val="00B94003"/>
    <w:rsid w:val="00B965D6"/>
    <w:rsid w:val="00B96B34"/>
    <w:rsid w:val="00BA3AD1"/>
    <w:rsid w:val="00BA3C1E"/>
    <w:rsid w:val="00BA445C"/>
    <w:rsid w:val="00BA65C8"/>
    <w:rsid w:val="00BA7EDD"/>
    <w:rsid w:val="00BB40AB"/>
    <w:rsid w:val="00BB51E5"/>
    <w:rsid w:val="00BB626F"/>
    <w:rsid w:val="00BC1603"/>
    <w:rsid w:val="00BC256C"/>
    <w:rsid w:val="00BC2E15"/>
    <w:rsid w:val="00BC7C69"/>
    <w:rsid w:val="00BD0991"/>
    <w:rsid w:val="00BD3070"/>
    <w:rsid w:val="00BD3514"/>
    <w:rsid w:val="00BD6D14"/>
    <w:rsid w:val="00BE2D5E"/>
    <w:rsid w:val="00BE42EA"/>
    <w:rsid w:val="00BE4724"/>
    <w:rsid w:val="00BE48E6"/>
    <w:rsid w:val="00BE6618"/>
    <w:rsid w:val="00BE7709"/>
    <w:rsid w:val="00BF4530"/>
    <w:rsid w:val="00C1001C"/>
    <w:rsid w:val="00C142F1"/>
    <w:rsid w:val="00C16108"/>
    <w:rsid w:val="00C21015"/>
    <w:rsid w:val="00C31F3C"/>
    <w:rsid w:val="00C37DF8"/>
    <w:rsid w:val="00C4105C"/>
    <w:rsid w:val="00C50DAF"/>
    <w:rsid w:val="00C55296"/>
    <w:rsid w:val="00C553B5"/>
    <w:rsid w:val="00C574FC"/>
    <w:rsid w:val="00C75DE6"/>
    <w:rsid w:val="00C76266"/>
    <w:rsid w:val="00C83B77"/>
    <w:rsid w:val="00C8791D"/>
    <w:rsid w:val="00C87EA3"/>
    <w:rsid w:val="00C9236F"/>
    <w:rsid w:val="00C93E5F"/>
    <w:rsid w:val="00CA0CE0"/>
    <w:rsid w:val="00CA22DB"/>
    <w:rsid w:val="00CA600D"/>
    <w:rsid w:val="00CA6241"/>
    <w:rsid w:val="00CB1065"/>
    <w:rsid w:val="00CB2327"/>
    <w:rsid w:val="00CB28BD"/>
    <w:rsid w:val="00CB5DE3"/>
    <w:rsid w:val="00CB757C"/>
    <w:rsid w:val="00CC12FF"/>
    <w:rsid w:val="00CC6D96"/>
    <w:rsid w:val="00CC7E4B"/>
    <w:rsid w:val="00CD0797"/>
    <w:rsid w:val="00CD0A1D"/>
    <w:rsid w:val="00CD374E"/>
    <w:rsid w:val="00CD3E35"/>
    <w:rsid w:val="00CD4482"/>
    <w:rsid w:val="00CD68D7"/>
    <w:rsid w:val="00CE14A9"/>
    <w:rsid w:val="00CE1EEF"/>
    <w:rsid w:val="00CE3839"/>
    <w:rsid w:val="00CE5A37"/>
    <w:rsid w:val="00CF219E"/>
    <w:rsid w:val="00CF5389"/>
    <w:rsid w:val="00CF6456"/>
    <w:rsid w:val="00CF6B9D"/>
    <w:rsid w:val="00D034A8"/>
    <w:rsid w:val="00D04509"/>
    <w:rsid w:val="00D06450"/>
    <w:rsid w:val="00D06A52"/>
    <w:rsid w:val="00D10582"/>
    <w:rsid w:val="00D11938"/>
    <w:rsid w:val="00D13993"/>
    <w:rsid w:val="00D13EC8"/>
    <w:rsid w:val="00D157AE"/>
    <w:rsid w:val="00D15C1C"/>
    <w:rsid w:val="00D26BE8"/>
    <w:rsid w:val="00D27B57"/>
    <w:rsid w:val="00D3446A"/>
    <w:rsid w:val="00D34572"/>
    <w:rsid w:val="00D34A12"/>
    <w:rsid w:val="00D36EB5"/>
    <w:rsid w:val="00D400A0"/>
    <w:rsid w:val="00D40182"/>
    <w:rsid w:val="00D409C3"/>
    <w:rsid w:val="00D41EA5"/>
    <w:rsid w:val="00D42539"/>
    <w:rsid w:val="00D43BB4"/>
    <w:rsid w:val="00D504F7"/>
    <w:rsid w:val="00D531FF"/>
    <w:rsid w:val="00D563A9"/>
    <w:rsid w:val="00D569F8"/>
    <w:rsid w:val="00D60DB0"/>
    <w:rsid w:val="00D62D51"/>
    <w:rsid w:val="00D65E25"/>
    <w:rsid w:val="00D720FB"/>
    <w:rsid w:val="00D723EB"/>
    <w:rsid w:val="00D72C5A"/>
    <w:rsid w:val="00D7439C"/>
    <w:rsid w:val="00D8174E"/>
    <w:rsid w:val="00D852C9"/>
    <w:rsid w:val="00D8743E"/>
    <w:rsid w:val="00D91ED1"/>
    <w:rsid w:val="00DA08F5"/>
    <w:rsid w:val="00DA69CD"/>
    <w:rsid w:val="00DA730F"/>
    <w:rsid w:val="00DA74AC"/>
    <w:rsid w:val="00DA7ED0"/>
    <w:rsid w:val="00DB630D"/>
    <w:rsid w:val="00DC3697"/>
    <w:rsid w:val="00DC6923"/>
    <w:rsid w:val="00DC7132"/>
    <w:rsid w:val="00DD0C0A"/>
    <w:rsid w:val="00DD0E38"/>
    <w:rsid w:val="00DD3D25"/>
    <w:rsid w:val="00DD663B"/>
    <w:rsid w:val="00DE2C1E"/>
    <w:rsid w:val="00DE5636"/>
    <w:rsid w:val="00DF1C62"/>
    <w:rsid w:val="00DF321E"/>
    <w:rsid w:val="00E02B8F"/>
    <w:rsid w:val="00E05C1C"/>
    <w:rsid w:val="00E113CD"/>
    <w:rsid w:val="00E11954"/>
    <w:rsid w:val="00E23910"/>
    <w:rsid w:val="00E245C2"/>
    <w:rsid w:val="00E35ADD"/>
    <w:rsid w:val="00E42B51"/>
    <w:rsid w:val="00E522A6"/>
    <w:rsid w:val="00E539CE"/>
    <w:rsid w:val="00E5455F"/>
    <w:rsid w:val="00E57229"/>
    <w:rsid w:val="00E600FB"/>
    <w:rsid w:val="00E6216A"/>
    <w:rsid w:val="00E63687"/>
    <w:rsid w:val="00E7135D"/>
    <w:rsid w:val="00E7168C"/>
    <w:rsid w:val="00E7798C"/>
    <w:rsid w:val="00E82D4B"/>
    <w:rsid w:val="00E84CEC"/>
    <w:rsid w:val="00E84E27"/>
    <w:rsid w:val="00E85D62"/>
    <w:rsid w:val="00E93661"/>
    <w:rsid w:val="00E9415A"/>
    <w:rsid w:val="00E96334"/>
    <w:rsid w:val="00E9664F"/>
    <w:rsid w:val="00EA3395"/>
    <w:rsid w:val="00EA519A"/>
    <w:rsid w:val="00EA5D5C"/>
    <w:rsid w:val="00EA777D"/>
    <w:rsid w:val="00EA7B5B"/>
    <w:rsid w:val="00EB51BE"/>
    <w:rsid w:val="00EB618F"/>
    <w:rsid w:val="00EC6EBD"/>
    <w:rsid w:val="00EC6EC5"/>
    <w:rsid w:val="00ED3C7B"/>
    <w:rsid w:val="00ED62FD"/>
    <w:rsid w:val="00ED74F3"/>
    <w:rsid w:val="00ED75F0"/>
    <w:rsid w:val="00EE0FA4"/>
    <w:rsid w:val="00EE4DE7"/>
    <w:rsid w:val="00EE7DA6"/>
    <w:rsid w:val="00EF0B02"/>
    <w:rsid w:val="00EF3632"/>
    <w:rsid w:val="00EF3FF3"/>
    <w:rsid w:val="00EF5A89"/>
    <w:rsid w:val="00EF6B32"/>
    <w:rsid w:val="00EF6B4B"/>
    <w:rsid w:val="00F006C3"/>
    <w:rsid w:val="00F11BA9"/>
    <w:rsid w:val="00F120DF"/>
    <w:rsid w:val="00F124F4"/>
    <w:rsid w:val="00F16E56"/>
    <w:rsid w:val="00F17B8A"/>
    <w:rsid w:val="00F17FCD"/>
    <w:rsid w:val="00F21969"/>
    <w:rsid w:val="00F22B85"/>
    <w:rsid w:val="00F255E7"/>
    <w:rsid w:val="00F264B6"/>
    <w:rsid w:val="00F272DB"/>
    <w:rsid w:val="00F426D3"/>
    <w:rsid w:val="00F44B2A"/>
    <w:rsid w:val="00F46920"/>
    <w:rsid w:val="00F50ED5"/>
    <w:rsid w:val="00F52873"/>
    <w:rsid w:val="00F52A9D"/>
    <w:rsid w:val="00F544AE"/>
    <w:rsid w:val="00F54DC9"/>
    <w:rsid w:val="00F55BBB"/>
    <w:rsid w:val="00F57F8A"/>
    <w:rsid w:val="00F6016A"/>
    <w:rsid w:val="00F66288"/>
    <w:rsid w:val="00F77A49"/>
    <w:rsid w:val="00F843EF"/>
    <w:rsid w:val="00F91DE3"/>
    <w:rsid w:val="00FA59B5"/>
    <w:rsid w:val="00FA5D27"/>
    <w:rsid w:val="00FA672C"/>
    <w:rsid w:val="00FB2CB4"/>
    <w:rsid w:val="00FB3517"/>
    <w:rsid w:val="00FB580E"/>
    <w:rsid w:val="00FB7D43"/>
    <w:rsid w:val="00FC0C92"/>
    <w:rsid w:val="00FC1FD6"/>
    <w:rsid w:val="00FC424D"/>
    <w:rsid w:val="00FC4830"/>
    <w:rsid w:val="00FC59DF"/>
    <w:rsid w:val="00FC7CB4"/>
    <w:rsid w:val="00FD27E0"/>
    <w:rsid w:val="00FD793E"/>
    <w:rsid w:val="00FE2FC5"/>
    <w:rsid w:val="00FE47CE"/>
    <w:rsid w:val="00FE4FFE"/>
    <w:rsid w:val="00FE79B5"/>
    <w:rsid w:val="00FF00E8"/>
    <w:rsid w:val="00FF05A3"/>
    <w:rsid w:val="00FF2D21"/>
    <w:rsid w:val="00FF3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34028"/>
    <w:pPr>
      <w:widowControl w:val="0"/>
      <w:autoSpaceDE w:val="0"/>
      <w:autoSpaceDN w:val="0"/>
      <w:spacing w:after="0" w:line="240" w:lineRule="auto"/>
      <w:jc w:val="center"/>
    </w:pPr>
    <w:rPr>
      <w:rFonts w:ascii="Arial MT" w:eastAsia="Arial MT" w:hAnsi="Arial MT" w:cs="Arial MT"/>
      <w:sz w:val="24"/>
      <w:lang w:val="id"/>
    </w:rPr>
  </w:style>
  <w:style w:type="paragraph" w:styleId="Heading1">
    <w:name w:val="heading 1"/>
    <w:basedOn w:val="Normal"/>
    <w:link w:val="Heading1Char"/>
    <w:uiPriority w:val="9"/>
    <w:qFormat/>
    <w:rsid w:val="007B4A3A"/>
    <w:pPr>
      <w:outlineLvl w:val="0"/>
    </w:pPr>
    <w:rPr>
      <w:rFonts w:ascii="Arial" w:eastAsia="Arial" w:hAnsi="Arial" w:cs="Arial"/>
      <w:b/>
      <w:bCs/>
      <w:szCs w:val="24"/>
    </w:rPr>
  </w:style>
  <w:style w:type="paragraph" w:styleId="Heading2">
    <w:name w:val="heading 2"/>
    <w:basedOn w:val="Normal"/>
    <w:next w:val="Normal"/>
    <w:link w:val="Heading2Char"/>
    <w:uiPriority w:val="9"/>
    <w:unhideWhenUsed/>
    <w:qFormat/>
    <w:rsid w:val="00655F3E"/>
    <w:pPr>
      <w:keepNext/>
      <w:keepLines/>
      <w:spacing w:before="200" w:line="360" w:lineRule="auto"/>
      <w:jc w:val="left"/>
      <w:outlineLvl w:val="1"/>
    </w:pPr>
    <w:rPr>
      <w:rFonts w:ascii="Arial" w:eastAsiaTheme="majorEastAsia" w:hAnsi="Arial" w:cstheme="majorBidi"/>
      <w:b/>
      <w:bCs/>
      <w:color w:val="000000" w:themeColor="text1"/>
      <w:szCs w:val="26"/>
    </w:rPr>
  </w:style>
  <w:style w:type="paragraph" w:styleId="Heading3">
    <w:name w:val="heading 3"/>
    <w:basedOn w:val="Normal"/>
    <w:next w:val="Normal"/>
    <w:link w:val="Heading3Char"/>
    <w:uiPriority w:val="9"/>
    <w:unhideWhenUsed/>
    <w:qFormat/>
    <w:rsid w:val="00B34028"/>
    <w:pPr>
      <w:keepNext/>
      <w:keepLines/>
      <w:spacing w:before="200"/>
      <w:outlineLvl w:val="2"/>
    </w:pPr>
    <w:rPr>
      <w:rFonts w:ascii="Arial" w:eastAsiaTheme="majorEastAsia" w:hAnsi="Arial" w:cstheme="majorBidi"/>
      <w:b/>
      <w:bCs/>
      <w:color w:val="000000" w:themeColor="text1"/>
    </w:rPr>
  </w:style>
  <w:style w:type="paragraph" w:styleId="Heading4">
    <w:name w:val="heading 4"/>
    <w:basedOn w:val="Normal"/>
    <w:next w:val="Normal"/>
    <w:link w:val="Heading4Char"/>
    <w:autoRedefine/>
    <w:uiPriority w:val="9"/>
    <w:unhideWhenUsed/>
    <w:qFormat/>
    <w:rsid w:val="007502A7"/>
    <w:pPr>
      <w:keepNext/>
      <w:keepLines/>
      <w:outlineLvl w:val="3"/>
    </w:pPr>
    <w:rPr>
      <w:rFonts w:ascii="Arial" w:eastAsiaTheme="majorEastAsia" w:hAnsi="Arial"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763AA"/>
    <w:rPr>
      <w:szCs w:val="24"/>
    </w:rPr>
  </w:style>
  <w:style w:type="character" w:customStyle="1" w:styleId="BodyTextChar">
    <w:name w:val="Body Text Char"/>
    <w:basedOn w:val="DefaultParagraphFont"/>
    <w:link w:val="BodyText"/>
    <w:uiPriority w:val="1"/>
    <w:rsid w:val="00B763AA"/>
    <w:rPr>
      <w:rFonts w:ascii="Arial MT" w:eastAsia="Arial MT" w:hAnsi="Arial MT" w:cs="Arial MT"/>
      <w:sz w:val="24"/>
      <w:szCs w:val="24"/>
      <w:lang w:val="id"/>
    </w:rPr>
  </w:style>
  <w:style w:type="paragraph" w:styleId="BalloonText">
    <w:name w:val="Balloon Text"/>
    <w:basedOn w:val="Normal"/>
    <w:link w:val="BalloonTextChar"/>
    <w:uiPriority w:val="99"/>
    <w:semiHidden/>
    <w:unhideWhenUsed/>
    <w:rsid w:val="00B763AA"/>
    <w:rPr>
      <w:rFonts w:ascii="Tahoma" w:hAnsi="Tahoma" w:cs="Tahoma"/>
      <w:sz w:val="16"/>
      <w:szCs w:val="16"/>
    </w:rPr>
  </w:style>
  <w:style w:type="character" w:customStyle="1" w:styleId="BalloonTextChar">
    <w:name w:val="Balloon Text Char"/>
    <w:basedOn w:val="DefaultParagraphFont"/>
    <w:link w:val="BalloonText"/>
    <w:uiPriority w:val="99"/>
    <w:semiHidden/>
    <w:rsid w:val="00B763AA"/>
    <w:rPr>
      <w:rFonts w:ascii="Tahoma" w:eastAsia="Arial MT" w:hAnsi="Tahoma" w:cs="Tahoma"/>
      <w:sz w:val="16"/>
      <w:szCs w:val="16"/>
      <w:lang w:val="id"/>
    </w:rPr>
  </w:style>
  <w:style w:type="paragraph" w:styleId="Header">
    <w:name w:val="header"/>
    <w:basedOn w:val="Normal"/>
    <w:link w:val="HeaderChar"/>
    <w:uiPriority w:val="99"/>
    <w:unhideWhenUsed/>
    <w:rsid w:val="002A1881"/>
    <w:pPr>
      <w:tabs>
        <w:tab w:val="center" w:pos="4680"/>
        <w:tab w:val="right" w:pos="9360"/>
      </w:tabs>
    </w:pPr>
  </w:style>
  <w:style w:type="character" w:customStyle="1" w:styleId="HeaderChar">
    <w:name w:val="Header Char"/>
    <w:basedOn w:val="DefaultParagraphFont"/>
    <w:link w:val="Header"/>
    <w:uiPriority w:val="99"/>
    <w:rsid w:val="002A1881"/>
    <w:rPr>
      <w:rFonts w:ascii="Arial MT" w:eastAsia="Arial MT" w:hAnsi="Arial MT" w:cs="Arial MT"/>
      <w:lang w:val="id"/>
    </w:rPr>
  </w:style>
  <w:style w:type="paragraph" w:styleId="Footer">
    <w:name w:val="footer"/>
    <w:basedOn w:val="Normal"/>
    <w:link w:val="FooterChar"/>
    <w:uiPriority w:val="99"/>
    <w:unhideWhenUsed/>
    <w:rsid w:val="002A1881"/>
    <w:pPr>
      <w:tabs>
        <w:tab w:val="center" w:pos="4680"/>
        <w:tab w:val="right" w:pos="9360"/>
      </w:tabs>
    </w:pPr>
  </w:style>
  <w:style w:type="character" w:customStyle="1" w:styleId="FooterChar">
    <w:name w:val="Footer Char"/>
    <w:basedOn w:val="DefaultParagraphFont"/>
    <w:link w:val="Footer"/>
    <w:uiPriority w:val="99"/>
    <w:rsid w:val="002A1881"/>
    <w:rPr>
      <w:rFonts w:ascii="Arial MT" w:eastAsia="Arial MT" w:hAnsi="Arial MT" w:cs="Arial MT"/>
      <w:lang w:val="id"/>
    </w:rPr>
  </w:style>
  <w:style w:type="character" w:customStyle="1" w:styleId="Heading1Char">
    <w:name w:val="Heading 1 Char"/>
    <w:basedOn w:val="DefaultParagraphFont"/>
    <w:link w:val="Heading1"/>
    <w:uiPriority w:val="9"/>
    <w:rsid w:val="007B4A3A"/>
    <w:rPr>
      <w:rFonts w:ascii="Arial" w:eastAsia="Arial" w:hAnsi="Arial" w:cs="Arial"/>
      <w:b/>
      <w:bCs/>
      <w:sz w:val="24"/>
      <w:szCs w:val="24"/>
      <w:lang w:val="id"/>
    </w:rPr>
  </w:style>
  <w:style w:type="table" w:styleId="TableGrid">
    <w:name w:val="Table Grid"/>
    <w:basedOn w:val="TableNormal"/>
    <w:uiPriority w:val="59"/>
    <w:rsid w:val="000C3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655F3E"/>
    <w:rPr>
      <w:rFonts w:ascii="Arial" w:eastAsiaTheme="majorEastAsia" w:hAnsi="Arial" w:cstheme="majorBidi"/>
      <w:b/>
      <w:bCs/>
      <w:color w:val="000000" w:themeColor="text1"/>
      <w:sz w:val="24"/>
      <w:szCs w:val="26"/>
      <w:lang w:val="id"/>
    </w:rPr>
  </w:style>
  <w:style w:type="paragraph" w:styleId="ListParagraph">
    <w:name w:val="List Paragraph"/>
    <w:aliases w:val="sub de titre 4,ANNEX,Body Text Char1,Char Char2,List Paragraph2,Body of text,List Paragraph1,kepala,TABEL,Colorful List - Accent 11,Char Char21,Tabel,SUB BAB2,ListKebijakan"/>
    <w:basedOn w:val="Normal"/>
    <w:link w:val="ListParagraphChar"/>
    <w:uiPriority w:val="34"/>
    <w:qFormat/>
    <w:rsid w:val="00B27001"/>
    <w:pPr>
      <w:ind w:left="720"/>
      <w:contextualSpacing/>
    </w:pPr>
  </w:style>
  <w:style w:type="character" w:customStyle="1" w:styleId="Heading3Char">
    <w:name w:val="Heading 3 Char"/>
    <w:basedOn w:val="DefaultParagraphFont"/>
    <w:link w:val="Heading3"/>
    <w:uiPriority w:val="9"/>
    <w:rsid w:val="00B34028"/>
    <w:rPr>
      <w:rFonts w:ascii="Arial" w:eastAsiaTheme="majorEastAsia" w:hAnsi="Arial" w:cstheme="majorBidi"/>
      <w:b/>
      <w:bCs/>
      <w:color w:val="000000" w:themeColor="text1"/>
      <w:sz w:val="24"/>
      <w:lang w:val="id"/>
    </w:rPr>
  </w:style>
  <w:style w:type="paragraph" w:styleId="NoSpacing">
    <w:name w:val="No Spacing"/>
    <w:uiPriority w:val="1"/>
    <w:qFormat/>
    <w:rsid w:val="00655F3E"/>
    <w:pPr>
      <w:widowControl w:val="0"/>
      <w:autoSpaceDE w:val="0"/>
      <w:autoSpaceDN w:val="0"/>
      <w:spacing w:after="0" w:line="240" w:lineRule="auto"/>
      <w:jc w:val="center"/>
    </w:pPr>
    <w:rPr>
      <w:rFonts w:ascii="Arial MT" w:eastAsia="Arial MT" w:hAnsi="Arial MT" w:cs="Arial MT"/>
      <w:b/>
      <w:sz w:val="24"/>
      <w:lang w:val="id"/>
    </w:rPr>
  </w:style>
  <w:style w:type="character" w:customStyle="1" w:styleId="Heading4Char">
    <w:name w:val="Heading 4 Char"/>
    <w:basedOn w:val="DefaultParagraphFont"/>
    <w:link w:val="Heading4"/>
    <w:uiPriority w:val="9"/>
    <w:rsid w:val="007502A7"/>
    <w:rPr>
      <w:rFonts w:ascii="Arial" w:eastAsiaTheme="majorEastAsia" w:hAnsi="Arial" w:cstheme="majorBidi"/>
      <w:b/>
      <w:bCs/>
      <w:iCs/>
      <w:color w:val="000000" w:themeColor="text1"/>
      <w:sz w:val="24"/>
      <w:lang w:val="id"/>
    </w:rPr>
  </w:style>
  <w:style w:type="character" w:customStyle="1" w:styleId="ListParagraphChar">
    <w:name w:val="List Paragraph Char"/>
    <w:aliases w:val="sub de titre 4 Char,ANNEX Char,Body Text Char1 Char,Char Char2 Char,List Paragraph2 Char,Body of text Char,List Paragraph1 Char,kepala Char,TABEL Char,Colorful List - Accent 11 Char,Char Char21 Char,Tabel Char,SUB BAB2 Char"/>
    <w:link w:val="ListParagraph"/>
    <w:uiPriority w:val="34"/>
    <w:qFormat/>
    <w:locked/>
    <w:rsid w:val="002F5F06"/>
    <w:rPr>
      <w:rFonts w:ascii="Arial MT" w:eastAsia="Arial MT" w:hAnsi="Arial MT" w:cs="Arial MT"/>
      <w:sz w:val="24"/>
      <w:lang w:val="id"/>
    </w:rPr>
  </w:style>
  <w:style w:type="character" w:styleId="Emphasis">
    <w:name w:val="Emphasis"/>
    <w:basedOn w:val="DefaultParagraphFont"/>
    <w:uiPriority w:val="20"/>
    <w:qFormat/>
    <w:rsid w:val="001E0CD4"/>
    <w:rPr>
      <w:i/>
      <w:iCs/>
    </w:rPr>
  </w:style>
  <w:style w:type="paragraph" w:styleId="BodyTextIndent">
    <w:name w:val="Body Text Indent"/>
    <w:basedOn w:val="Normal"/>
    <w:link w:val="BodyTextIndentChar"/>
    <w:uiPriority w:val="99"/>
    <w:semiHidden/>
    <w:unhideWhenUsed/>
    <w:rsid w:val="00DE2C1E"/>
    <w:pPr>
      <w:spacing w:after="120"/>
      <w:ind w:left="283"/>
    </w:pPr>
  </w:style>
  <w:style w:type="character" w:customStyle="1" w:styleId="BodyTextIndentChar">
    <w:name w:val="Body Text Indent Char"/>
    <w:basedOn w:val="DefaultParagraphFont"/>
    <w:link w:val="BodyTextIndent"/>
    <w:uiPriority w:val="99"/>
    <w:semiHidden/>
    <w:rsid w:val="00DE2C1E"/>
    <w:rPr>
      <w:rFonts w:ascii="Arial MT" w:eastAsia="Arial MT" w:hAnsi="Arial MT" w:cs="Arial MT"/>
      <w:sz w:val="24"/>
      <w:lang w:val="id"/>
    </w:rPr>
  </w:style>
  <w:style w:type="table" w:customStyle="1" w:styleId="TableGrid1">
    <w:name w:val="Table Grid1"/>
    <w:basedOn w:val="TableNormal"/>
    <w:next w:val="TableGrid"/>
    <w:uiPriority w:val="39"/>
    <w:qFormat/>
    <w:rsid w:val="00B31EC8"/>
    <w:pPr>
      <w:spacing w:after="0" w:line="240" w:lineRule="auto"/>
      <w:jc w:val="both"/>
    </w:pPr>
    <w:rPr>
      <w:rFonts w:ascii="Arial" w:hAnsi="Arial" w:cs="Arial"/>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5C5F14"/>
  </w:style>
  <w:style w:type="table" w:customStyle="1" w:styleId="TableGrid2">
    <w:name w:val="Table Grid2"/>
    <w:basedOn w:val="TableNormal"/>
    <w:next w:val="TableGrid"/>
    <w:uiPriority w:val="59"/>
    <w:rsid w:val="005C5F14"/>
    <w:pPr>
      <w:spacing w:after="0" w:line="240" w:lineRule="auto"/>
      <w:jc w:val="both"/>
    </w:pPr>
    <w:rPr>
      <w:rFonts w:ascii="Arial" w:eastAsia="Calibri" w:hAnsi="Arial" w:cs="Arial"/>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5C5F14"/>
    <w:pPr>
      <w:spacing w:after="0" w:line="240" w:lineRule="auto"/>
      <w:jc w:val="both"/>
    </w:pPr>
    <w:rPr>
      <w:rFonts w:ascii="Arial" w:eastAsia="Calibri" w:hAnsi="Arial" w:cs="Arial"/>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5C5F14"/>
    <w:rPr>
      <w:b/>
      <w:bCs/>
    </w:rPr>
  </w:style>
  <w:style w:type="paragraph" w:styleId="NormalWeb">
    <w:name w:val="Normal (Web)"/>
    <w:basedOn w:val="Normal"/>
    <w:uiPriority w:val="99"/>
    <w:unhideWhenUsed/>
    <w:rsid w:val="005C5F14"/>
    <w:pPr>
      <w:widowControl/>
      <w:autoSpaceDE/>
      <w:autoSpaceDN/>
      <w:spacing w:before="100" w:beforeAutospacing="1" w:after="100" w:afterAutospacing="1"/>
      <w:jc w:val="left"/>
    </w:pPr>
    <w:rPr>
      <w:rFonts w:ascii="Times New Roman" w:eastAsia="Times New Roman" w:hAnsi="Times New Roman" w:cs="Times New Roman"/>
      <w:szCs w:val="24"/>
      <w:lang w:val="en-US"/>
    </w:rPr>
  </w:style>
  <w:style w:type="paragraph" w:styleId="z-TopofForm">
    <w:name w:val="HTML Top of Form"/>
    <w:basedOn w:val="Normal"/>
    <w:next w:val="Normal"/>
    <w:link w:val="z-TopofFormChar"/>
    <w:hidden/>
    <w:uiPriority w:val="99"/>
    <w:semiHidden/>
    <w:unhideWhenUsed/>
    <w:rsid w:val="005C5F14"/>
    <w:pPr>
      <w:widowControl/>
      <w:pBdr>
        <w:bottom w:val="single" w:sz="6" w:space="1" w:color="auto"/>
      </w:pBdr>
      <w:autoSpaceDE/>
      <w:autoSpaceDN/>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5C5F1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C5F14"/>
    <w:pPr>
      <w:widowControl/>
      <w:pBdr>
        <w:top w:val="single" w:sz="6" w:space="1" w:color="auto"/>
      </w:pBdr>
      <w:autoSpaceDE/>
      <w:autoSpaceDN/>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5C5F14"/>
    <w:rPr>
      <w:rFonts w:ascii="Arial" w:eastAsia="Times New Roman" w:hAnsi="Arial" w:cs="Arial"/>
      <w:vanish/>
      <w:sz w:val="16"/>
      <w:szCs w:val="16"/>
    </w:rPr>
  </w:style>
  <w:style w:type="table" w:customStyle="1" w:styleId="TableGrid3">
    <w:name w:val="Table Grid3"/>
    <w:basedOn w:val="TableNormal"/>
    <w:next w:val="TableGrid"/>
    <w:uiPriority w:val="59"/>
    <w:rsid w:val="005C5F14"/>
    <w:pPr>
      <w:spacing w:after="0" w:line="240" w:lineRule="auto"/>
      <w:jc w:val="both"/>
    </w:pPr>
    <w:rPr>
      <w:rFonts w:ascii="Arial" w:eastAsia="Calibri" w:hAnsi="Arial" w:cs="Arial"/>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5C5F14"/>
    <w:pPr>
      <w:spacing w:after="0" w:line="240" w:lineRule="auto"/>
      <w:jc w:val="both"/>
    </w:pPr>
    <w:rPr>
      <w:rFonts w:ascii="Arial" w:eastAsia="Calibri" w:hAnsi="Arial" w:cs="Arial"/>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C5F14"/>
    <w:pPr>
      <w:spacing w:after="0" w:line="240" w:lineRule="auto"/>
      <w:jc w:val="both"/>
    </w:pPr>
    <w:rPr>
      <w:rFonts w:ascii="Arial" w:eastAsia="Calibri" w:hAnsi="Arial" w:cs="Arial"/>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electable-text">
    <w:name w:val="selectable-text"/>
    <w:basedOn w:val="Normal"/>
    <w:rsid w:val="005C5F14"/>
    <w:pPr>
      <w:widowControl/>
      <w:autoSpaceDE/>
      <w:autoSpaceDN/>
      <w:spacing w:before="100" w:beforeAutospacing="1" w:after="100" w:afterAutospacing="1"/>
      <w:jc w:val="left"/>
    </w:pPr>
    <w:rPr>
      <w:rFonts w:ascii="Times New Roman" w:eastAsia="Times New Roman" w:hAnsi="Times New Roman" w:cs="Times New Roman"/>
      <w:szCs w:val="24"/>
      <w:lang w:val="en-US"/>
    </w:rPr>
  </w:style>
  <w:style w:type="character" w:customStyle="1" w:styleId="selectable-text1">
    <w:name w:val="selectable-text1"/>
    <w:basedOn w:val="DefaultParagraphFont"/>
    <w:rsid w:val="005C5F14"/>
  </w:style>
  <w:style w:type="character" w:customStyle="1" w:styleId="overflow-hidden">
    <w:name w:val="overflow-hidden"/>
    <w:basedOn w:val="DefaultParagraphFont"/>
    <w:rsid w:val="005C5F14"/>
  </w:style>
  <w:style w:type="paragraph" w:styleId="TOC1">
    <w:name w:val="toc 1"/>
    <w:basedOn w:val="Normal"/>
    <w:next w:val="Normal"/>
    <w:autoRedefine/>
    <w:uiPriority w:val="39"/>
    <w:unhideWhenUsed/>
    <w:rsid w:val="009C27E5"/>
    <w:pPr>
      <w:spacing w:after="100"/>
    </w:pPr>
  </w:style>
  <w:style w:type="paragraph" w:styleId="TOC2">
    <w:name w:val="toc 2"/>
    <w:basedOn w:val="Normal"/>
    <w:next w:val="Normal"/>
    <w:autoRedefine/>
    <w:uiPriority w:val="39"/>
    <w:unhideWhenUsed/>
    <w:rsid w:val="009C27E5"/>
    <w:pPr>
      <w:spacing w:after="100"/>
      <w:ind w:left="240"/>
    </w:pPr>
  </w:style>
  <w:style w:type="paragraph" w:styleId="TOC3">
    <w:name w:val="toc 3"/>
    <w:basedOn w:val="Normal"/>
    <w:next w:val="Normal"/>
    <w:autoRedefine/>
    <w:uiPriority w:val="39"/>
    <w:unhideWhenUsed/>
    <w:rsid w:val="009C27E5"/>
    <w:pPr>
      <w:spacing w:after="100"/>
      <w:ind w:left="480"/>
    </w:pPr>
  </w:style>
  <w:style w:type="paragraph" w:styleId="TOC4">
    <w:name w:val="toc 4"/>
    <w:basedOn w:val="Normal"/>
    <w:next w:val="Normal"/>
    <w:autoRedefine/>
    <w:uiPriority w:val="39"/>
    <w:unhideWhenUsed/>
    <w:rsid w:val="009C27E5"/>
    <w:pPr>
      <w:spacing w:after="100"/>
      <w:ind w:left="720"/>
    </w:pPr>
  </w:style>
  <w:style w:type="character" w:styleId="Hyperlink">
    <w:name w:val="Hyperlink"/>
    <w:basedOn w:val="DefaultParagraphFont"/>
    <w:uiPriority w:val="99"/>
    <w:unhideWhenUsed/>
    <w:rsid w:val="009C27E5"/>
    <w:rPr>
      <w:color w:val="0000FF" w:themeColor="hyperlink"/>
      <w:u w:val="single"/>
    </w:rPr>
  </w:style>
  <w:style w:type="paragraph" w:styleId="TOCHeading">
    <w:name w:val="TOC Heading"/>
    <w:basedOn w:val="Heading1"/>
    <w:next w:val="Normal"/>
    <w:uiPriority w:val="39"/>
    <w:unhideWhenUsed/>
    <w:qFormat/>
    <w:rsid w:val="009C27E5"/>
    <w:pPr>
      <w:keepNext/>
      <w:keepLines/>
      <w:widowControl/>
      <w:autoSpaceDE/>
      <w:autoSpaceDN/>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34028"/>
    <w:pPr>
      <w:widowControl w:val="0"/>
      <w:autoSpaceDE w:val="0"/>
      <w:autoSpaceDN w:val="0"/>
      <w:spacing w:after="0" w:line="240" w:lineRule="auto"/>
      <w:jc w:val="center"/>
    </w:pPr>
    <w:rPr>
      <w:rFonts w:ascii="Arial MT" w:eastAsia="Arial MT" w:hAnsi="Arial MT" w:cs="Arial MT"/>
      <w:sz w:val="24"/>
      <w:lang w:val="id"/>
    </w:rPr>
  </w:style>
  <w:style w:type="paragraph" w:styleId="Heading1">
    <w:name w:val="heading 1"/>
    <w:basedOn w:val="Normal"/>
    <w:link w:val="Heading1Char"/>
    <w:uiPriority w:val="9"/>
    <w:qFormat/>
    <w:rsid w:val="007B4A3A"/>
    <w:pPr>
      <w:outlineLvl w:val="0"/>
    </w:pPr>
    <w:rPr>
      <w:rFonts w:ascii="Arial" w:eastAsia="Arial" w:hAnsi="Arial" w:cs="Arial"/>
      <w:b/>
      <w:bCs/>
      <w:szCs w:val="24"/>
    </w:rPr>
  </w:style>
  <w:style w:type="paragraph" w:styleId="Heading2">
    <w:name w:val="heading 2"/>
    <w:basedOn w:val="Normal"/>
    <w:next w:val="Normal"/>
    <w:link w:val="Heading2Char"/>
    <w:uiPriority w:val="9"/>
    <w:unhideWhenUsed/>
    <w:qFormat/>
    <w:rsid w:val="00655F3E"/>
    <w:pPr>
      <w:keepNext/>
      <w:keepLines/>
      <w:spacing w:before="200" w:line="360" w:lineRule="auto"/>
      <w:jc w:val="left"/>
      <w:outlineLvl w:val="1"/>
    </w:pPr>
    <w:rPr>
      <w:rFonts w:ascii="Arial" w:eastAsiaTheme="majorEastAsia" w:hAnsi="Arial" w:cstheme="majorBidi"/>
      <w:b/>
      <w:bCs/>
      <w:color w:val="000000" w:themeColor="text1"/>
      <w:szCs w:val="26"/>
    </w:rPr>
  </w:style>
  <w:style w:type="paragraph" w:styleId="Heading3">
    <w:name w:val="heading 3"/>
    <w:basedOn w:val="Normal"/>
    <w:next w:val="Normal"/>
    <w:link w:val="Heading3Char"/>
    <w:uiPriority w:val="9"/>
    <w:unhideWhenUsed/>
    <w:qFormat/>
    <w:rsid w:val="00B34028"/>
    <w:pPr>
      <w:keepNext/>
      <w:keepLines/>
      <w:spacing w:before="200"/>
      <w:outlineLvl w:val="2"/>
    </w:pPr>
    <w:rPr>
      <w:rFonts w:ascii="Arial" w:eastAsiaTheme="majorEastAsia" w:hAnsi="Arial" w:cstheme="majorBidi"/>
      <w:b/>
      <w:bCs/>
      <w:color w:val="000000" w:themeColor="text1"/>
    </w:rPr>
  </w:style>
  <w:style w:type="paragraph" w:styleId="Heading4">
    <w:name w:val="heading 4"/>
    <w:basedOn w:val="Normal"/>
    <w:next w:val="Normal"/>
    <w:link w:val="Heading4Char"/>
    <w:autoRedefine/>
    <w:uiPriority w:val="9"/>
    <w:unhideWhenUsed/>
    <w:qFormat/>
    <w:rsid w:val="007502A7"/>
    <w:pPr>
      <w:keepNext/>
      <w:keepLines/>
      <w:outlineLvl w:val="3"/>
    </w:pPr>
    <w:rPr>
      <w:rFonts w:ascii="Arial" w:eastAsiaTheme="majorEastAsia" w:hAnsi="Arial"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763AA"/>
    <w:rPr>
      <w:szCs w:val="24"/>
    </w:rPr>
  </w:style>
  <w:style w:type="character" w:customStyle="1" w:styleId="BodyTextChar">
    <w:name w:val="Body Text Char"/>
    <w:basedOn w:val="DefaultParagraphFont"/>
    <w:link w:val="BodyText"/>
    <w:uiPriority w:val="1"/>
    <w:rsid w:val="00B763AA"/>
    <w:rPr>
      <w:rFonts w:ascii="Arial MT" w:eastAsia="Arial MT" w:hAnsi="Arial MT" w:cs="Arial MT"/>
      <w:sz w:val="24"/>
      <w:szCs w:val="24"/>
      <w:lang w:val="id"/>
    </w:rPr>
  </w:style>
  <w:style w:type="paragraph" w:styleId="BalloonText">
    <w:name w:val="Balloon Text"/>
    <w:basedOn w:val="Normal"/>
    <w:link w:val="BalloonTextChar"/>
    <w:uiPriority w:val="99"/>
    <w:semiHidden/>
    <w:unhideWhenUsed/>
    <w:rsid w:val="00B763AA"/>
    <w:rPr>
      <w:rFonts w:ascii="Tahoma" w:hAnsi="Tahoma" w:cs="Tahoma"/>
      <w:sz w:val="16"/>
      <w:szCs w:val="16"/>
    </w:rPr>
  </w:style>
  <w:style w:type="character" w:customStyle="1" w:styleId="BalloonTextChar">
    <w:name w:val="Balloon Text Char"/>
    <w:basedOn w:val="DefaultParagraphFont"/>
    <w:link w:val="BalloonText"/>
    <w:uiPriority w:val="99"/>
    <w:semiHidden/>
    <w:rsid w:val="00B763AA"/>
    <w:rPr>
      <w:rFonts w:ascii="Tahoma" w:eastAsia="Arial MT" w:hAnsi="Tahoma" w:cs="Tahoma"/>
      <w:sz w:val="16"/>
      <w:szCs w:val="16"/>
      <w:lang w:val="id"/>
    </w:rPr>
  </w:style>
  <w:style w:type="paragraph" w:styleId="Header">
    <w:name w:val="header"/>
    <w:basedOn w:val="Normal"/>
    <w:link w:val="HeaderChar"/>
    <w:uiPriority w:val="99"/>
    <w:unhideWhenUsed/>
    <w:rsid w:val="002A1881"/>
    <w:pPr>
      <w:tabs>
        <w:tab w:val="center" w:pos="4680"/>
        <w:tab w:val="right" w:pos="9360"/>
      </w:tabs>
    </w:pPr>
  </w:style>
  <w:style w:type="character" w:customStyle="1" w:styleId="HeaderChar">
    <w:name w:val="Header Char"/>
    <w:basedOn w:val="DefaultParagraphFont"/>
    <w:link w:val="Header"/>
    <w:uiPriority w:val="99"/>
    <w:rsid w:val="002A1881"/>
    <w:rPr>
      <w:rFonts w:ascii="Arial MT" w:eastAsia="Arial MT" w:hAnsi="Arial MT" w:cs="Arial MT"/>
      <w:lang w:val="id"/>
    </w:rPr>
  </w:style>
  <w:style w:type="paragraph" w:styleId="Footer">
    <w:name w:val="footer"/>
    <w:basedOn w:val="Normal"/>
    <w:link w:val="FooterChar"/>
    <w:uiPriority w:val="99"/>
    <w:unhideWhenUsed/>
    <w:rsid w:val="002A1881"/>
    <w:pPr>
      <w:tabs>
        <w:tab w:val="center" w:pos="4680"/>
        <w:tab w:val="right" w:pos="9360"/>
      </w:tabs>
    </w:pPr>
  </w:style>
  <w:style w:type="character" w:customStyle="1" w:styleId="FooterChar">
    <w:name w:val="Footer Char"/>
    <w:basedOn w:val="DefaultParagraphFont"/>
    <w:link w:val="Footer"/>
    <w:uiPriority w:val="99"/>
    <w:rsid w:val="002A1881"/>
    <w:rPr>
      <w:rFonts w:ascii="Arial MT" w:eastAsia="Arial MT" w:hAnsi="Arial MT" w:cs="Arial MT"/>
      <w:lang w:val="id"/>
    </w:rPr>
  </w:style>
  <w:style w:type="character" w:customStyle="1" w:styleId="Heading1Char">
    <w:name w:val="Heading 1 Char"/>
    <w:basedOn w:val="DefaultParagraphFont"/>
    <w:link w:val="Heading1"/>
    <w:uiPriority w:val="9"/>
    <w:rsid w:val="007B4A3A"/>
    <w:rPr>
      <w:rFonts w:ascii="Arial" w:eastAsia="Arial" w:hAnsi="Arial" w:cs="Arial"/>
      <w:b/>
      <w:bCs/>
      <w:sz w:val="24"/>
      <w:szCs w:val="24"/>
      <w:lang w:val="id"/>
    </w:rPr>
  </w:style>
  <w:style w:type="table" w:styleId="TableGrid">
    <w:name w:val="Table Grid"/>
    <w:basedOn w:val="TableNormal"/>
    <w:uiPriority w:val="59"/>
    <w:rsid w:val="000C3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655F3E"/>
    <w:rPr>
      <w:rFonts w:ascii="Arial" w:eastAsiaTheme="majorEastAsia" w:hAnsi="Arial" w:cstheme="majorBidi"/>
      <w:b/>
      <w:bCs/>
      <w:color w:val="000000" w:themeColor="text1"/>
      <w:sz w:val="24"/>
      <w:szCs w:val="26"/>
      <w:lang w:val="id"/>
    </w:rPr>
  </w:style>
  <w:style w:type="paragraph" w:styleId="ListParagraph">
    <w:name w:val="List Paragraph"/>
    <w:aliases w:val="sub de titre 4,ANNEX,Body Text Char1,Char Char2,List Paragraph2,Body of text,List Paragraph1,kepala,TABEL,Colorful List - Accent 11,Char Char21,Tabel,SUB BAB2,ListKebijakan"/>
    <w:basedOn w:val="Normal"/>
    <w:link w:val="ListParagraphChar"/>
    <w:uiPriority w:val="34"/>
    <w:qFormat/>
    <w:rsid w:val="00B27001"/>
    <w:pPr>
      <w:ind w:left="720"/>
      <w:contextualSpacing/>
    </w:pPr>
  </w:style>
  <w:style w:type="character" w:customStyle="1" w:styleId="Heading3Char">
    <w:name w:val="Heading 3 Char"/>
    <w:basedOn w:val="DefaultParagraphFont"/>
    <w:link w:val="Heading3"/>
    <w:uiPriority w:val="9"/>
    <w:rsid w:val="00B34028"/>
    <w:rPr>
      <w:rFonts w:ascii="Arial" w:eastAsiaTheme="majorEastAsia" w:hAnsi="Arial" w:cstheme="majorBidi"/>
      <w:b/>
      <w:bCs/>
      <w:color w:val="000000" w:themeColor="text1"/>
      <w:sz w:val="24"/>
      <w:lang w:val="id"/>
    </w:rPr>
  </w:style>
  <w:style w:type="paragraph" w:styleId="NoSpacing">
    <w:name w:val="No Spacing"/>
    <w:uiPriority w:val="1"/>
    <w:qFormat/>
    <w:rsid w:val="00655F3E"/>
    <w:pPr>
      <w:widowControl w:val="0"/>
      <w:autoSpaceDE w:val="0"/>
      <w:autoSpaceDN w:val="0"/>
      <w:spacing w:after="0" w:line="240" w:lineRule="auto"/>
      <w:jc w:val="center"/>
    </w:pPr>
    <w:rPr>
      <w:rFonts w:ascii="Arial MT" w:eastAsia="Arial MT" w:hAnsi="Arial MT" w:cs="Arial MT"/>
      <w:b/>
      <w:sz w:val="24"/>
      <w:lang w:val="id"/>
    </w:rPr>
  </w:style>
  <w:style w:type="character" w:customStyle="1" w:styleId="Heading4Char">
    <w:name w:val="Heading 4 Char"/>
    <w:basedOn w:val="DefaultParagraphFont"/>
    <w:link w:val="Heading4"/>
    <w:uiPriority w:val="9"/>
    <w:rsid w:val="007502A7"/>
    <w:rPr>
      <w:rFonts w:ascii="Arial" w:eastAsiaTheme="majorEastAsia" w:hAnsi="Arial" w:cstheme="majorBidi"/>
      <w:b/>
      <w:bCs/>
      <w:iCs/>
      <w:color w:val="000000" w:themeColor="text1"/>
      <w:sz w:val="24"/>
      <w:lang w:val="id"/>
    </w:rPr>
  </w:style>
  <w:style w:type="character" w:customStyle="1" w:styleId="ListParagraphChar">
    <w:name w:val="List Paragraph Char"/>
    <w:aliases w:val="sub de titre 4 Char,ANNEX Char,Body Text Char1 Char,Char Char2 Char,List Paragraph2 Char,Body of text Char,List Paragraph1 Char,kepala Char,TABEL Char,Colorful List - Accent 11 Char,Char Char21 Char,Tabel Char,SUB BAB2 Char"/>
    <w:link w:val="ListParagraph"/>
    <w:uiPriority w:val="34"/>
    <w:qFormat/>
    <w:locked/>
    <w:rsid w:val="002F5F06"/>
    <w:rPr>
      <w:rFonts w:ascii="Arial MT" w:eastAsia="Arial MT" w:hAnsi="Arial MT" w:cs="Arial MT"/>
      <w:sz w:val="24"/>
      <w:lang w:val="id"/>
    </w:rPr>
  </w:style>
  <w:style w:type="character" w:styleId="Emphasis">
    <w:name w:val="Emphasis"/>
    <w:basedOn w:val="DefaultParagraphFont"/>
    <w:uiPriority w:val="20"/>
    <w:qFormat/>
    <w:rsid w:val="001E0CD4"/>
    <w:rPr>
      <w:i/>
      <w:iCs/>
    </w:rPr>
  </w:style>
  <w:style w:type="paragraph" w:styleId="BodyTextIndent">
    <w:name w:val="Body Text Indent"/>
    <w:basedOn w:val="Normal"/>
    <w:link w:val="BodyTextIndentChar"/>
    <w:uiPriority w:val="99"/>
    <w:semiHidden/>
    <w:unhideWhenUsed/>
    <w:rsid w:val="00DE2C1E"/>
    <w:pPr>
      <w:spacing w:after="120"/>
      <w:ind w:left="283"/>
    </w:pPr>
  </w:style>
  <w:style w:type="character" w:customStyle="1" w:styleId="BodyTextIndentChar">
    <w:name w:val="Body Text Indent Char"/>
    <w:basedOn w:val="DefaultParagraphFont"/>
    <w:link w:val="BodyTextIndent"/>
    <w:uiPriority w:val="99"/>
    <w:semiHidden/>
    <w:rsid w:val="00DE2C1E"/>
    <w:rPr>
      <w:rFonts w:ascii="Arial MT" w:eastAsia="Arial MT" w:hAnsi="Arial MT" w:cs="Arial MT"/>
      <w:sz w:val="24"/>
      <w:lang w:val="id"/>
    </w:rPr>
  </w:style>
  <w:style w:type="table" w:customStyle="1" w:styleId="TableGrid1">
    <w:name w:val="Table Grid1"/>
    <w:basedOn w:val="TableNormal"/>
    <w:next w:val="TableGrid"/>
    <w:uiPriority w:val="39"/>
    <w:qFormat/>
    <w:rsid w:val="00B31EC8"/>
    <w:pPr>
      <w:spacing w:after="0" w:line="240" w:lineRule="auto"/>
      <w:jc w:val="both"/>
    </w:pPr>
    <w:rPr>
      <w:rFonts w:ascii="Arial" w:hAnsi="Arial" w:cs="Arial"/>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5C5F14"/>
  </w:style>
  <w:style w:type="table" w:customStyle="1" w:styleId="TableGrid2">
    <w:name w:val="Table Grid2"/>
    <w:basedOn w:val="TableNormal"/>
    <w:next w:val="TableGrid"/>
    <w:uiPriority w:val="59"/>
    <w:rsid w:val="005C5F14"/>
    <w:pPr>
      <w:spacing w:after="0" w:line="240" w:lineRule="auto"/>
      <w:jc w:val="both"/>
    </w:pPr>
    <w:rPr>
      <w:rFonts w:ascii="Arial" w:eastAsia="Calibri" w:hAnsi="Arial" w:cs="Arial"/>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5C5F14"/>
    <w:pPr>
      <w:spacing w:after="0" w:line="240" w:lineRule="auto"/>
      <w:jc w:val="both"/>
    </w:pPr>
    <w:rPr>
      <w:rFonts w:ascii="Arial" w:eastAsia="Calibri" w:hAnsi="Arial" w:cs="Arial"/>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5C5F14"/>
    <w:rPr>
      <w:b/>
      <w:bCs/>
    </w:rPr>
  </w:style>
  <w:style w:type="paragraph" w:styleId="NormalWeb">
    <w:name w:val="Normal (Web)"/>
    <w:basedOn w:val="Normal"/>
    <w:uiPriority w:val="99"/>
    <w:unhideWhenUsed/>
    <w:rsid w:val="005C5F14"/>
    <w:pPr>
      <w:widowControl/>
      <w:autoSpaceDE/>
      <w:autoSpaceDN/>
      <w:spacing w:before="100" w:beforeAutospacing="1" w:after="100" w:afterAutospacing="1"/>
      <w:jc w:val="left"/>
    </w:pPr>
    <w:rPr>
      <w:rFonts w:ascii="Times New Roman" w:eastAsia="Times New Roman" w:hAnsi="Times New Roman" w:cs="Times New Roman"/>
      <w:szCs w:val="24"/>
      <w:lang w:val="en-US"/>
    </w:rPr>
  </w:style>
  <w:style w:type="paragraph" w:styleId="z-TopofForm">
    <w:name w:val="HTML Top of Form"/>
    <w:basedOn w:val="Normal"/>
    <w:next w:val="Normal"/>
    <w:link w:val="z-TopofFormChar"/>
    <w:hidden/>
    <w:uiPriority w:val="99"/>
    <w:semiHidden/>
    <w:unhideWhenUsed/>
    <w:rsid w:val="005C5F14"/>
    <w:pPr>
      <w:widowControl/>
      <w:pBdr>
        <w:bottom w:val="single" w:sz="6" w:space="1" w:color="auto"/>
      </w:pBdr>
      <w:autoSpaceDE/>
      <w:autoSpaceDN/>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5C5F1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C5F14"/>
    <w:pPr>
      <w:widowControl/>
      <w:pBdr>
        <w:top w:val="single" w:sz="6" w:space="1" w:color="auto"/>
      </w:pBdr>
      <w:autoSpaceDE/>
      <w:autoSpaceDN/>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5C5F14"/>
    <w:rPr>
      <w:rFonts w:ascii="Arial" w:eastAsia="Times New Roman" w:hAnsi="Arial" w:cs="Arial"/>
      <w:vanish/>
      <w:sz w:val="16"/>
      <w:szCs w:val="16"/>
    </w:rPr>
  </w:style>
  <w:style w:type="table" w:customStyle="1" w:styleId="TableGrid3">
    <w:name w:val="Table Grid3"/>
    <w:basedOn w:val="TableNormal"/>
    <w:next w:val="TableGrid"/>
    <w:uiPriority w:val="59"/>
    <w:rsid w:val="005C5F14"/>
    <w:pPr>
      <w:spacing w:after="0" w:line="240" w:lineRule="auto"/>
      <w:jc w:val="both"/>
    </w:pPr>
    <w:rPr>
      <w:rFonts w:ascii="Arial" w:eastAsia="Calibri" w:hAnsi="Arial" w:cs="Arial"/>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5C5F14"/>
    <w:pPr>
      <w:spacing w:after="0" w:line="240" w:lineRule="auto"/>
      <w:jc w:val="both"/>
    </w:pPr>
    <w:rPr>
      <w:rFonts w:ascii="Arial" w:eastAsia="Calibri" w:hAnsi="Arial" w:cs="Arial"/>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C5F14"/>
    <w:pPr>
      <w:spacing w:after="0" w:line="240" w:lineRule="auto"/>
      <w:jc w:val="both"/>
    </w:pPr>
    <w:rPr>
      <w:rFonts w:ascii="Arial" w:eastAsia="Calibri" w:hAnsi="Arial" w:cs="Arial"/>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electable-text">
    <w:name w:val="selectable-text"/>
    <w:basedOn w:val="Normal"/>
    <w:rsid w:val="005C5F14"/>
    <w:pPr>
      <w:widowControl/>
      <w:autoSpaceDE/>
      <w:autoSpaceDN/>
      <w:spacing w:before="100" w:beforeAutospacing="1" w:after="100" w:afterAutospacing="1"/>
      <w:jc w:val="left"/>
    </w:pPr>
    <w:rPr>
      <w:rFonts w:ascii="Times New Roman" w:eastAsia="Times New Roman" w:hAnsi="Times New Roman" w:cs="Times New Roman"/>
      <w:szCs w:val="24"/>
      <w:lang w:val="en-US"/>
    </w:rPr>
  </w:style>
  <w:style w:type="character" w:customStyle="1" w:styleId="selectable-text1">
    <w:name w:val="selectable-text1"/>
    <w:basedOn w:val="DefaultParagraphFont"/>
    <w:rsid w:val="005C5F14"/>
  </w:style>
  <w:style w:type="character" w:customStyle="1" w:styleId="overflow-hidden">
    <w:name w:val="overflow-hidden"/>
    <w:basedOn w:val="DefaultParagraphFont"/>
    <w:rsid w:val="005C5F14"/>
  </w:style>
  <w:style w:type="paragraph" w:styleId="TOC1">
    <w:name w:val="toc 1"/>
    <w:basedOn w:val="Normal"/>
    <w:next w:val="Normal"/>
    <w:autoRedefine/>
    <w:uiPriority w:val="39"/>
    <w:unhideWhenUsed/>
    <w:rsid w:val="009C27E5"/>
    <w:pPr>
      <w:spacing w:after="100"/>
    </w:pPr>
  </w:style>
  <w:style w:type="paragraph" w:styleId="TOC2">
    <w:name w:val="toc 2"/>
    <w:basedOn w:val="Normal"/>
    <w:next w:val="Normal"/>
    <w:autoRedefine/>
    <w:uiPriority w:val="39"/>
    <w:unhideWhenUsed/>
    <w:rsid w:val="009C27E5"/>
    <w:pPr>
      <w:spacing w:after="100"/>
      <w:ind w:left="240"/>
    </w:pPr>
  </w:style>
  <w:style w:type="paragraph" w:styleId="TOC3">
    <w:name w:val="toc 3"/>
    <w:basedOn w:val="Normal"/>
    <w:next w:val="Normal"/>
    <w:autoRedefine/>
    <w:uiPriority w:val="39"/>
    <w:unhideWhenUsed/>
    <w:rsid w:val="009C27E5"/>
    <w:pPr>
      <w:spacing w:after="100"/>
      <w:ind w:left="480"/>
    </w:pPr>
  </w:style>
  <w:style w:type="paragraph" w:styleId="TOC4">
    <w:name w:val="toc 4"/>
    <w:basedOn w:val="Normal"/>
    <w:next w:val="Normal"/>
    <w:autoRedefine/>
    <w:uiPriority w:val="39"/>
    <w:unhideWhenUsed/>
    <w:rsid w:val="009C27E5"/>
    <w:pPr>
      <w:spacing w:after="100"/>
      <w:ind w:left="720"/>
    </w:pPr>
  </w:style>
  <w:style w:type="character" w:styleId="Hyperlink">
    <w:name w:val="Hyperlink"/>
    <w:basedOn w:val="DefaultParagraphFont"/>
    <w:uiPriority w:val="99"/>
    <w:unhideWhenUsed/>
    <w:rsid w:val="009C27E5"/>
    <w:rPr>
      <w:color w:val="0000FF" w:themeColor="hyperlink"/>
      <w:u w:val="single"/>
    </w:rPr>
  </w:style>
  <w:style w:type="paragraph" w:styleId="TOCHeading">
    <w:name w:val="TOC Heading"/>
    <w:basedOn w:val="Heading1"/>
    <w:next w:val="Normal"/>
    <w:uiPriority w:val="39"/>
    <w:unhideWhenUsed/>
    <w:qFormat/>
    <w:rsid w:val="009C27E5"/>
    <w:pPr>
      <w:keepNext/>
      <w:keepLines/>
      <w:widowControl/>
      <w:autoSpaceDE/>
      <w:autoSpaceDN/>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05774">
      <w:bodyDiv w:val="1"/>
      <w:marLeft w:val="0"/>
      <w:marRight w:val="0"/>
      <w:marTop w:val="0"/>
      <w:marBottom w:val="0"/>
      <w:divBdr>
        <w:top w:val="none" w:sz="0" w:space="0" w:color="auto"/>
        <w:left w:val="none" w:sz="0" w:space="0" w:color="auto"/>
        <w:bottom w:val="none" w:sz="0" w:space="0" w:color="auto"/>
        <w:right w:val="none" w:sz="0" w:space="0" w:color="auto"/>
      </w:divBdr>
    </w:div>
    <w:div w:id="160003111">
      <w:bodyDiv w:val="1"/>
      <w:marLeft w:val="0"/>
      <w:marRight w:val="0"/>
      <w:marTop w:val="0"/>
      <w:marBottom w:val="0"/>
      <w:divBdr>
        <w:top w:val="none" w:sz="0" w:space="0" w:color="auto"/>
        <w:left w:val="none" w:sz="0" w:space="0" w:color="auto"/>
        <w:bottom w:val="none" w:sz="0" w:space="0" w:color="auto"/>
        <w:right w:val="none" w:sz="0" w:space="0" w:color="auto"/>
      </w:divBdr>
    </w:div>
    <w:div w:id="161774225">
      <w:bodyDiv w:val="1"/>
      <w:marLeft w:val="0"/>
      <w:marRight w:val="0"/>
      <w:marTop w:val="0"/>
      <w:marBottom w:val="0"/>
      <w:divBdr>
        <w:top w:val="none" w:sz="0" w:space="0" w:color="auto"/>
        <w:left w:val="none" w:sz="0" w:space="0" w:color="auto"/>
        <w:bottom w:val="none" w:sz="0" w:space="0" w:color="auto"/>
        <w:right w:val="none" w:sz="0" w:space="0" w:color="auto"/>
      </w:divBdr>
    </w:div>
    <w:div w:id="242178949">
      <w:bodyDiv w:val="1"/>
      <w:marLeft w:val="0"/>
      <w:marRight w:val="0"/>
      <w:marTop w:val="0"/>
      <w:marBottom w:val="0"/>
      <w:divBdr>
        <w:top w:val="none" w:sz="0" w:space="0" w:color="auto"/>
        <w:left w:val="none" w:sz="0" w:space="0" w:color="auto"/>
        <w:bottom w:val="none" w:sz="0" w:space="0" w:color="auto"/>
        <w:right w:val="none" w:sz="0" w:space="0" w:color="auto"/>
      </w:divBdr>
    </w:div>
    <w:div w:id="256444185">
      <w:bodyDiv w:val="1"/>
      <w:marLeft w:val="0"/>
      <w:marRight w:val="0"/>
      <w:marTop w:val="0"/>
      <w:marBottom w:val="0"/>
      <w:divBdr>
        <w:top w:val="none" w:sz="0" w:space="0" w:color="auto"/>
        <w:left w:val="none" w:sz="0" w:space="0" w:color="auto"/>
        <w:bottom w:val="none" w:sz="0" w:space="0" w:color="auto"/>
        <w:right w:val="none" w:sz="0" w:space="0" w:color="auto"/>
      </w:divBdr>
    </w:div>
    <w:div w:id="361902149">
      <w:bodyDiv w:val="1"/>
      <w:marLeft w:val="0"/>
      <w:marRight w:val="0"/>
      <w:marTop w:val="0"/>
      <w:marBottom w:val="0"/>
      <w:divBdr>
        <w:top w:val="none" w:sz="0" w:space="0" w:color="auto"/>
        <w:left w:val="none" w:sz="0" w:space="0" w:color="auto"/>
        <w:bottom w:val="none" w:sz="0" w:space="0" w:color="auto"/>
        <w:right w:val="none" w:sz="0" w:space="0" w:color="auto"/>
      </w:divBdr>
    </w:div>
    <w:div w:id="599993665">
      <w:bodyDiv w:val="1"/>
      <w:marLeft w:val="0"/>
      <w:marRight w:val="0"/>
      <w:marTop w:val="0"/>
      <w:marBottom w:val="0"/>
      <w:divBdr>
        <w:top w:val="none" w:sz="0" w:space="0" w:color="auto"/>
        <w:left w:val="none" w:sz="0" w:space="0" w:color="auto"/>
        <w:bottom w:val="none" w:sz="0" w:space="0" w:color="auto"/>
        <w:right w:val="none" w:sz="0" w:space="0" w:color="auto"/>
      </w:divBdr>
    </w:div>
    <w:div w:id="692801210">
      <w:bodyDiv w:val="1"/>
      <w:marLeft w:val="0"/>
      <w:marRight w:val="0"/>
      <w:marTop w:val="0"/>
      <w:marBottom w:val="0"/>
      <w:divBdr>
        <w:top w:val="none" w:sz="0" w:space="0" w:color="auto"/>
        <w:left w:val="none" w:sz="0" w:space="0" w:color="auto"/>
        <w:bottom w:val="none" w:sz="0" w:space="0" w:color="auto"/>
        <w:right w:val="none" w:sz="0" w:space="0" w:color="auto"/>
      </w:divBdr>
    </w:div>
    <w:div w:id="750859279">
      <w:bodyDiv w:val="1"/>
      <w:marLeft w:val="0"/>
      <w:marRight w:val="0"/>
      <w:marTop w:val="0"/>
      <w:marBottom w:val="0"/>
      <w:divBdr>
        <w:top w:val="none" w:sz="0" w:space="0" w:color="auto"/>
        <w:left w:val="none" w:sz="0" w:space="0" w:color="auto"/>
        <w:bottom w:val="none" w:sz="0" w:space="0" w:color="auto"/>
        <w:right w:val="none" w:sz="0" w:space="0" w:color="auto"/>
      </w:divBdr>
    </w:div>
    <w:div w:id="854075361">
      <w:bodyDiv w:val="1"/>
      <w:marLeft w:val="0"/>
      <w:marRight w:val="0"/>
      <w:marTop w:val="0"/>
      <w:marBottom w:val="0"/>
      <w:divBdr>
        <w:top w:val="none" w:sz="0" w:space="0" w:color="auto"/>
        <w:left w:val="none" w:sz="0" w:space="0" w:color="auto"/>
        <w:bottom w:val="none" w:sz="0" w:space="0" w:color="auto"/>
        <w:right w:val="none" w:sz="0" w:space="0" w:color="auto"/>
      </w:divBdr>
    </w:div>
    <w:div w:id="894703803">
      <w:bodyDiv w:val="1"/>
      <w:marLeft w:val="0"/>
      <w:marRight w:val="0"/>
      <w:marTop w:val="0"/>
      <w:marBottom w:val="0"/>
      <w:divBdr>
        <w:top w:val="none" w:sz="0" w:space="0" w:color="auto"/>
        <w:left w:val="none" w:sz="0" w:space="0" w:color="auto"/>
        <w:bottom w:val="none" w:sz="0" w:space="0" w:color="auto"/>
        <w:right w:val="none" w:sz="0" w:space="0" w:color="auto"/>
      </w:divBdr>
    </w:div>
    <w:div w:id="978606143">
      <w:bodyDiv w:val="1"/>
      <w:marLeft w:val="0"/>
      <w:marRight w:val="0"/>
      <w:marTop w:val="0"/>
      <w:marBottom w:val="0"/>
      <w:divBdr>
        <w:top w:val="none" w:sz="0" w:space="0" w:color="auto"/>
        <w:left w:val="none" w:sz="0" w:space="0" w:color="auto"/>
        <w:bottom w:val="none" w:sz="0" w:space="0" w:color="auto"/>
        <w:right w:val="none" w:sz="0" w:space="0" w:color="auto"/>
      </w:divBdr>
    </w:div>
    <w:div w:id="1039821055">
      <w:bodyDiv w:val="1"/>
      <w:marLeft w:val="0"/>
      <w:marRight w:val="0"/>
      <w:marTop w:val="0"/>
      <w:marBottom w:val="0"/>
      <w:divBdr>
        <w:top w:val="none" w:sz="0" w:space="0" w:color="auto"/>
        <w:left w:val="none" w:sz="0" w:space="0" w:color="auto"/>
        <w:bottom w:val="none" w:sz="0" w:space="0" w:color="auto"/>
        <w:right w:val="none" w:sz="0" w:space="0" w:color="auto"/>
      </w:divBdr>
    </w:div>
    <w:div w:id="1112822301">
      <w:bodyDiv w:val="1"/>
      <w:marLeft w:val="0"/>
      <w:marRight w:val="0"/>
      <w:marTop w:val="0"/>
      <w:marBottom w:val="0"/>
      <w:divBdr>
        <w:top w:val="none" w:sz="0" w:space="0" w:color="auto"/>
        <w:left w:val="none" w:sz="0" w:space="0" w:color="auto"/>
        <w:bottom w:val="none" w:sz="0" w:space="0" w:color="auto"/>
        <w:right w:val="none" w:sz="0" w:space="0" w:color="auto"/>
      </w:divBdr>
    </w:div>
    <w:div w:id="1127701699">
      <w:bodyDiv w:val="1"/>
      <w:marLeft w:val="0"/>
      <w:marRight w:val="0"/>
      <w:marTop w:val="0"/>
      <w:marBottom w:val="0"/>
      <w:divBdr>
        <w:top w:val="none" w:sz="0" w:space="0" w:color="auto"/>
        <w:left w:val="none" w:sz="0" w:space="0" w:color="auto"/>
        <w:bottom w:val="none" w:sz="0" w:space="0" w:color="auto"/>
        <w:right w:val="none" w:sz="0" w:space="0" w:color="auto"/>
      </w:divBdr>
    </w:div>
    <w:div w:id="1176379842">
      <w:bodyDiv w:val="1"/>
      <w:marLeft w:val="0"/>
      <w:marRight w:val="0"/>
      <w:marTop w:val="0"/>
      <w:marBottom w:val="0"/>
      <w:divBdr>
        <w:top w:val="none" w:sz="0" w:space="0" w:color="auto"/>
        <w:left w:val="none" w:sz="0" w:space="0" w:color="auto"/>
        <w:bottom w:val="none" w:sz="0" w:space="0" w:color="auto"/>
        <w:right w:val="none" w:sz="0" w:space="0" w:color="auto"/>
      </w:divBdr>
    </w:div>
    <w:div w:id="1211306065">
      <w:bodyDiv w:val="1"/>
      <w:marLeft w:val="0"/>
      <w:marRight w:val="0"/>
      <w:marTop w:val="0"/>
      <w:marBottom w:val="0"/>
      <w:divBdr>
        <w:top w:val="none" w:sz="0" w:space="0" w:color="auto"/>
        <w:left w:val="none" w:sz="0" w:space="0" w:color="auto"/>
        <w:bottom w:val="none" w:sz="0" w:space="0" w:color="auto"/>
        <w:right w:val="none" w:sz="0" w:space="0" w:color="auto"/>
      </w:divBdr>
    </w:div>
    <w:div w:id="1236017436">
      <w:bodyDiv w:val="1"/>
      <w:marLeft w:val="0"/>
      <w:marRight w:val="0"/>
      <w:marTop w:val="0"/>
      <w:marBottom w:val="0"/>
      <w:divBdr>
        <w:top w:val="none" w:sz="0" w:space="0" w:color="auto"/>
        <w:left w:val="none" w:sz="0" w:space="0" w:color="auto"/>
        <w:bottom w:val="none" w:sz="0" w:space="0" w:color="auto"/>
        <w:right w:val="none" w:sz="0" w:space="0" w:color="auto"/>
      </w:divBdr>
    </w:div>
    <w:div w:id="1240015887">
      <w:bodyDiv w:val="1"/>
      <w:marLeft w:val="0"/>
      <w:marRight w:val="0"/>
      <w:marTop w:val="0"/>
      <w:marBottom w:val="0"/>
      <w:divBdr>
        <w:top w:val="none" w:sz="0" w:space="0" w:color="auto"/>
        <w:left w:val="none" w:sz="0" w:space="0" w:color="auto"/>
        <w:bottom w:val="none" w:sz="0" w:space="0" w:color="auto"/>
        <w:right w:val="none" w:sz="0" w:space="0" w:color="auto"/>
      </w:divBdr>
    </w:div>
    <w:div w:id="1286500427">
      <w:bodyDiv w:val="1"/>
      <w:marLeft w:val="0"/>
      <w:marRight w:val="0"/>
      <w:marTop w:val="0"/>
      <w:marBottom w:val="0"/>
      <w:divBdr>
        <w:top w:val="none" w:sz="0" w:space="0" w:color="auto"/>
        <w:left w:val="none" w:sz="0" w:space="0" w:color="auto"/>
        <w:bottom w:val="none" w:sz="0" w:space="0" w:color="auto"/>
        <w:right w:val="none" w:sz="0" w:space="0" w:color="auto"/>
      </w:divBdr>
    </w:div>
    <w:div w:id="1308052030">
      <w:bodyDiv w:val="1"/>
      <w:marLeft w:val="0"/>
      <w:marRight w:val="0"/>
      <w:marTop w:val="0"/>
      <w:marBottom w:val="0"/>
      <w:divBdr>
        <w:top w:val="none" w:sz="0" w:space="0" w:color="auto"/>
        <w:left w:val="none" w:sz="0" w:space="0" w:color="auto"/>
        <w:bottom w:val="none" w:sz="0" w:space="0" w:color="auto"/>
        <w:right w:val="none" w:sz="0" w:space="0" w:color="auto"/>
      </w:divBdr>
    </w:div>
    <w:div w:id="1395740548">
      <w:bodyDiv w:val="1"/>
      <w:marLeft w:val="0"/>
      <w:marRight w:val="0"/>
      <w:marTop w:val="0"/>
      <w:marBottom w:val="0"/>
      <w:divBdr>
        <w:top w:val="none" w:sz="0" w:space="0" w:color="auto"/>
        <w:left w:val="none" w:sz="0" w:space="0" w:color="auto"/>
        <w:bottom w:val="none" w:sz="0" w:space="0" w:color="auto"/>
        <w:right w:val="none" w:sz="0" w:space="0" w:color="auto"/>
      </w:divBdr>
    </w:div>
    <w:div w:id="1507091040">
      <w:bodyDiv w:val="1"/>
      <w:marLeft w:val="0"/>
      <w:marRight w:val="0"/>
      <w:marTop w:val="0"/>
      <w:marBottom w:val="0"/>
      <w:divBdr>
        <w:top w:val="none" w:sz="0" w:space="0" w:color="auto"/>
        <w:left w:val="none" w:sz="0" w:space="0" w:color="auto"/>
        <w:bottom w:val="none" w:sz="0" w:space="0" w:color="auto"/>
        <w:right w:val="none" w:sz="0" w:space="0" w:color="auto"/>
      </w:divBdr>
    </w:div>
    <w:div w:id="1537499588">
      <w:bodyDiv w:val="1"/>
      <w:marLeft w:val="0"/>
      <w:marRight w:val="0"/>
      <w:marTop w:val="0"/>
      <w:marBottom w:val="0"/>
      <w:divBdr>
        <w:top w:val="none" w:sz="0" w:space="0" w:color="auto"/>
        <w:left w:val="none" w:sz="0" w:space="0" w:color="auto"/>
        <w:bottom w:val="none" w:sz="0" w:space="0" w:color="auto"/>
        <w:right w:val="none" w:sz="0" w:space="0" w:color="auto"/>
      </w:divBdr>
    </w:div>
    <w:div w:id="1611010988">
      <w:bodyDiv w:val="1"/>
      <w:marLeft w:val="0"/>
      <w:marRight w:val="0"/>
      <w:marTop w:val="0"/>
      <w:marBottom w:val="0"/>
      <w:divBdr>
        <w:top w:val="none" w:sz="0" w:space="0" w:color="auto"/>
        <w:left w:val="none" w:sz="0" w:space="0" w:color="auto"/>
        <w:bottom w:val="none" w:sz="0" w:space="0" w:color="auto"/>
        <w:right w:val="none" w:sz="0" w:space="0" w:color="auto"/>
      </w:divBdr>
    </w:div>
    <w:div w:id="1715736626">
      <w:bodyDiv w:val="1"/>
      <w:marLeft w:val="0"/>
      <w:marRight w:val="0"/>
      <w:marTop w:val="0"/>
      <w:marBottom w:val="0"/>
      <w:divBdr>
        <w:top w:val="none" w:sz="0" w:space="0" w:color="auto"/>
        <w:left w:val="none" w:sz="0" w:space="0" w:color="auto"/>
        <w:bottom w:val="none" w:sz="0" w:space="0" w:color="auto"/>
        <w:right w:val="none" w:sz="0" w:space="0" w:color="auto"/>
      </w:divBdr>
    </w:div>
    <w:div w:id="1722097576">
      <w:bodyDiv w:val="1"/>
      <w:marLeft w:val="0"/>
      <w:marRight w:val="0"/>
      <w:marTop w:val="0"/>
      <w:marBottom w:val="0"/>
      <w:divBdr>
        <w:top w:val="none" w:sz="0" w:space="0" w:color="auto"/>
        <w:left w:val="none" w:sz="0" w:space="0" w:color="auto"/>
        <w:bottom w:val="none" w:sz="0" w:space="0" w:color="auto"/>
        <w:right w:val="none" w:sz="0" w:space="0" w:color="auto"/>
      </w:divBdr>
    </w:div>
    <w:div w:id="1756434216">
      <w:bodyDiv w:val="1"/>
      <w:marLeft w:val="0"/>
      <w:marRight w:val="0"/>
      <w:marTop w:val="0"/>
      <w:marBottom w:val="0"/>
      <w:divBdr>
        <w:top w:val="none" w:sz="0" w:space="0" w:color="auto"/>
        <w:left w:val="none" w:sz="0" w:space="0" w:color="auto"/>
        <w:bottom w:val="none" w:sz="0" w:space="0" w:color="auto"/>
        <w:right w:val="none" w:sz="0" w:space="0" w:color="auto"/>
      </w:divBdr>
    </w:div>
    <w:div w:id="1797215964">
      <w:bodyDiv w:val="1"/>
      <w:marLeft w:val="0"/>
      <w:marRight w:val="0"/>
      <w:marTop w:val="0"/>
      <w:marBottom w:val="0"/>
      <w:divBdr>
        <w:top w:val="none" w:sz="0" w:space="0" w:color="auto"/>
        <w:left w:val="none" w:sz="0" w:space="0" w:color="auto"/>
        <w:bottom w:val="none" w:sz="0" w:space="0" w:color="auto"/>
        <w:right w:val="none" w:sz="0" w:space="0" w:color="auto"/>
      </w:divBdr>
    </w:div>
    <w:div w:id="1815562043">
      <w:bodyDiv w:val="1"/>
      <w:marLeft w:val="0"/>
      <w:marRight w:val="0"/>
      <w:marTop w:val="0"/>
      <w:marBottom w:val="0"/>
      <w:divBdr>
        <w:top w:val="none" w:sz="0" w:space="0" w:color="auto"/>
        <w:left w:val="none" w:sz="0" w:space="0" w:color="auto"/>
        <w:bottom w:val="none" w:sz="0" w:space="0" w:color="auto"/>
        <w:right w:val="none" w:sz="0" w:space="0" w:color="auto"/>
      </w:divBdr>
    </w:div>
    <w:div w:id="1867327291">
      <w:bodyDiv w:val="1"/>
      <w:marLeft w:val="0"/>
      <w:marRight w:val="0"/>
      <w:marTop w:val="0"/>
      <w:marBottom w:val="0"/>
      <w:divBdr>
        <w:top w:val="none" w:sz="0" w:space="0" w:color="auto"/>
        <w:left w:val="none" w:sz="0" w:space="0" w:color="auto"/>
        <w:bottom w:val="none" w:sz="0" w:space="0" w:color="auto"/>
        <w:right w:val="none" w:sz="0" w:space="0" w:color="auto"/>
      </w:divBdr>
    </w:div>
    <w:div w:id="1982538646">
      <w:bodyDiv w:val="1"/>
      <w:marLeft w:val="0"/>
      <w:marRight w:val="0"/>
      <w:marTop w:val="0"/>
      <w:marBottom w:val="0"/>
      <w:divBdr>
        <w:top w:val="none" w:sz="0" w:space="0" w:color="auto"/>
        <w:left w:val="none" w:sz="0" w:space="0" w:color="auto"/>
        <w:bottom w:val="none" w:sz="0" w:space="0" w:color="auto"/>
        <w:right w:val="none" w:sz="0" w:space="0" w:color="auto"/>
      </w:divBdr>
    </w:div>
    <w:div w:id="2104644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INDIKATOR I</a:t>
            </a:r>
          </a:p>
        </c:rich>
      </c:tx>
      <c:overlay val="0"/>
    </c:title>
    <c:autoTitleDeleted val="0"/>
    <c:plotArea>
      <c:layout/>
      <c:pieChart>
        <c:varyColors val="1"/>
        <c:ser>
          <c:idx val="0"/>
          <c:order val="0"/>
          <c:tx>
            <c:strRef>
              <c:f>Sheet1!$B$1</c:f>
              <c:strCache>
                <c:ptCount val="1"/>
                <c:pt idx="0">
                  <c:v>Sales</c:v>
                </c:pt>
              </c:strCache>
            </c:strRef>
          </c:tx>
          <c:dLbls>
            <c:showLegendKey val="0"/>
            <c:showVal val="0"/>
            <c:showCatName val="0"/>
            <c:showSerName val="0"/>
            <c:showPercent val="1"/>
            <c:showBubbleSize val="0"/>
            <c:showLeaderLines val="1"/>
          </c:dLbls>
          <c:cat>
            <c:strRef>
              <c:f>Sheet1!$A$2:$A$6</c:f>
              <c:strCache>
                <c:ptCount val="5"/>
                <c:pt idx="0">
                  <c:v>sangat Baik</c:v>
                </c:pt>
                <c:pt idx="1">
                  <c:v>Baik</c:v>
                </c:pt>
                <c:pt idx="2">
                  <c:v>Cukup Baik</c:v>
                </c:pt>
                <c:pt idx="3">
                  <c:v>Tidak Baik</c:v>
                </c:pt>
                <c:pt idx="4">
                  <c:v>Sangat Tidak Baik</c:v>
                </c:pt>
              </c:strCache>
            </c:strRef>
          </c:cat>
          <c:val>
            <c:numRef>
              <c:f>Sheet1!$B$2:$B$6</c:f>
              <c:numCache>
                <c:formatCode>0%</c:formatCode>
                <c:ptCount val="5"/>
                <c:pt idx="0">
                  <c:v>0.04</c:v>
                </c:pt>
                <c:pt idx="1">
                  <c:v>0.5</c:v>
                </c:pt>
                <c:pt idx="2">
                  <c:v>0.45</c:v>
                </c:pt>
                <c:pt idx="3">
                  <c:v>0.01</c:v>
                </c:pt>
                <c:pt idx="4" formatCode="General">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INDIKATOR</a:t>
            </a:r>
            <a:r>
              <a:rPr lang="en-US" baseline="0"/>
              <a:t> II</a:t>
            </a:r>
            <a:endParaRPr lang="en-US"/>
          </a:p>
        </c:rich>
      </c:tx>
      <c:overlay val="0"/>
    </c:title>
    <c:autoTitleDeleted val="0"/>
    <c:plotArea>
      <c:layout/>
      <c:pieChart>
        <c:varyColors val="1"/>
        <c:ser>
          <c:idx val="0"/>
          <c:order val="0"/>
          <c:tx>
            <c:strRef>
              <c:f>Sheet1!$B$1</c:f>
              <c:strCache>
                <c:ptCount val="1"/>
                <c:pt idx="0">
                  <c:v>Sales</c:v>
                </c:pt>
              </c:strCache>
            </c:strRef>
          </c:tx>
          <c:dLbls>
            <c:showLegendKey val="0"/>
            <c:showVal val="0"/>
            <c:showCatName val="0"/>
            <c:showSerName val="0"/>
            <c:showPercent val="1"/>
            <c:showBubbleSize val="0"/>
            <c:showLeaderLines val="1"/>
          </c:dLbls>
          <c:cat>
            <c:strRef>
              <c:f>Sheet1!$A$2:$A$6</c:f>
              <c:strCache>
                <c:ptCount val="5"/>
                <c:pt idx="0">
                  <c:v>Sangat Baik</c:v>
                </c:pt>
                <c:pt idx="1">
                  <c:v>baik</c:v>
                </c:pt>
                <c:pt idx="2">
                  <c:v>cukup baik</c:v>
                </c:pt>
                <c:pt idx="3">
                  <c:v>tidak baik</c:v>
                </c:pt>
                <c:pt idx="4">
                  <c:v>sangat tidak baik</c:v>
                </c:pt>
              </c:strCache>
            </c:strRef>
          </c:cat>
          <c:val>
            <c:numRef>
              <c:f>Sheet1!$B$2:$B$6</c:f>
              <c:numCache>
                <c:formatCode>0%</c:formatCode>
                <c:ptCount val="5"/>
                <c:pt idx="0">
                  <c:v>0.13</c:v>
                </c:pt>
                <c:pt idx="1">
                  <c:v>0.43</c:v>
                </c:pt>
                <c:pt idx="2">
                  <c:v>0.41</c:v>
                </c:pt>
                <c:pt idx="3">
                  <c:v>0.03</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INDIKATOR</a:t>
            </a:r>
            <a:r>
              <a:rPr lang="en-US" baseline="0"/>
              <a:t> III</a:t>
            </a:r>
            <a:endParaRPr lang="en-US"/>
          </a:p>
        </c:rich>
      </c:tx>
      <c:overlay val="0"/>
    </c:title>
    <c:autoTitleDeleted val="0"/>
    <c:plotArea>
      <c:layout/>
      <c:pieChart>
        <c:varyColors val="1"/>
        <c:ser>
          <c:idx val="0"/>
          <c:order val="0"/>
          <c:tx>
            <c:strRef>
              <c:f>Sheet1!$B$1</c:f>
              <c:strCache>
                <c:ptCount val="1"/>
                <c:pt idx="0">
                  <c:v>Sales</c:v>
                </c:pt>
              </c:strCache>
            </c:strRef>
          </c:tx>
          <c:dLbls>
            <c:showLegendKey val="0"/>
            <c:showVal val="0"/>
            <c:showCatName val="0"/>
            <c:showSerName val="0"/>
            <c:showPercent val="1"/>
            <c:showBubbleSize val="0"/>
            <c:showLeaderLines val="1"/>
          </c:dLbls>
          <c:cat>
            <c:strRef>
              <c:f>Sheet1!$A$2:$A$6</c:f>
              <c:strCache>
                <c:ptCount val="5"/>
                <c:pt idx="0">
                  <c:v>Sangat Baik</c:v>
                </c:pt>
                <c:pt idx="1">
                  <c:v>Baik</c:v>
                </c:pt>
                <c:pt idx="2">
                  <c:v>Cukup Baik </c:v>
                </c:pt>
                <c:pt idx="3">
                  <c:v>Tidak Baik</c:v>
                </c:pt>
                <c:pt idx="4">
                  <c:v>Sangat Tidak Baik</c:v>
                </c:pt>
              </c:strCache>
            </c:strRef>
          </c:cat>
          <c:val>
            <c:numRef>
              <c:f>Sheet1!$B$2:$B$6</c:f>
              <c:numCache>
                <c:formatCode>0%</c:formatCode>
                <c:ptCount val="5"/>
                <c:pt idx="0">
                  <c:v>0.11</c:v>
                </c:pt>
                <c:pt idx="1">
                  <c:v>0.49</c:v>
                </c:pt>
                <c:pt idx="2">
                  <c:v>0.36</c:v>
                </c:pt>
                <c:pt idx="3">
                  <c:v>0.04</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INDIKATOR</a:t>
            </a:r>
            <a:r>
              <a:rPr lang="en-US" baseline="0"/>
              <a:t> IV</a:t>
            </a:r>
            <a:endParaRPr lang="en-US"/>
          </a:p>
        </c:rich>
      </c:tx>
      <c:overlay val="0"/>
    </c:title>
    <c:autoTitleDeleted val="0"/>
    <c:plotArea>
      <c:layout/>
      <c:pieChart>
        <c:varyColors val="1"/>
        <c:ser>
          <c:idx val="0"/>
          <c:order val="0"/>
          <c:tx>
            <c:strRef>
              <c:f>Sheet1!$B$1</c:f>
              <c:strCache>
                <c:ptCount val="1"/>
                <c:pt idx="0">
                  <c:v>Sales</c:v>
                </c:pt>
              </c:strCache>
            </c:strRef>
          </c:tx>
          <c:dLbls>
            <c:showLegendKey val="0"/>
            <c:showVal val="0"/>
            <c:showCatName val="0"/>
            <c:showSerName val="0"/>
            <c:showPercent val="1"/>
            <c:showBubbleSize val="0"/>
            <c:showLeaderLines val="1"/>
          </c:dLbls>
          <c:cat>
            <c:strRef>
              <c:f>Sheet1!$A$2:$A$6</c:f>
              <c:strCache>
                <c:ptCount val="5"/>
                <c:pt idx="0">
                  <c:v>Sangat Baik</c:v>
                </c:pt>
                <c:pt idx="1">
                  <c:v>Baik</c:v>
                </c:pt>
                <c:pt idx="2">
                  <c:v>Cukup Baik</c:v>
                </c:pt>
                <c:pt idx="3">
                  <c:v>Tidak Baik</c:v>
                </c:pt>
                <c:pt idx="4">
                  <c:v>Sangat Tidak Baik</c:v>
                </c:pt>
              </c:strCache>
            </c:strRef>
          </c:cat>
          <c:val>
            <c:numRef>
              <c:f>Sheet1!$B$2:$B$6</c:f>
              <c:numCache>
                <c:formatCode>0%</c:formatCode>
                <c:ptCount val="5"/>
                <c:pt idx="0">
                  <c:v>0.02</c:v>
                </c:pt>
                <c:pt idx="1">
                  <c:v>0.4</c:v>
                </c:pt>
                <c:pt idx="2">
                  <c:v>0.44</c:v>
                </c:pt>
                <c:pt idx="3">
                  <c:v>0.14000000000000001</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INDIKATOR</a:t>
            </a:r>
            <a:r>
              <a:rPr lang="en-US" baseline="0"/>
              <a:t> V</a:t>
            </a:r>
            <a:endParaRPr lang="en-US"/>
          </a:p>
        </c:rich>
      </c:tx>
      <c:overlay val="0"/>
    </c:title>
    <c:autoTitleDeleted val="0"/>
    <c:plotArea>
      <c:layout/>
      <c:pieChart>
        <c:varyColors val="1"/>
        <c:ser>
          <c:idx val="0"/>
          <c:order val="0"/>
          <c:tx>
            <c:strRef>
              <c:f>Sheet1!$B$1</c:f>
              <c:strCache>
                <c:ptCount val="1"/>
                <c:pt idx="0">
                  <c:v>Sales</c:v>
                </c:pt>
              </c:strCache>
            </c:strRef>
          </c:tx>
          <c:dLbls>
            <c:showLegendKey val="0"/>
            <c:showVal val="0"/>
            <c:showCatName val="0"/>
            <c:showSerName val="0"/>
            <c:showPercent val="1"/>
            <c:showBubbleSize val="0"/>
            <c:showLeaderLines val="1"/>
          </c:dLbls>
          <c:cat>
            <c:strRef>
              <c:f>Sheet1!$A$2:$A$6</c:f>
              <c:strCache>
                <c:ptCount val="5"/>
                <c:pt idx="0">
                  <c:v>Sangat Baik</c:v>
                </c:pt>
                <c:pt idx="1">
                  <c:v>Baik</c:v>
                </c:pt>
                <c:pt idx="2">
                  <c:v>Cukup Baik</c:v>
                </c:pt>
                <c:pt idx="3">
                  <c:v>Tidak Baik</c:v>
                </c:pt>
                <c:pt idx="4">
                  <c:v>Sangat Tidak Baik</c:v>
                </c:pt>
              </c:strCache>
            </c:strRef>
          </c:cat>
          <c:val>
            <c:numRef>
              <c:f>Sheet1!$B$2:$B$6</c:f>
              <c:numCache>
                <c:formatCode>0%</c:formatCode>
                <c:ptCount val="5"/>
                <c:pt idx="0">
                  <c:v>0.15</c:v>
                </c:pt>
                <c:pt idx="1">
                  <c:v>0.21</c:v>
                </c:pt>
                <c:pt idx="2">
                  <c:v>0.4</c:v>
                </c:pt>
                <c:pt idx="3">
                  <c:v>0.22</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INDIKATOR</a:t>
            </a:r>
            <a:r>
              <a:rPr lang="en-US" baseline="0"/>
              <a:t> VI</a:t>
            </a:r>
            <a:endParaRPr lang="en-US"/>
          </a:p>
        </c:rich>
      </c:tx>
      <c:layout>
        <c:manualLayout>
          <c:xMode val="edge"/>
          <c:yMode val="edge"/>
          <c:x val="0.36150429289559144"/>
          <c:y val="3.350083752093802E-2"/>
        </c:manualLayout>
      </c:layout>
      <c:overlay val="0"/>
    </c:title>
    <c:autoTitleDeleted val="0"/>
    <c:plotArea>
      <c:layout/>
      <c:pieChart>
        <c:varyColors val="1"/>
        <c:ser>
          <c:idx val="0"/>
          <c:order val="0"/>
          <c:tx>
            <c:strRef>
              <c:f>Sheet1!$B$1</c:f>
              <c:strCache>
                <c:ptCount val="1"/>
                <c:pt idx="0">
                  <c:v>Sales</c:v>
                </c:pt>
              </c:strCache>
            </c:strRef>
          </c:tx>
          <c:dLbls>
            <c:showLegendKey val="0"/>
            <c:showVal val="0"/>
            <c:showCatName val="0"/>
            <c:showSerName val="0"/>
            <c:showPercent val="1"/>
            <c:showBubbleSize val="0"/>
            <c:showLeaderLines val="1"/>
          </c:dLbls>
          <c:cat>
            <c:strRef>
              <c:f>Sheet1!$A$2:$A$6</c:f>
              <c:strCache>
                <c:ptCount val="5"/>
                <c:pt idx="0">
                  <c:v>Sangat Baik</c:v>
                </c:pt>
                <c:pt idx="1">
                  <c:v>Baik</c:v>
                </c:pt>
                <c:pt idx="2">
                  <c:v>Cukup Baik</c:v>
                </c:pt>
                <c:pt idx="3">
                  <c:v>Tidak Baik</c:v>
                </c:pt>
                <c:pt idx="4">
                  <c:v>Sangat Tidak Baik</c:v>
                </c:pt>
              </c:strCache>
            </c:strRef>
          </c:cat>
          <c:val>
            <c:numRef>
              <c:f>Sheet1!$B$2:$B$6</c:f>
              <c:numCache>
                <c:formatCode>0%</c:formatCode>
                <c:ptCount val="5"/>
                <c:pt idx="0">
                  <c:v>0.12</c:v>
                </c:pt>
                <c:pt idx="1">
                  <c:v>0.43</c:v>
                </c:pt>
                <c:pt idx="2">
                  <c:v>0.35</c:v>
                </c:pt>
                <c:pt idx="3">
                  <c:v>7.0000000000000007E-2</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HASIL INDIKATOR VII</a:t>
            </a:r>
            <a:r>
              <a:rPr lang="en-US"/>
              <a:t> </a:t>
            </a:r>
          </a:p>
        </c:rich>
      </c:tx>
      <c:overlay val="0"/>
    </c:title>
    <c:autoTitleDeleted val="0"/>
    <c:plotArea>
      <c:layout/>
      <c:pieChart>
        <c:varyColors val="1"/>
        <c:ser>
          <c:idx val="0"/>
          <c:order val="0"/>
          <c:tx>
            <c:strRef>
              <c:f>Sheet1!$B$1</c:f>
              <c:strCache>
                <c:ptCount val="1"/>
                <c:pt idx="0">
                  <c:v>Sales</c:v>
                </c:pt>
              </c:strCache>
            </c:strRef>
          </c:tx>
          <c:dLbls>
            <c:showLegendKey val="0"/>
            <c:showVal val="0"/>
            <c:showCatName val="0"/>
            <c:showSerName val="0"/>
            <c:showPercent val="1"/>
            <c:showBubbleSize val="0"/>
            <c:showLeaderLines val="1"/>
          </c:dLbls>
          <c:cat>
            <c:strRef>
              <c:f>Sheet1!$A$2:$A$6</c:f>
              <c:strCache>
                <c:ptCount val="5"/>
                <c:pt idx="0">
                  <c:v>Sangat Baik </c:v>
                </c:pt>
                <c:pt idx="1">
                  <c:v>Baik</c:v>
                </c:pt>
                <c:pt idx="2">
                  <c:v>Cukup Baik</c:v>
                </c:pt>
                <c:pt idx="3">
                  <c:v>Tidak Baik</c:v>
                </c:pt>
                <c:pt idx="4">
                  <c:v>Sangat Tidak Baik</c:v>
                </c:pt>
              </c:strCache>
            </c:strRef>
          </c:cat>
          <c:val>
            <c:numRef>
              <c:f>Sheet1!$B$2:$B$6</c:f>
              <c:numCache>
                <c:formatCode>0%</c:formatCode>
                <c:ptCount val="5"/>
                <c:pt idx="0">
                  <c:v>0.1</c:v>
                </c:pt>
                <c:pt idx="1">
                  <c:v>0.41</c:v>
                </c:pt>
                <c:pt idx="2">
                  <c:v>0.4</c:v>
                </c:pt>
                <c:pt idx="3">
                  <c:v>0.08</c:v>
                </c:pt>
                <c:pt idx="4">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DC0BD-07CF-4774-A8CD-171DC260E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Pages>
  <Words>20274</Words>
  <Characters>115568</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user</cp:lastModifiedBy>
  <cp:revision>43</cp:revision>
  <cp:lastPrinted>2024-10-29T09:31:00Z</cp:lastPrinted>
  <dcterms:created xsi:type="dcterms:W3CDTF">2024-10-28T16:30:00Z</dcterms:created>
  <dcterms:modified xsi:type="dcterms:W3CDTF">2024-10-29T10:00:00Z</dcterms:modified>
</cp:coreProperties>
</file>